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3F" w:rsidRDefault="0010143F" w:rsidP="0010143F">
      <w:pPr>
        <w:autoSpaceDE w:val="0"/>
        <w:autoSpaceDN w:val="0"/>
        <w:adjustRightInd w:val="0"/>
        <w:spacing w:after="0" w:line="240" w:lineRule="auto"/>
        <w:rPr>
          <w:rFonts w:ascii="ACaslonPro-Regular" w:hAnsi="ACaslonPro-Regular" w:cs="ACaslonPro-Regular"/>
        </w:rPr>
      </w:pPr>
    </w:p>
    <w:p w:rsidR="001D7EC3" w:rsidRPr="00D73B9E" w:rsidRDefault="001D7EC3" w:rsidP="001D7EC3">
      <w:pPr>
        <w:jc w:val="center"/>
        <w:rPr>
          <w:rFonts w:ascii="Candara" w:hAnsi="Candara"/>
          <w:b/>
          <w:bCs/>
          <w:sz w:val="26"/>
          <w:szCs w:val="26"/>
        </w:rPr>
      </w:pPr>
      <w:r w:rsidRPr="00D73B9E">
        <w:rPr>
          <w:rFonts w:ascii="Candara" w:hAnsi="Candara"/>
          <w:b/>
          <w:sz w:val="28"/>
          <w:szCs w:val="28"/>
        </w:rPr>
        <w:t xml:space="preserve">SABERES E PRÁTICAS DE PROFESSORES DE HISTÓRIA E O ESTUDO DA HISTÓRIA E CULTURA AFRO-BRASILEIRA E INDÍGENA </w:t>
      </w:r>
      <w:r w:rsidRPr="00D73B9E">
        <w:rPr>
          <w:rFonts w:ascii="Candara" w:hAnsi="Candara"/>
          <w:b/>
          <w:sz w:val="28"/>
          <w:szCs w:val="28"/>
        </w:rPr>
        <w:br/>
      </w:r>
    </w:p>
    <w:p w:rsidR="001D7EC3" w:rsidRPr="00D73B9E" w:rsidRDefault="001D7EC3" w:rsidP="001D7EC3">
      <w:pPr>
        <w:rPr>
          <w:rFonts w:ascii="Candara" w:hAnsi="Candara"/>
          <w:b/>
          <w:sz w:val="28"/>
          <w:szCs w:val="28"/>
        </w:rPr>
      </w:pPr>
    </w:p>
    <w:p w:rsidR="001D7EC3" w:rsidRPr="00D73B9E" w:rsidRDefault="001D7EC3" w:rsidP="001D7EC3">
      <w:pPr>
        <w:spacing w:after="0" w:line="240" w:lineRule="auto"/>
        <w:jc w:val="right"/>
        <w:rPr>
          <w:rFonts w:ascii="Candara" w:hAnsi="Candara"/>
          <w:b/>
          <w:bCs/>
        </w:rPr>
      </w:pPr>
      <w:r>
        <w:rPr>
          <w:rFonts w:ascii="Candara" w:hAnsi="Candara"/>
          <w:b/>
          <w:bCs/>
        </w:rPr>
        <w:t>GT 2 - Educação d</w:t>
      </w:r>
      <w:r w:rsidRPr="00D73B9E">
        <w:rPr>
          <w:rFonts w:ascii="Candara" w:hAnsi="Candara"/>
          <w:b/>
          <w:bCs/>
        </w:rPr>
        <w:t>e Diversidades culturais</w:t>
      </w:r>
    </w:p>
    <w:p w:rsidR="001D7EC3" w:rsidRPr="00D73B9E" w:rsidRDefault="001D7EC3" w:rsidP="001D7EC3">
      <w:pPr>
        <w:spacing w:after="0" w:line="240" w:lineRule="auto"/>
        <w:jc w:val="right"/>
        <w:rPr>
          <w:rFonts w:ascii="Candara" w:hAnsi="Candara"/>
          <w:sz w:val="24"/>
          <w:szCs w:val="24"/>
        </w:rPr>
      </w:pPr>
      <w:r w:rsidRPr="00D73B9E">
        <w:rPr>
          <w:rFonts w:ascii="Candara" w:hAnsi="Candara"/>
          <w:sz w:val="24"/>
          <w:szCs w:val="24"/>
        </w:rPr>
        <w:t xml:space="preserve">Agência Financiadora: não contou com financiamento </w:t>
      </w:r>
    </w:p>
    <w:p w:rsidR="001D7EC3" w:rsidRPr="00D73B9E" w:rsidRDefault="001D7EC3" w:rsidP="001D7EC3">
      <w:pPr>
        <w:spacing w:after="0"/>
        <w:rPr>
          <w:rFonts w:ascii="Candara" w:hAnsi="Candara"/>
          <w:b/>
          <w:sz w:val="24"/>
          <w:szCs w:val="24"/>
        </w:rPr>
      </w:pPr>
    </w:p>
    <w:p w:rsidR="001D7EC3" w:rsidRPr="00D73B9E" w:rsidRDefault="001D7EC3" w:rsidP="001D7EC3">
      <w:pPr>
        <w:spacing w:after="0"/>
        <w:rPr>
          <w:rFonts w:ascii="Candara" w:hAnsi="Candara"/>
          <w:b/>
          <w:sz w:val="24"/>
          <w:szCs w:val="24"/>
        </w:rPr>
      </w:pPr>
    </w:p>
    <w:p w:rsidR="001D7EC3" w:rsidRPr="00D73B9E" w:rsidRDefault="001D7EC3" w:rsidP="001D7EC3">
      <w:pPr>
        <w:spacing w:after="0"/>
        <w:rPr>
          <w:rFonts w:ascii="Candara" w:hAnsi="Candara"/>
          <w:b/>
          <w:sz w:val="24"/>
          <w:szCs w:val="24"/>
        </w:rPr>
      </w:pPr>
      <w:r w:rsidRPr="00D73B9E">
        <w:rPr>
          <w:rFonts w:ascii="Candara" w:hAnsi="Candara"/>
          <w:b/>
          <w:sz w:val="24"/>
          <w:szCs w:val="24"/>
        </w:rPr>
        <w:t xml:space="preserve">Resumo </w:t>
      </w:r>
    </w:p>
    <w:p w:rsidR="001D7EC3" w:rsidRPr="00D73B9E" w:rsidRDefault="001D7EC3" w:rsidP="001D7EC3">
      <w:pPr>
        <w:spacing w:line="240" w:lineRule="auto"/>
        <w:jc w:val="both"/>
        <w:rPr>
          <w:rFonts w:ascii="Candara" w:hAnsi="Candara" w:cs="Times New Roman"/>
          <w:sz w:val="24"/>
          <w:szCs w:val="24"/>
        </w:rPr>
      </w:pPr>
      <w:r w:rsidRPr="00D73B9E">
        <w:rPr>
          <w:rFonts w:ascii="Candara" w:hAnsi="Candara"/>
          <w:sz w:val="24"/>
          <w:szCs w:val="24"/>
        </w:rPr>
        <w:t xml:space="preserve">O texto apresenta dados parciais de pesquisa sobre a implementação da educação das relações </w:t>
      </w:r>
      <w:proofErr w:type="gramStart"/>
      <w:r w:rsidRPr="00D73B9E">
        <w:rPr>
          <w:rFonts w:ascii="Candara" w:hAnsi="Candara"/>
          <w:sz w:val="24"/>
          <w:szCs w:val="24"/>
        </w:rPr>
        <w:t>raciais afro-brasileira</w:t>
      </w:r>
      <w:proofErr w:type="gramEnd"/>
      <w:r w:rsidRPr="00D73B9E">
        <w:rPr>
          <w:rFonts w:ascii="Candara" w:hAnsi="Candara"/>
          <w:sz w:val="24"/>
          <w:szCs w:val="24"/>
        </w:rPr>
        <w:t xml:space="preserve"> e indígena, por meio da Lei 10.639/03 e Lei 11.645/08, nos cursos de Licenciatura em História do Estado de Mato Grosso. O estudo </w:t>
      </w:r>
      <w:r>
        <w:rPr>
          <w:rFonts w:ascii="Candara" w:hAnsi="Candara"/>
          <w:sz w:val="24"/>
          <w:szCs w:val="24"/>
        </w:rPr>
        <w:t xml:space="preserve">analisa a </w:t>
      </w:r>
      <w:proofErr w:type="gramStart"/>
      <w:r w:rsidRPr="00D73B9E">
        <w:rPr>
          <w:rFonts w:ascii="Candara" w:hAnsi="Candara"/>
          <w:sz w:val="24"/>
          <w:szCs w:val="24"/>
        </w:rPr>
        <w:t>implementação</w:t>
      </w:r>
      <w:proofErr w:type="gramEnd"/>
      <w:r w:rsidRPr="00D73B9E">
        <w:rPr>
          <w:rFonts w:ascii="Candara" w:hAnsi="Candara"/>
          <w:sz w:val="24"/>
          <w:szCs w:val="24"/>
        </w:rPr>
        <w:t xml:space="preserve"> das leis na formação inicial</w:t>
      </w:r>
      <w:r>
        <w:rPr>
          <w:rFonts w:ascii="Candara" w:hAnsi="Candara"/>
          <w:sz w:val="24"/>
          <w:szCs w:val="24"/>
        </w:rPr>
        <w:t xml:space="preserve"> e os impactos </w:t>
      </w:r>
      <w:r w:rsidRPr="00D73B9E">
        <w:rPr>
          <w:rFonts w:ascii="Candara" w:hAnsi="Candara"/>
          <w:sz w:val="24"/>
          <w:szCs w:val="24"/>
        </w:rPr>
        <w:t xml:space="preserve">nos saberes e práticas dos professores de história na Educação Básica. A investigação justifica-se pela relevância política, social e cientifica da temática em estudo. Os sujeitos da pesquisa são professores de História em fase inicial da carreira docente. </w:t>
      </w:r>
      <w:r w:rsidRPr="00D73B9E">
        <w:rPr>
          <w:rFonts w:ascii="Candara" w:hAnsi="Candara" w:cs="Times New Roman"/>
          <w:sz w:val="24"/>
          <w:szCs w:val="24"/>
        </w:rPr>
        <w:t xml:space="preserve">A coleta dos dados inspira-se nos procedimentos utilizados pela história oral temática por considerarmos essencial para o alcance dos objetivos da pesquisa. Este diálogo possibilita ampliar a compreensão dos problemas relacionados ao estudo da história afro-brasileira e indígena na educação básica por meio das vozes dos sujeitos envolvidos. A análise dos dados compreende a abordagem qualitativa em educação. Os dados analisados nos alertam para o quadro de permanências, avanços, novas conquistas e a presença de problemas e dificuldades no que se refere à </w:t>
      </w:r>
      <w:proofErr w:type="gramStart"/>
      <w:r w:rsidRPr="00D73B9E">
        <w:rPr>
          <w:rFonts w:ascii="Candara" w:hAnsi="Candara" w:cs="Times New Roman"/>
          <w:sz w:val="24"/>
          <w:szCs w:val="24"/>
        </w:rPr>
        <w:t>implementação</w:t>
      </w:r>
      <w:proofErr w:type="gramEnd"/>
      <w:r w:rsidRPr="00D73B9E">
        <w:rPr>
          <w:rFonts w:ascii="Candara" w:hAnsi="Candara" w:cs="Times New Roman"/>
          <w:sz w:val="24"/>
          <w:szCs w:val="24"/>
        </w:rPr>
        <w:t xml:space="preserve"> das políticas de ações afirmativas para o trato das relações étnico-raciais africana, afro-brasileira e i</w:t>
      </w:r>
      <w:r>
        <w:rPr>
          <w:rFonts w:ascii="Candara" w:hAnsi="Candara" w:cs="Times New Roman"/>
          <w:sz w:val="24"/>
          <w:szCs w:val="24"/>
        </w:rPr>
        <w:t>ndígena</w:t>
      </w:r>
      <w:r w:rsidRPr="00D73B9E">
        <w:rPr>
          <w:rFonts w:ascii="Candara" w:hAnsi="Candara" w:cs="Times New Roman"/>
          <w:sz w:val="24"/>
          <w:szCs w:val="24"/>
        </w:rPr>
        <w:t xml:space="preserve"> no cotidiano das escolas de Educação Básica de Mato Grosso.</w:t>
      </w:r>
    </w:p>
    <w:p w:rsidR="001D7EC3" w:rsidRPr="00D73B9E" w:rsidRDefault="001D7EC3" w:rsidP="001D7EC3">
      <w:pPr>
        <w:rPr>
          <w:rFonts w:ascii="Candara" w:hAnsi="Candara"/>
          <w:sz w:val="24"/>
          <w:szCs w:val="24"/>
        </w:rPr>
      </w:pPr>
      <w:r w:rsidRPr="00D73B9E">
        <w:rPr>
          <w:rFonts w:ascii="Candara" w:hAnsi="Candara"/>
          <w:b/>
          <w:sz w:val="24"/>
          <w:szCs w:val="24"/>
        </w:rPr>
        <w:t>Palavras-chave:</w:t>
      </w:r>
      <w:r w:rsidRPr="00D73B9E">
        <w:rPr>
          <w:rFonts w:ascii="Candara" w:hAnsi="Candara"/>
          <w:sz w:val="24"/>
          <w:szCs w:val="24"/>
        </w:rPr>
        <w:t xml:space="preserve"> Formação Docente. Ensino de História. Políticas Afirmativas. </w:t>
      </w:r>
    </w:p>
    <w:p w:rsidR="001D7EC3" w:rsidRDefault="001D7EC3" w:rsidP="0010143F">
      <w:pPr>
        <w:autoSpaceDE w:val="0"/>
        <w:autoSpaceDN w:val="0"/>
        <w:adjustRightInd w:val="0"/>
        <w:spacing w:after="0" w:line="240" w:lineRule="auto"/>
        <w:rPr>
          <w:rFonts w:ascii="ACaslonPro-Regular" w:hAnsi="ACaslonPro-Regular" w:cs="ACaslonPro-Regular"/>
        </w:rPr>
      </w:pPr>
    </w:p>
    <w:p w:rsidR="001D7EC3" w:rsidRPr="00D73B9E" w:rsidRDefault="001D7EC3" w:rsidP="0010143F">
      <w:pPr>
        <w:autoSpaceDE w:val="0"/>
        <w:autoSpaceDN w:val="0"/>
        <w:adjustRightInd w:val="0"/>
        <w:spacing w:after="0" w:line="240" w:lineRule="auto"/>
        <w:rPr>
          <w:rFonts w:ascii="ACaslonPro-Regular" w:hAnsi="ACaslonPro-Regular" w:cs="ACaslonPro-Regular"/>
        </w:rPr>
      </w:pPr>
    </w:p>
    <w:p w:rsidR="000365CB" w:rsidRPr="00D73B9E" w:rsidRDefault="000365CB" w:rsidP="00483EE8">
      <w:pPr>
        <w:spacing w:before="300" w:after="300" w:line="360" w:lineRule="auto"/>
        <w:ind w:firstLine="851"/>
        <w:jc w:val="both"/>
        <w:rPr>
          <w:rFonts w:ascii="Candara" w:hAnsi="Candara"/>
          <w:b/>
          <w:sz w:val="24"/>
          <w:szCs w:val="24"/>
        </w:rPr>
      </w:pPr>
      <w:r w:rsidRPr="00D73B9E">
        <w:rPr>
          <w:rFonts w:ascii="Candara" w:hAnsi="Candara"/>
          <w:b/>
          <w:sz w:val="24"/>
          <w:szCs w:val="24"/>
        </w:rPr>
        <w:t>Introdução</w:t>
      </w:r>
    </w:p>
    <w:p w:rsidR="0010143F" w:rsidRPr="00D73B9E" w:rsidRDefault="0010143F" w:rsidP="0010143F">
      <w:pPr>
        <w:autoSpaceDE w:val="0"/>
        <w:autoSpaceDN w:val="0"/>
        <w:adjustRightInd w:val="0"/>
        <w:spacing w:after="0" w:line="240" w:lineRule="auto"/>
        <w:rPr>
          <w:rFonts w:ascii="ACaslonPro-Regular" w:hAnsi="ACaslonPro-Regular" w:cs="ACaslonPro-Regular"/>
        </w:rPr>
      </w:pPr>
    </w:p>
    <w:p w:rsidR="00C225DE" w:rsidRPr="00D73B9E" w:rsidRDefault="00C225DE" w:rsidP="009350E4">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 xml:space="preserve">Desde o início dos anos 2000, </w:t>
      </w:r>
      <w:r w:rsidR="009350E4">
        <w:rPr>
          <w:rFonts w:ascii="Candara" w:hAnsi="Candara" w:cs="Times New Roman"/>
          <w:sz w:val="24"/>
          <w:szCs w:val="24"/>
        </w:rPr>
        <w:t xml:space="preserve">a sociedade brasileira tem se defrontado com </w:t>
      </w:r>
      <w:r w:rsidR="00E27748" w:rsidRPr="00D73B9E">
        <w:rPr>
          <w:rFonts w:ascii="Candara" w:hAnsi="Candara" w:cs="Times New Roman"/>
          <w:sz w:val="24"/>
          <w:szCs w:val="24"/>
        </w:rPr>
        <w:t xml:space="preserve">intensos debates relacionados </w:t>
      </w:r>
      <w:r w:rsidR="009350E4" w:rsidRPr="00D73B9E">
        <w:rPr>
          <w:rFonts w:ascii="Candara" w:hAnsi="Candara" w:cs="Times New Roman"/>
          <w:sz w:val="24"/>
          <w:szCs w:val="24"/>
        </w:rPr>
        <w:t>às</w:t>
      </w:r>
      <w:r w:rsidR="00E27748" w:rsidRPr="00D73B9E">
        <w:rPr>
          <w:rFonts w:ascii="Candara" w:hAnsi="Candara" w:cs="Times New Roman"/>
          <w:sz w:val="24"/>
          <w:szCs w:val="24"/>
        </w:rPr>
        <w:t xml:space="preserve"> políticas públicas voltadas à reparação da história e cultura das populações afrodescendente e indígena. </w:t>
      </w:r>
      <w:r w:rsidRPr="00D73B9E">
        <w:rPr>
          <w:rFonts w:ascii="Candara" w:hAnsi="Candara" w:cs="Times New Roman"/>
          <w:sz w:val="24"/>
          <w:szCs w:val="24"/>
        </w:rPr>
        <w:t xml:space="preserve">A interferência do Estado, por meio da criação de políticas públicas específicas, com ênfase para as populações </w:t>
      </w:r>
      <w:proofErr w:type="gramStart"/>
      <w:r w:rsidRPr="00D73B9E">
        <w:rPr>
          <w:rFonts w:ascii="Candara" w:hAnsi="Candara" w:cs="Times New Roman"/>
          <w:sz w:val="24"/>
          <w:szCs w:val="24"/>
        </w:rPr>
        <w:t>af</w:t>
      </w:r>
      <w:r w:rsidR="009350E4">
        <w:rPr>
          <w:rFonts w:ascii="Candara" w:hAnsi="Candara" w:cs="Times New Roman"/>
          <w:sz w:val="24"/>
          <w:szCs w:val="24"/>
        </w:rPr>
        <w:t>ro-brasileira</w:t>
      </w:r>
      <w:proofErr w:type="gramEnd"/>
      <w:r w:rsidRPr="00D73B9E">
        <w:rPr>
          <w:rFonts w:ascii="Candara" w:hAnsi="Candara" w:cs="Times New Roman"/>
          <w:sz w:val="24"/>
          <w:szCs w:val="24"/>
        </w:rPr>
        <w:t xml:space="preserve"> </w:t>
      </w:r>
      <w:proofErr w:type="gramStart"/>
      <w:r w:rsidRPr="00D73B9E">
        <w:rPr>
          <w:rFonts w:ascii="Candara" w:hAnsi="Candara" w:cs="Times New Roman"/>
          <w:sz w:val="24"/>
          <w:szCs w:val="24"/>
        </w:rPr>
        <w:t>e</w:t>
      </w:r>
      <w:proofErr w:type="gramEnd"/>
      <w:r w:rsidRPr="00D73B9E">
        <w:rPr>
          <w:rFonts w:ascii="Candara" w:hAnsi="Candara" w:cs="Times New Roman"/>
          <w:sz w:val="24"/>
          <w:szCs w:val="24"/>
        </w:rPr>
        <w:t xml:space="preserve"> indígenas, colocou em xeque velhos paradigmas</w:t>
      </w:r>
      <w:r w:rsidR="007479D5" w:rsidRPr="00D73B9E">
        <w:rPr>
          <w:rFonts w:ascii="Candara" w:hAnsi="Candara" w:cs="Times New Roman"/>
          <w:sz w:val="24"/>
          <w:szCs w:val="24"/>
        </w:rPr>
        <w:t xml:space="preserve"> e cri</w:t>
      </w:r>
      <w:r w:rsidRPr="00D73B9E">
        <w:rPr>
          <w:rFonts w:ascii="Candara" w:hAnsi="Candara" w:cs="Times New Roman"/>
          <w:sz w:val="24"/>
          <w:szCs w:val="24"/>
        </w:rPr>
        <w:t>o</w:t>
      </w:r>
      <w:r w:rsidR="007479D5" w:rsidRPr="00D73B9E">
        <w:rPr>
          <w:rFonts w:ascii="Candara" w:hAnsi="Candara" w:cs="Times New Roman"/>
          <w:sz w:val="24"/>
          <w:szCs w:val="24"/>
        </w:rPr>
        <w:t xml:space="preserve">u um </w:t>
      </w:r>
      <w:r w:rsidRPr="00D73B9E">
        <w:rPr>
          <w:rFonts w:ascii="Candara" w:hAnsi="Candara" w:cs="Times New Roman"/>
          <w:sz w:val="24"/>
          <w:szCs w:val="24"/>
        </w:rPr>
        <w:t xml:space="preserve">espaço </w:t>
      </w:r>
      <w:r w:rsidR="007479D5" w:rsidRPr="00D73B9E">
        <w:rPr>
          <w:rFonts w:ascii="Candara" w:hAnsi="Candara" w:cs="Times New Roman"/>
          <w:sz w:val="24"/>
          <w:szCs w:val="24"/>
        </w:rPr>
        <w:t xml:space="preserve">importante na </w:t>
      </w:r>
      <w:r w:rsidR="007479D5" w:rsidRPr="00D73B9E">
        <w:rPr>
          <w:rFonts w:ascii="Candara" w:hAnsi="Candara" w:cs="Times New Roman"/>
          <w:sz w:val="24"/>
          <w:szCs w:val="24"/>
        </w:rPr>
        <w:lastRenderedPageBreak/>
        <w:t xml:space="preserve">agenda das discussões sobre o tratamento histórico dispensado </w:t>
      </w:r>
      <w:r w:rsidR="00341D67" w:rsidRPr="00D73B9E">
        <w:rPr>
          <w:rFonts w:ascii="Candara" w:hAnsi="Candara" w:cs="Times New Roman"/>
          <w:sz w:val="24"/>
          <w:szCs w:val="24"/>
        </w:rPr>
        <w:t>a</w:t>
      </w:r>
      <w:r w:rsidR="007479D5" w:rsidRPr="00D73B9E">
        <w:rPr>
          <w:rFonts w:ascii="Candara" w:hAnsi="Candara" w:cs="Times New Roman"/>
          <w:sz w:val="24"/>
          <w:szCs w:val="24"/>
        </w:rPr>
        <w:t xml:space="preserve"> estas populações, suas</w:t>
      </w:r>
      <w:r w:rsidRPr="00D73B9E">
        <w:rPr>
          <w:rFonts w:ascii="Candara" w:hAnsi="Candara" w:cs="Times New Roman"/>
          <w:sz w:val="24"/>
          <w:szCs w:val="24"/>
        </w:rPr>
        <w:t xml:space="preserve"> condições de vida,</w:t>
      </w:r>
      <w:r w:rsidR="007479D5" w:rsidRPr="00D73B9E">
        <w:rPr>
          <w:rFonts w:ascii="Candara" w:hAnsi="Candara" w:cs="Times New Roman"/>
          <w:sz w:val="24"/>
          <w:szCs w:val="24"/>
        </w:rPr>
        <w:t xml:space="preserve"> educação, renda, marginalização, racismo e preconceito</w:t>
      </w:r>
      <w:r w:rsidRPr="00D73B9E">
        <w:rPr>
          <w:rFonts w:ascii="Candara" w:hAnsi="Candara" w:cs="Times New Roman"/>
          <w:sz w:val="24"/>
          <w:szCs w:val="24"/>
        </w:rPr>
        <w:t xml:space="preserve">. </w:t>
      </w:r>
    </w:p>
    <w:p w:rsidR="00190D25" w:rsidRPr="00D73B9E" w:rsidRDefault="00E27748" w:rsidP="00DB7017">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O interesse pela</w:t>
      </w:r>
      <w:r w:rsidR="00E400BE" w:rsidRPr="00D73B9E">
        <w:rPr>
          <w:rFonts w:ascii="Candara" w:hAnsi="Candara" w:cs="Times New Roman"/>
          <w:sz w:val="24"/>
          <w:szCs w:val="24"/>
        </w:rPr>
        <w:t>s</w:t>
      </w:r>
      <w:r w:rsidRPr="00D73B9E">
        <w:rPr>
          <w:rFonts w:ascii="Candara" w:hAnsi="Candara" w:cs="Times New Roman"/>
          <w:sz w:val="24"/>
          <w:szCs w:val="24"/>
        </w:rPr>
        <w:t xml:space="preserve"> temática</w:t>
      </w:r>
      <w:r w:rsidR="00E400BE" w:rsidRPr="00D73B9E">
        <w:rPr>
          <w:rFonts w:ascii="Candara" w:hAnsi="Candara" w:cs="Times New Roman"/>
          <w:sz w:val="24"/>
          <w:szCs w:val="24"/>
        </w:rPr>
        <w:t>s</w:t>
      </w:r>
      <w:r w:rsidRPr="00D73B9E">
        <w:rPr>
          <w:rFonts w:ascii="Candara" w:hAnsi="Candara" w:cs="Times New Roman"/>
          <w:sz w:val="24"/>
          <w:szCs w:val="24"/>
        </w:rPr>
        <w:t xml:space="preserve">, particularmente no meio acadêmico, </w:t>
      </w:r>
      <w:r w:rsidR="00190D25" w:rsidRPr="00D73B9E">
        <w:rPr>
          <w:rFonts w:ascii="Candara" w:hAnsi="Candara" w:cs="Times New Roman"/>
          <w:sz w:val="24"/>
          <w:szCs w:val="24"/>
        </w:rPr>
        <w:t>ganhou novos contornos com a promulgação da Lei 10.639/03, que tornou obrigatório o estudo da história</w:t>
      </w:r>
      <w:r w:rsidR="00717096" w:rsidRPr="00D73B9E">
        <w:rPr>
          <w:rFonts w:ascii="Candara" w:hAnsi="Candara" w:cs="Times New Roman"/>
          <w:sz w:val="24"/>
          <w:szCs w:val="24"/>
        </w:rPr>
        <w:t xml:space="preserve"> e cultura africana e afro-brasileira </w:t>
      </w:r>
      <w:r w:rsidR="00190D25" w:rsidRPr="00D73B9E">
        <w:rPr>
          <w:rFonts w:ascii="Candara" w:hAnsi="Candara" w:cs="Times New Roman"/>
          <w:sz w:val="24"/>
          <w:szCs w:val="24"/>
        </w:rPr>
        <w:t>na Educação Básica</w:t>
      </w:r>
      <w:r w:rsidR="00341D67" w:rsidRPr="00D73B9E">
        <w:rPr>
          <w:rFonts w:ascii="Candara" w:hAnsi="Candara" w:cs="Times New Roman"/>
          <w:sz w:val="24"/>
          <w:szCs w:val="24"/>
        </w:rPr>
        <w:t>,</w:t>
      </w:r>
      <w:r w:rsidR="00190D25" w:rsidRPr="00D73B9E">
        <w:rPr>
          <w:rFonts w:ascii="Candara" w:hAnsi="Candara" w:cs="Times New Roman"/>
          <w:sz w:val="24"/>
          <w:szCs w:val="24"/>
        </w:rPr>
        <w:t xml:space="preserve"> juntamente com</w:t>
      </w:r>
      <w:r w:rsidR="00341D67" w:rsidRPr="00D73B9E">
        <w:rPr>
          <w:rFonts w:ascii="Candara" w:hAnsi="Candara" w:cs="Times New Roman"/>
          <w:sz w:val="24"/>
          <w:szCs w:val="24"/>
        </w:rPr>
        <w:t xml:space="preserve"> </w:t>
      </w:r>
      <w:r w:rsidR="00717096" w:rsidRPr="00D73B9E">
        <w:rPr>
          <w:rFonts w:ascii="Candara" w:hAnsi="Candara" w:cs="Times New Roman"/>
          <w:sz w:val="24"/>
          <w:szCs w:val="24"/>
        </w:rPr>
        <w:t xml:space="preserve">a </w:t>
      </w:r>
      <w:r w:rsidR="00190D25" w:rsidRPr="00D73B9E">
        <w:rPr>
          <w:rFonts w:ascii="Candara" w:hAnsi="Candara" w:cs="Times New Roman"/>
          <w:sz w:val="24"/>
          <w:szCs w:val="24"/>
        </w:rPr>
        <w:t>Lei 11.645/08, que introduziu a obrigatoriedade do estudo da história e cultura dos povos indígenas.</w:t>
      </w:r>
      <w:r w:rsidR="004B175A" w:rsidRPr="00D73B9E">
        <w:rPr>
          <w:rFonts w:ascii="Candara" w:hAnsi="Candara" w:cs="Times New Roman"/>
          <w:sz w:val="24"/>
          <w:szCs w:val="24"/>
        </w:rPr>
        <w:t xml:space="preserve"> </w:t>
      </w:r>
    </w:p>
    <w:p w:rsidR="00717096" w:rsidRPr="00D73B9E" w:rsidRDefault="00E400BE" w:rsidP="00DB7017">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O momento é singular na história da educação brasileira e representa uma conquista história dos movimentos negro e indígena, aliado a outros movimentos sociais e políticos.</w:t>
      </w:r>
      <w:r w:rsidR="00190D25" w:rsidRPr="00D73B9E">
        <w:rPr>
          <w:rFonts w:ascii="Candara" w:hAnsi="Candara" w:cs="Times New Roman"/>
          <w:sz w:val="24"/>
          <w:szCs w:val="24"/>
        </w:rPr>
        <w:t xml:space="preserve"> </w:t>
      </w:r>
      <w:r w:rsidR="001C3306" w:rsidRPr="00D73B9E">
        <w:rPr>
          <w:rFonts w:ascii="Candara" w:hAnsi="Candara" w:cs="Times New Roman"/>
          <w:sz w:val="24"/>
          <w:szCs w:val="24"/>
        </w:rPr>
        <w:t>O reconhecimento, por parte do Estado brasileiro, da existência do racismo e do preconceito histórico contra os afrodescendentes e indígenas e a tentativa de superação, através de políticas de ações afirmativas, representa um avanço na posição do Estado frente a essas problemáticas. A partir desse momento, um olhar mais crític</w:t>
      </w:r>
      <w:r w:rsidR="00066015" w:rsidRPr="00D73B9E">
        <w:rPr>
          <w:rFonts w:ascii="Candara" w:hAnsi="Candara" w:cs="Times New Roman"/>
          <w:sz w:val="24"/>
          <w:szCs w:val="24"/>
        </w:rPr>
        <w:t>o e minucioso</w:t>
      </w:r>
      <w:r w:rsidR="001C3306" w:rsidRPr="00D73B9E">
        <w:rPr>
          <w:rFonts w:ascii="Candara" w:hAnsi="Candara" w:cs="Times New Roman"/>
          <w:sz w:val="24"/>
          <w:szCs w:val="24"/>
        </w:rPr>
        <w:t xml:space="preserve"> volta-se para a análise da produção historiográfica sobre o continente africano</w:t>
      </w:r>
      <w:r w:rsidR="00341D67" w:rsidRPr="00D73B9E">
        <w:rPr>
          <w:rFonts w:ascii="Candara" w:hAnsi="Candara" w:cs="Times New Roman"/>
          <w:sz w:val="24"/>
          <w:szCs w:val="24"/>
        </w:rPr>
        <w:t>, sobre os afrodescendentes</w:t>
      </w:r>
      <w:r w:rsidR="001C3306" w:rsidRPr="00D73B9E">
        <w:rPr>
          <w:rFonts w:ascii="Candara" w:hAnsi="Candara" w:cs="Times New Roman"/>
          <w:sz w:val="24"/>
          <w:szCs w:val="24"/>
        </w:rPr>
        <w:t xml:space="preserve"> e sobre as populações indígenas. </w:t>
      </w:r>
      <w:r w:rsidR="00066015" w:rsidRPr="00D73B9E">
        <w:rPr>
          <w:rFonts w:ascii="Candara" w:hAnsi="Candara" w:cs="Times New Roman"/>
          <w:sz w:val="24"/>
          <w:szCs w:val="24"/>
        </w:rPr>
        <w:t xml:space="preserve">A questão central que colocamos nesse debate é: </w:t>
      </w:r>
      <w:r w:rsidR="00717096" w:rsidRPr="00D73B9E">
        <w:rPr>
          <w:rFonts w:ascii="Candara" w:hAnsi="Candara" w:cs="Times New Roman"/>
          <w:sz w:val="24"/>
          <w:szCs w:val="24"/>
        </w:rPr>
        <w:t>C</w:t>
      </w:r>
      <w:r w:rsidR="00066015" w:rsidRPr="00D73B9E">
        <w:rPr>
          <w:rFonts w:ascii="Candara" w:hAnsi="Candara" w:cs="Times New Roman"/>
          <w:sz w:val="24"/>
          <w:szCs w:val="24"/>
        </w:rPr>
        <w:t>omo lidamos com as populações afrodescendentes, sua história, cultura, e sua contribuição na constituição da sociedade brasileira</w:t>
      </w:r>
      <w:proofErr w:type="gramStart"/>
      <w:r w:rsidR="00066015" w:rsidRPr="00D73B9E">
        <w:rPr>
          <w:rFonts w:ascii="Candara" w:hAnsi="Candara" w:cs="Times New Roman"/>
          <w:sz w:val="24"/>
          <w:szCs w:val="24"/>
        </w:rPr>
        <w:t>?;</w:t>
      </w:r>
      <w:proofErr w:type="gramEnd"/>
      <w:r w:rsidR="00066015" w:rsidRPr="00D73B9E">
        <w:rPr>
          <w:rFonts w:ascii="Candara" w:hAnsi="Candara" w:cs="Times New Roman"/>
          <w:sz w:val="24"/>
          <w:szCs w:val="24"/>
        </w:rPr>
        <w:t xml:space="preserve"> Quais imagens/representações possuímos sobre a história e cultura dos diferentes grupos indíge</w:t>
      </w:r>
      <w:r w:rsidR="009350E4">
        <w:rPr>
          <w:rFonts w:ascii="Candara" w:hAnsi="Candara" w:cs="Times New Roman"/>
          <w:sz w:val="24"/>
          <w:szCs w:val="24"/>
        </w:rPr>
        <w:t xml:space="preserve">nas </w:t>
      </w:r>
      <w:r w:rsidR="00066015" w:rsidRPr="00D73B9E">
        <w:rPr>
          <w:rFonts w:ascii="Candara" w:hAnsi="Candara" w:cs="Times New Roman"/>
          <w:sz w:val="24"/>
          <w:szCs w:val="24"/>
        </w:rPr>
        <w:t>brasileiro</w:t>
      </w:r>
      <w:proofErr w:type="gramStart"/>
      <w:r w:rsidR="00066015" w:rsidRPr="00D73B9E">
        <w:rPr>
          <w:rFonts w:ascii="Candara" w:hAnsi="Candara" w:cs="Times New Roman"/>
          <w:sz w:val="24"/>
          <w:szCs w:val="24"/>
        </w:rPr>
        <w:t>?;</w:t>
      </w:r>
      <w:proofErr w:type="gramEnd"/>
      <w:r w:rsidR="00066015" w:rsidRPr="00D73B9E">
        <w:rPr>
          <w:rFonts w:ascii="Candara" w:hAnsi="Candara" w:cs="Times New Roman"/>
          <w:sz w:val="24"/>
          <w:szCs w:val="24"/>
        </w:rPr>
        <w:t xml:space="preserve"> Que </w:t>
      </w:r>
      <w:proofErr w:type="gramStart"/>
      <w:r w:rsidR="00066015" w:rsidRPr="00D73B9E">
        <w:rPr>
          <w:rFonts w:ascii="Candara" w:hAnsi="Candara" w:cs="Times New Roman"/>
          <w:sz w:val="24"/>
          <w:szCs w:val="24"/>
        </w:rPr>
        <w:t>história produzimos e reproduzimos</w:t>
      </w:r>
      <w:proofErr w:type="gramEnd"/>
      <w:r w:rsidR="00066015" w:rsidRPr="00D73B9E">
        <w:rPr>
          <w:rFonts w:ascii="Candara" w:hAnsi="Candara" w:cs="Times New Roman"/>
          <w:sz w:val="24"/>
          <w:szCs w:val="24"/>
        </w:rPr>
        <w:t xml:space="preserve"> sobre os afrodescendentes e indígenas?; Como formamos os novos professores de História para lidar com tal problemática</w:t>
      </w:r>
      <w:proofErr w:type="gramStart"/>
      <w:r w:rsidR="00066015" w:rsidRPr="00D73B9E">
        <w:rPr>
          <w:rFonts w:ascii="Candara" w:hAnsi="Candara" w:cs="Times New Roman"/>
          <w:sz w:val="24"/>
          <w:szCs w:val="24"/>
        </w:rPr>
        <w:t>?;</w:t>
      </w:r>
      <w:proofErr w:type="gramEnd"/>
      <w:r w:rsidR="00066015" w:rsidRPr="00D73B9E">
        <w:rPr>
          <w:rFonts w:ascii="Candara" w:hAnsi="Candara" w:cs="Times New Roman"/>
          <w:sz w:val="24"/>
          <w:szCs w:val="24"/>
        </w:rPr>
        <w:t xml:space="preserve"> Como os professores em atuação na Educação Básica lidam com essas questões</w:t>
      </w:r>
      <w:r w:rsidR="00717096" w:rsidRPr="00D73B9E">
        <w:rPr>
          <w:rFonts w:ascii="Candara" w:hAnsi="Candara" w:cs="Times New Roman"/>
          <w:sz w:val="24"/>
          <w:szCs w:val="24"/>
        </w:rPr>
        <w:t>?</w:t>
      </w:r>
    </w:p>
    <w:p w:rsidR="000A1ACE" w:rsidRPr="00D73B9E" w:rsidRDefault="009D7C5C" w:rsidP="008771C2">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O</w:t>
      </w:r>
      <w:r w:rsidR="00341D67" w:rsidRPr="00D73B9E">
        <w:rPr>
          <w:rFonts w:ascii="Candara" w:hAnsi="Candara" w:cs="Times New Roman"/>
          <w:sz w:val="24"/>
          <w:szCs w:val="24"/>
        </w:rPr>
        <w:t>s</w:t>
      </w:r>
      <w:r w:rsidRPr="00D73B9E">
        <w:rPr>
          <w:rFonts w:ascii="Candara" w:hAnsi="Candara" w:cs="Times New Roman"/>
          <w:sz w:val="24"/>
          <w:szCs w:val="24"/>
        </w:rPr>
        <w:t xml:space="preserve"> debates sobre as temáticas afro-brasileira</w:t>
      </w:r>
      <w:r w:rsidR="008771C2" w:rsidRPr="00D73B9E">
        <w:rPr>
          <w:rFonts w:ascii="Candara" w:hAnsi="Candara" w:cs="Times New Roman"/>
          <w:sz w:val="24"/>
          <w:szCs w:val="24"/>
        </w:rPr>
        <w:t xml:space="preserve"> e indígena</w:t>
      </w:r>
      <w:r w:rsidRPr="00D73B9E">
        <w:rPr>
          <w:rFonts w:ascii="Candara" w:hAnsi="Candara" w:cs="Times New Roman"/>
          <w:sz w:val="24"/>
          <w:szCs w:val="24"/>
        </w:rPr>
        <w:t xml:space="preserve">, acompanhada de valiosas contribuições de pesquisadores interessados na </w:t>
      </w:r>
      <w:r w:rsidR="00717096" w:rsidRPr="00D73B9E">
        <w:rPr>
          <w:rFonts w:ascii="Candara" w:hAnsi="Candara" w:cs="Times New Roman"/>
          <w:sz w:val="24"/>
          <w:szCs w:val="24"/>
        </w:rPr>
        <w:t>(re)</w:t>
      </w:r>
      <w:r w:rsidRPr="00D73B9E">
        <w:rPr>
          <w:rFonts w:ascii="Candara" w:hAnsi="Candara" w:cs="Times New Roman"/>
          <w:sz w:val="24"/>
          <w:szCs w:val="24"/>
        </w:rPr>
        <w:t>elaboração de reflexões sobre essas populações e suas especificidades históricas e culturais, são elementos fundamentais</w:t>
      </w:r>
      <w:r w:rsidR="00717096" w:rsidRPr="00D73B9E">
        <w:rPr>
          <w:rFonts w:ascii="Candara" w:hAnsi="Candara" w:cs="Times New Roman"/>
          <w:sz w:val="24"/>
          <w:szCs w:val="24"/>
        </w:rPr>
        <w:t xml:space="preserve"> para a superação histórica do descaso, negação e </w:t>
      </w:r>
      <w:proofErr w:type="spellStart"/>
      <w:r w:rsidR="00717096" w:rsidRPr="00D73B9E">
        <w:rPr>
          <w:rFonts w:ascii="Candara" w:hAnsi="Candara" w:cs="Times New Roman"/>
          <w:sz w:val="24"/>
          <w:szCs w:val="24"/>
        </w:rPr>
        <w:t>silenciamento</w:t>
      </w:r>
      <w:proofErr w:type="spellEnd"/>
      <w:r w:rsidR="00717096" w:rsidRPr="00D73B9E">
        <w:rPr>
          <w:rFonts w:ascii="Candara" w:hAnsi="Candara" w:cs="Times New Roman"/>
          <w:sz w:val="24"/>
          <w:szCs w:val="24"/>
        </w:rPr>
        <w:t xml:space="preserve"> a que </w:t>
      </w:r>
      <w:r w:rsidR="009350E4">
        <w:rPr>
          <w:rFonts w:ascii="Candara" w:hAnsi="Candara" w:cs="Times New Roman"/>
          <w:sz w:val="24"/>
          <w:szCs w:val="24"/>
        </w:rPr>
        <w:t xml:space="preserve">esses povos </w:t>
      </w:r>
      <w:r w:rsidR="00717096" w:rsidRPr="00D73B9E">
        <w:rPr>
          <w:rFonts w:ascii="Candara" w:hAnsi="Candara" w:cs="Times New Roman"/>
          <w:sz w:val="24"/>
          <w:szCs w:val="24"/>
        </w:rPr>
        <w:t>foram submetidos</w:t>
      </w:r>
      <w:r w:rsidRPr="00D73B9E">
        <w:rPr>
          <w:rFonts w:ascii="Candara" w:hAnsi="Candara" w:cs="Times New Roman"/>
          <w:sz w:val="24"/>
          <w:szCs w:val="24"/>
        </w:rPr>
        <w:t xml:space="preserve">. No entanto, </w:t>
      </w:r>
      <w:r w:rsidR="00341D67" w:rsidRPr="00D73B9E">
        <w:rPr>
          <w:rFonts w:ascii="Candara" w:hAnsi="Candara" w:cs="Times New Roman"/>
          <w:sz w:val="24"/>
          <w:szCs w:val="24"/>
        </w:rPr>
        <w:t xml:space="preserve">diversas pesquisas têm </w:t>
      </w:r>
      <w:r w:rsidR="009350E4">
        <w:rPr>
          <w:rFonts w:ascii="Candara" w:hAnsi="Candara" w:cs="Times New Roman"/>
          <w:sz w:val="24"/>
          <w:szCs w:val="24"/>
        </w:rPr>
        <w:t>demonstrado</w:t>
      </w:r>
      <w:r w:rsidR="00341D67" w:rsidRPr="00D73B9E">
        <w:rPr>
          <w:rFonts w:ascii="Candara" w:hAnsi="Candara" w:cs="Times New Roman"/>
          <w:sz w:val="24"/>
          <w:szCs w:val="24"/>
        </w:rPr>
        <w:t xml:space="preserve"> </w:t>
      </w:r>
      <w:r w:rsidRPr="00D73B9E">
        <w:rPr>
          <w:rFonts w:ascii="Candara" w:hAnsi="Candara" w:cs="Times New Roman"/>
          <w:sz w:val="24"/>
          <w:szCs w:val="24"/>
        </w:rPr>
        <w:t xml:space="preserve">a existência de uma distância expressiva entre a produção acadêmica </w:t>
      </w:r>
      <w:r w:rsidR="00717096" w:rsidRPr="00D73B9E">
        <w:rPr>
          <w:rFonts w:ascii="Candara" w:hAnsi="Candara" w:cs="Times New Roman"/>
          <w:sz w:val="24"/>
          <w:szCs w:val="24"/>
        </w:rPr>
        <w:t>e a realidade das salas de aula,</w:t>
      </w:r>
      <w:r w:rsidRPr="00D73B9E">
        <w:rPr>
          <w:rFonts w:ascii="Candara" w:hAnsi="Candara" w:cs="Times New Roman"/>
          <w:sz w:val="24"/>
          <w:szCs w:val="24"/>
        </w:rPr>
        <w:t xml:space="preserve"> onde, muito pouco do saber histórico produzido</w:t>
      </w:r>
      <w:r w:rsidR="008771C2" w:rsidRPr="00D73B9E">
        <w:rPr>
          <w:rFonts w:ascii="Candara" w:hAnsi="Candara" w:cs="Times New Roman"/>
          <w:sz w:val="24"/>
          <w:szCs w:val="24"/>
        </w:rPr>
        <w:t xml:space="preserve"> sobre essas</w:t>
      </w:r>
      <w:r w:rsidR="009962E1" w:rsidRPr="00D73B9E">
        <w:rPr>
          <w:rFonts w:ascii="Candara" w:hAnsi="Candara" w:cs="Times New Roman"/>
          <w:sz w:val="24"/>
          <w:szCs w:val="24"/>
        </w:rPr>
        <w:t xml:space="preserve"> temática</w:t>
      </w:r>
      <w:r w:rsidR="008771C2" w:rsidRPr="00D73B9E">
        <w:rPr>
          <w:rFonts w:ascii="Candara" w:hAnsi="Candara" w:cs="Times New Roman"/>
          <w:sz w:val="24"/>
          <w:szCs w:val="24"/>
        </w:rPr>
        <w:t>s</w:t>
      </w:r>
      <w:r w:rsidR="009962E1" w:rsidRPr="00D73B9E">
        <w:rPr>
          <w:rFonts w:ascii="Candara" w:hAnsi="Candara" w:cs="Times New Roman"/>
          <w:sz w:val="24"/>
          <w:szCs w:val="24"/>
        </w:rPr>
        <w:t xml:space="preserve"> </w:t>
      </w:r>
      <w:r w:rsidR="008771C2" w:rsidRPr="00D73B9E">
        <w:rPr>
          <w:rFonts w:ascii="Candara" w:hAnsi="Candara" w:cs="Times New Roman"/>
          <w:sz w:val="24"/>
          <w:szCs w:val="24"/>
        </w:rPr>
        <w:t>são</w:t>
      </w:r>
      <w:r w:rsidR="009962E1" w:rsidRPr="00D73B9E">
        <w:rPr>
          <w:rFonts w:ascii="Candara" w:hAnsi="Candara" w:cs="Times New Roman"/>
          <w:sz w:val="24"/>
          <w:szCs w:val="24"/>
        </w:rPr>
        <w:t>, de fato, usada</w:t>
      </w:r>
      <w:r w:rsidR="008771C2" w:rsidRPr="00D73B9E">
        <w:rPr>
          <w:rFonts w:ascii="Candara" w:hAnsi="Candara" w:cs="Times New Roman"/>
          <w:sz w:val="24"/>
          <w:szCs w:val="24"/>
        </w:rPr>
        <w:t>s</w:t>
      </w:r>
      <w:r w:rsidR="009962E1" w:rsidRPr="00D73B9E">
        <w:rPr>
          <w:rFonts w:ascii="Candara" w:hAnsi="Candara" w:cs="Times New Roman"/>
          <w:sz w:val="24"/>
          <w:szCs w:val="24"/>
        </w:rPr>
        <w:t xml:space="preserve"> para </w:t>
      </w:r>
      <w:r w:rsidR="009962E1" w:rsidRPr="00D73B9E">
        <w:rPr>
          <w:rFonts w:ascii="Candara" w:hAnsi="Candara" w:cs="Times New Roman"/>
          <w:sz w:val="24"/>
          <w:szCs w:val="24"/>
        </w:rPr>
        <w:lastRenderedPageBreak/>
        <w:t>a construção de novas referências</w:t>
      </w:r>
      <w:r w:rsidR="008771C2" w:rsidRPr="00D73B9E">
        <w:rPr>
          <w:rFonts w:ascii="Candara" w:hAnsi="Candara" w:cs="Times New Roman"/>
          <w:sz w:val="24"/>
          <w:szCs w:val="24"/>
        </w:rPr>
        <w:t>/interpretações</w:t>
      </w:r>
      <w:r w:rsidR="009962E1" w:rsidRPr="00D73B9E">
        <w:rPr>
          <w:rFonts w:ascii="Candara" w:hAnsi="Candara" w:cs="Times New Roman"/>
          <w:sz w:val="24"/>
          <w:szCs w:val="24"/>
        </w:rPr>
        <w:t xml:space="preserve"> históricas sobre os afro-brasileiros e indígenas</w:t>
      </w:r>
      <w:r w:rsidRPr="00D73B9E">
        <w:rPr>
          <w:rFonts w:ascii="Candara" w:hAnsi="Candara" w:cs="Times New Roman"/>
          <w:sz w:val="24"/>
          <w:szCs w:val="24"/>
        </w:rPr>
        <w:t xml:space="preserve">. </w:t>
      </w:r>
    </w:p>
    <w:p w:rsidR="0086731D" w:rsidRPr="00D73B9E" w:rsidRDefault="009D7C5C" w:rsidP="008771C2">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A constataçã</w:t>
      </w:r>
      <w:r w:rsidR="009962E1" w:rsidRPr="00D73B9E">
        <w:rPr>
          <w:rFonts w:ascii="Candara" w:hAnsi="Candara" w:cs="Times New Roman"/>
          <w:sz w:val="24"/>
          <w:szCs w:val="24"/>
        </w:rPr>
        <w:t xml:space="preserve">o dessa realidade demonstra a existência de uma “crise do </w:t>
      </w:r>
      <w:r w:rsidR="008771C2" w:rsidRPr="00D73B9E">
        <w:rPr>
          <w:rFonts w:ascii="Candara" w:hAnsi="Candara" w:cs="Times New Roman"/>
          <w:sz w:val="24"/>
          <w:szCs w:val="24"/>
        </w:rPr>
        <w:t>saber” marcad</w:t>
      </w:r>
      <w:r w:rsidR="0076061B" w:rsidRPr="00D73B9E">
        <w:rPr>
          <w:rFonts w:ascii="Candara" w:hAnsi="Candara" w:cs="Times New Roman"/>
          <w:sz w:val="24"/>
          <w:szCs w:val="24"/>
        </w:rPr>
        <w:t>o</w:t>
      </w:r>
      <w:r w:rsidR="008771C2" w:rsidRPr="00D73B9E">
        <w:rPr>
          <w:rFonts w:ascii="Candara" w:hAnsi="Candara" w:cs="Times New Roman"/>
          <w:sz w:val="24"/>
          <w:szCs w:val="24"/>
        </w:rPr>
        <w:t>, essencialmente</w:t>
      </w:r>
      <w:r w:rsidR="00341D67" w:rsidRPr="00D73B9E">
        <w:rPr>
          <w:rFonts w:ascii="Candara" w:hAnsi="Candara" w:cs="Times New Roman"/>
          <w:sz w:val="24"/>
          <w:szCs w:val="24"/>
        </w:rPr>
        <w:t xml:space="preserve">, </w:t>
      </w:r>
      <w:r w:rsidR="008771C2" w:rsidRPr="00D73B9E">
        <w:rPr>
          <w:rFonts w:ascii="Candara" w:hAnsi="Candara" w:cs="Times New Roman"/>
          <w:sz w:val="24"/>
          <w:szCs w:val="24"/>
        </w:rPr>
        <w:t>pela presença do</w:t>
      </w:r>
      <w:r w:rsidR="00341D67" w:rsidRPr="00D73B9E">
        <w:rPr>
          <w:rFonts w:ascii="Candara" w:hAnsi="Candara" w:cs="Times New Roman"/>
          <w:sz w:val="24"/>
          <w:szCs w:val="24"/>
        </w:rPr>
        <w:t xml:space="preserve"> dist</w:t>
      </w:r>
      <w:r w:rsidR="008771C2" w:rsidRPr="00D73B9E">
        <w:rPr>
          <w:rFonts w:ascii="Candara" w:hAnsi="Candara" w:cs="Times New Roman"/>
          <w:sz w:val="24"/>
          <w:szCs w:val="24"/>
        </w:rPr>
        <w:t>an</w:t>
      </w:r>
      <w:r w:rsidR="009962E1" w:rsidRPr="00D73B9E">
        <w:rPr>
          <w:rFonts w:ascii="Candara" w:hAnsi="Candara" w:cs="Times New Roman"/>
          <w:sz w:val="24"/>
          <w:szCs w:val="24"/>
        </w:rPr>
        <w:t>cia</w:t>
      </w:r>
      <w:r w:rsidR="008771C2" w:rsidRPr="00D73B9E">
        <w:rPr>
          <w:rFonts w:ascii="Candara" w:hAnsi="Candara" w:cs="Times New Roman"/>
          <w:sz w:val="24"/>
          <w:szCs w:val="24"/>
        </w:rPr>
        <w:t>mento</w:t>
      </w:r>
      <w:r w:rsidR="009962E1" w:rsidRPr="00D73B9E">
        <w:rPr>
          <w:rFonts w:ascii="Candara" w:hAnsi="Candara" w:cs="Times New Roman"/>
          <w:sz w:val="24"/>
          <w:szCs w:val="24"/>
        </w:rPr>
        <w:t xml:space="preserve"> entre o que se produz </w:t>
      </w:r>
      <w:r w:rsidR="0076061B" w:rsidRPr="00D73B9E">
        <w:rPr>
          <w:rFonts w:ascii="Candara" w:hAnsi="Candara" w:cs="Times New Roman"/>
          <w:sz w:val="24"/>
          <w:szCs w:val="24"/>
        </w:rPr>
        <w:t>no mundo acadêmico e a realidade das salas de aulas da Educação Básica.</w:t>
      </w:r>
      <w:r w:rsidR="009962E1" w:rsidRPr="00D73B9E">
        <w:rPr>
          <w:rFonts w:ascii="Candara" w:hAnsi="Candara" w:cs="Times New Roman"/>
          <w:sz w:val="24"/>
          <w:szCs w:val="24"/>
        </w:rPr>
        <w:t xml:space="preserve"> </w:t>
      </w:r>
    </w:p>
    <w:p w:rsidR="009A07F9" w:rsidRPr="00D73B9E" w:rsidRDefault="00671BF1" w:rsidP="00947490">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 xml:space="preserve">Diante do exposto, </w:t>
      </w:r>
      <w:r w:rsidR="00947490" w:rsidRPr="00D73B9E">
        <w:rPr>
          <w:rFonts w:ascii="Candara" w:hAnsi="Candara" w:cs="Times New Roman"/>
          <w:sz w:val="24"/>
          <w:szCs w:val="24"/>
        </w:rPr>
        <w:t>o</w:t>
      </w:r>
      <w:r w:rsidR="006B7EB6" w:rsidRPr="00D73B9E">
        <w:rPr>
          <w:rFonts w:ascii="Candara" w:hAnsi="Candara" w:cs="Times New Roman"/>
          <w:sz w:val="24"/>
          <w:szCs w:val="24"/>
        </w:rPr>
        <w:t xml:space="preserve"> texto</w:t>
      </w:r>
      <w:r w:rsidR="00947490" w:rsidRPr="00D73B9E">
        <w:rPr>
          <w:rFonts w:ascii="Candara" w:hAnsi="Candara" w:cs="Times New Roman"/>
          <w:sz w:val="24"/>
          <w:szCs w:val="24"/>
        </w:rPr>
        <w:t xml:space="preserve"> apresenta dados parciais de pesquisa que </w:t>
      </w:r>
      <w:r w:rsidRPr="00D73B9E">
        <w:rPr>
          <w:rFonts w:ascii="Candara" w:hAnsi="Candara" w:cs="Times New Roman"/>
          <w:sz w:val="24"/>
          <w:szCs w:val="24"/>
        </w:rPr>
        <w:t>possui como objetivo</w:t>
      </w:r>
      <w:r w:rsidR="00AD3859" w:rsidRPr="00D73B9E">
        <w:rPr>
          <w:rFonts w:ascii="Candara" w:hAnsi="Candara" w:cs="Times New Roman"/>
          <w:sz w:val="24"/>
          <w:szCs w:val="24"/>
        </w:rPr>
        <w:t xml:space="preserve"> </w:t>
      </w:r>
      <w:r w:rsidR="007722C1" w:rsidRPr="00D73B9E">
        <w:rPr>
          <w:rFonts w:ascii="Candara" w:hAnsi="Candara" w:cs="Times New Roman"/>
          <w:sz w:val="24"/>
          <w:szCs w:val="24"/>
        </w:rPr>
        <w:t>analisar</w:t>
      </w:r>
      <w:r w:rsidR="00712A15" w:rsidRPr="00D73B9E">
        <w:rPr>
          <w:rFonts w:ascii="Candara" w:hAnsi="Candara" w:cs="Times New Roman"/>
          <w:sz w:val="24"/>
          <w:szCs w:val="24"/>
        </w:rPr>
        <w:t xml:space="preserve"> a </w:t>
      </w:r>
      <w:proofErr w:type="gramStart"/>
      <w:r w:rsidR="00712A15" w:rsidRPr="00D73B9E">
        <w:rPr>
          <w:rFonts w:ascii="Candara" w:hAnsi="Candara" w:cs="Times New Roman"/>
          <w:sz w:val="24"/>
          <w:szCs w:val="24"/>
        </w:rPr>
        <w:t>implementação</w:t>
      </w:r>
      <w:proofErr w:type="gramEnd"/>
      <w:r w:rsidR="00712A15" w:rsidRPr="00D73B9E">
        <w:rPr>
          <w:rFonts w:ascii="Candara" w:hAnsi="Candara" w:cs="Times New Roman"/>
          <w:sz w:val="24"/>
          <w:szCs w:val="24"/>
        </w:rPr>
        <w:t xml:space="preserve"> das Leis 10.639/03 e 11.645/08 no </w:t>
      </w:r>
      <w:r w:rsidR="007722C1" w:rsidRPr="00D73B9E">
        <w:rPr>
          <w:rFonts w:ascii="Candara" w:hAnsi="Candara" w:cs="Times New Roman"/>
          <w:sz w:val="24"/>
          <w:szCs w:val="24"/>
        </w:rPr>
        <w:t>currículo</w:t>
      </w:r>
      <w:r w:rsidR="00712A15" w:rsidRPr="00D73B9E">
        <w:rPr>
          <w:rFonts w:ascii="Candara" w:hAnsi="Candara" w:cs="Times New Roman"/>
          <w:sz w:val="24"/>
          <w:szCs w:val="24"/>
        </w:rPr>
        <w:t xml:space="preserve"> dos Cursos de Li</w:t>
      </w:r>
      <w:r w:rsidR="007722C1" w:rsidRPr="00D73B9E">
        <w:rPr>
          <w:rFonts w:ascii="Candara" w:hAnsi="Candara" w:cs="Times New Roman"/>
          <w:sz w:val="24"/>
          <w:szCs w:val="24"/>
        </w:rPr>
        <w:t xml:space="preserve">cenciatura Plena em História da Universidade do Estado de </w:t>
      </w:r>
      <w:r w:rsidR="00712A15" w:rsidRPr="00D73B9E">
        <w:rPr>
          <w:rFonts w:ascii="Candara" w:hAnsi="Candara" w:cs="Times New Roman"/>
          <w:sz w:val="24"/>
          <w:szCs w:val="24"/>
        </w:rPr>
        <w:t>Mato Grosso</w:t>
      </w:r>
      <w:r w:rsidR="007722C1" w:rsidRPr="00D73B9E">
        <w:rPr>
          <w:rFonts w:ascii="Candara" w:hAnsi="Candara" w:cs="Times New Roman"/>
          <w:sz w:val="24"/>
          <w:szCs w:val="24"/>
        </w:rPr>
        <w:t xml:space="preserve"> e Universidade Federal de Mato Grosso</w:t>
      </w:r>
      <w:r w:rsidR="00947490" w:rsidRPr="00D73B9E">
        <w:rPr>
          <w:rFonts w:ascii="Candara" w:hAnsi="Candara" w:cs="Times New Roman"/>
          <w:sz w:val="24"/>
          <w:szCs w:val="24"/>
        </w:rPr>
        <w:t>. A</w:t>
      </w:r>
      <w:r w:rsidR="00712A15" w:rsidRPr="00D73B9E">
        <w:rPr>
          <w:rFonts w:ascii="Candara" w:hAnsi="Candara" w:cs="Times New Roman"/>
          <w:sz w:val="24"/>
          <w:szCs w:val="24"/>
        </w:rPr>
        <w:t xml:space="preserve"> investigação procura analisar os impactos na formação de novos professores de História e no ensino da história e cultura africana, afro-brasileira e indígena em instituições públicas e privadas de Educação Básica</w:t>
      </w:r>
      <w:r w:rsidR="001D576E" w:rsidRPr="00D73B9E">
        <w:rPr>
          <w:rFonts w:ascii="Candara" w:hAnsi="Candara" w:cs="Times New Roman"/>
          <w:sz w:val="24"/>
          <w:szCs w:val="24"/>
        </w:rPr>
        <w:t xml:space="preserve"> de Mato Grosso</w:t>
      </w:r>
      <w:r w:rsidR="00712A15" w:rsidRPr="00D73B9E">
        <w:rPr>
          <w:rFonts w:ascii="Candara" w:hAnsi="Candara" w:cs="Times New Roman"/>
          <w:sz w:val="24"/>
          <w:szCs w:val="24"/>
        </w:rPr>
        <w:t>.</w:t>
      </w:r>
      <w:r w:rsidR="009A07F9" w:rsidRPr="00D73B9E">
        <w:rPr>
          <w:rFonts w:ascii="Candara" w:hAnsi="Candara" w:cs="Times New Roman"/>
          <w:sz w:val="24"/>
          <w:szCs w:val="24"/>
        </w:rPr>
        <w:t xml:space="preserve"> </w:t>
      </w:r>
      <w:r w:rsidR="00947490" w:rsidRPr="00D73B9E">
        <w:rPr>
          <w:rFonts w:ascii="Candara" w:hAnsi="Candara" w:cs="Times New Roman"/>
          <w:sz w:val="24"/>
          <w:szCs w:val="24"/>
        </w:rPr>
        <w:t xml:space="preserve">Os colaboradores são professores iniciantes egressos dos cursos de História das instituições, e professores formadores. </w:t>
      </w:r>
      <w:r w:rsidR="009A07F9" w:rsidRPr="00D73B9E">
        <w:rPr>
          <w:rFonts w:ascii="Candara" w:hAnsi="Candara" w:cs="Times New Roman"/>
          <w:sz w:val="24"/>
          <w:szCs w:val="24"/>
        </w:rPr>
        <w:t xml:space="preserve">Para </w:t>
      </w:r>
      <w:r w:rsidR="00692343" w:rsidRPr="00D73B9E">
        <w:rPr>
          <w:rFonts w:ascii="Candara" w:hAnsi="Candara" w:cs="Times New Roman"/>
          <w:sz w:val="24"/>
          <w:szCs w:val="24"/>
        </w:rPr>
        <w:t>fins deste estudo</w:t>
      </w:r>
      <w:r w:rsidR="009A07F9" w:rsidRPr="00D73B9E">
        <w:rPr>
          <w:rFonts w:ascii="Candara" w:hAnsi="Candara" w:cs="Times New Roman"/>
          <w:sz w:val="24"/>
          <w:szCs w:val="24"/>
        </w:rPr>
        <w:t xml:space="preserve">, serão analisados somente dados parciais referentes </w:t>
      </w:r>
      <w:r w:rsidR="00692343" w:rsidRPr="00D73B9E">
        <w:rPr>
          <w:rFonts w:ascii="Candara" w:hAnsi="Candara" w:cs="Times New Roman"/>
          <w:sz w:val="24"/>
          <w:szCs w:val="24"/>
        </w:rPr>
        <w:t>aos professores iniciantes egressos d</w:t>
      </w:r>
      <w:r w:rsidR="009A07F9" w:rsidRPr="00D73B9E">
        <w:rPr>
          <w:rFonts w:ascii="Candara" w:hAnsi="Candara" w:cs="Times New Roman"/>
          <w:sz w:val="24"/>
          <w:szCs w:val="24"/>
        </w:rPr>
        <w:t>o curso de História da UNEMAT</w:t>
      </w:r>
      <w:r w:rsidR="00E37F9E" w:rsidRPr="00D73B9E">
        <w:rPr>
          <w:rFonts w:ascii="Candara" w:hAnsi="Candara" w:cs="Times New Roman"/>
          <w:sz w:val="24"/>
          <w:szCs w:val="24"/>
        </w:rPr>
        <w:t xml:space="preserve">, </w:t>
      </w:r>
      <w:r w:rsidR="009A07F9" w:rsidRPr="00D73B9E">
        <w:rPr>
          <w:rFonts w:ascii="Candara" w:hAnsi="Candara" w:cs="Times New Roman"/>
          <w:i/>
          <w:sz w:val="24"/>
          <w:szCs w:val="24"/>
        </w:rPr>
        <w:t>Campus</w:t>
      </w:r>
      <w:r w:rsidR="009A07F9" w:rsidRPr="00D73B9E">
        <w:rPr>
          <w:rFonts w:ascii="Candara" w:hAnsi="Candara" w:cs="Times New Roman"/>
          <w:sz w:val="24"/>
          <w:szCs w:val="24"/>
        </w:rPr>
        <w:t xml:space="preserve"> de Cáceres.</w:t>
      </w:r>
    </w:p>
    <w:p w:rsidR="00692343" w:rsidRPr="00D73B9E" w:rsidRDefault="00461438" w:rsidP="00692343">
      <w:pPr>
        <w:spacing w:line="360" w:lineRule="auto"/>
        <w:ind w:firstLine="708"/>
        <w:jc w:val="both"/>
        <w:rPr>
          <w:rFonts w:ascii="Candara" w:hAnsi="Candara" w:cs="Times New Roman"/>
          <w:sz w:val="24"/>
          <w:szCs w:val="24"/>
        </w:rPr>
      </w:pPr>
      <w:r w:rsidRPr="00D73B9E">
        <w:rPr>
          <w:rFonts w:ascii="Candara" w:hAnsi="Candara" w:cs="Times New Roman"/>
          <w:sz w:val="24"/>
          <w:szCs w:val="24"/>
          <w:lang w:val="pt-PT"/>
        </w:rPr>
        <w:t xml:space="preserve">Inspirados em Huberman (1992) e Garcia (1999), compreendemos por professor iniciante </w:t>
      </w:r>
      <w:r w:rsidR="00692343" w:rsidRPr="00D73B9E">
        <w:rPr>
          <w:rFonts w:ascii="Candara" w:hAnsi="Candara" w:cs="Times New Roman"/>
          <w:sz w:val="24"/>
          <w:szCs w:val="24"/>
          <w:lang w:val="pt-PT"/>
        </w:rPr>
        <w:t>os educadores</w:t>
      </w:r>
      <w:r w:rsidRPr="00D73B9E">
        <w:rPr>
          <w:rFonts w:ascii="Candara" w:hAnsi="Candara" w:cs="Times New Roman"/>
          <w:sz w:val="24"/>
          <w:szCs w:val="24"/>
          <w:lang w:val="pt-PT"/>
        </w:rPr>
        <w:t xml:space="preserve"> em fase inicial da carreira profissional, com 2 a 5 anos de  atuação profissional. De acordo com os autores, a fase inicial da carreira é uma etapa marcada por complexas situações relacionadas ao “aprender a ser professor” através da prática em ambientes instáveis e incertos, exigindo dos novos educadores o desenvolvimento de atitudes de experimentação, baseadas em erros e acertos, bem como na persistência e enfrentamento de situações problemas.</w:t>
      </w:r>
      <w:r w:rsidRPr="00D73B9E">
        <w:rPr>
          <w:rFonts w:ascii="Candara" w:hAnsi="Candara" w:cs="Times New Roman"/>
          <w:sz w:val="24"/>
          <w:szCs w:val="24"/>
        </w:rPr>
        <w:t xml:space="preserve"> Segundo García (1999, p.26), trata-se de uma “[...] etapa correspondente aos primeiros anos de exercício profissional do professor, durante os quais os docentes aprendem na prática, em geral através de estratégias de sobrevivência”.</w:t>
      </w:r>
    </w:p>
    <w:p w:rsidR="00C90573" w:rsidRPr="00D73B9E" w:rsidRDefault="0080047A" w:rsidP="0080047A">
      <w:pPr>
        <w:spacing w:line="360" w:lineRule="auto"/>
        <w:ind w:firstLine="708"/>
        <w:jc w:val="both"/>
        <w:rPr>
          <w:rFonts w:ascii="Candara" w:hAnsi="Candara" w:cs="Times New Roman"/>
          <w:sz w:val="24"/>
          <w:szCs w:val="24"/>
        </w:rPr>
      </w:pPr>
      <w:r w:rsidRPr="00D73B9E">
        <w:rPr>
          <w:rFonts w:ascii="Candara" w:hAnsi="Candara" w:cs="Times New Roman"/>
          <w:sz w:val="24"/>
          <w:szCs w:val="24"/>
        </w:rPr>
        <w:t>A análise dos dados compreende a abordag</w:t>
      </w:r>
      <w:r w:rsidR="00947490" w:rsidRPr="00D73B9E">
        <w:rPr>
          <w:rFonts w:ascii="Candara" w:hAnsi="Candara" w:cs="Times New Roman"/>
          <w:sz w:val="24"/>
          <w:szCs w:val="24"/>
        </w:rPr>
        <w:t xml:space="preserve">em qualitativa em educação. </w:t>
      </w:r>
      <w:r w:rsidR="00C90573" w:rsidRPr="00D73B9E">
        <w:rPr>
          <w:rFonts w:ascii="Candara" w:hAnsi="Candara" w:cs="Times New Roman"/>
          <w:sz w:val="24"/>
          <w:szCs w:val="24"/>
        </w:rPr>
        <w:t xml:space="preserve">Nesse contexto, compartilhamos com </w:t>
      </w:r>
      <w:proofErr w:type="spellStart"/>
      <w:r w:rsidR="00C90573" w:rsidRPr="00D73B9E">
        <w:rPr>
          <w:rFonts w:ascii="Candara" w:hAnsi="Candara" w:cs="Times New Roman"/>
          <w:sz w:val="24"/>
          <w:szCs w:val="24"/>
        </w:rPr>
        <w:t>Bogdan</w:t>
      </w:r>
      <w:proofErr w:type="spellEnd"/>
      <w:r w:rsidR="00C90573" w:rsidRPr="00D73B9E">
        <w:rPr>
          <w:rFonts w:ascii="Candara" w:hAnsi="Candara" w:cs="Times New Roman"/>
          <w:sz w:val="24"/>
          <w:szCs w:val="24"/>
        </w:rPr>
        <w:t xml:space="preserve"> e </w:t>
      </w:r>
      <w:proofErr w:type="spellStart"/>
      <w:r w:rsidR="00C90573" w:rsidRPr="00D73B9E">
        <w:rPr>
          <w:rFonts w:ascii="Candara" w:hAnsi="Candara" w:cs="Times New Roman"/>
          <w:sz w:val="24"/>
          <w:szCs w:val="24"/>
        </w:rPr>
        <w:t>Biklen</w:t>
      </w:r>
      <w:proofErr w:type="spellEnd"/>
      <w:r w:rsidR="00C90573" w:rsidRPr="00D73B9E">
        <w:rPr>
          <w:rFonts w:ascii="Candara" w:hAnsi="Candara" w:cs="Times New Roman"/>
          <w:sz w:val="24"/>
          <w:szCs w:val="24"/>
        </w:rPr>
        <w:t xml:space="preserve"> (1994) que compreendem a abordagem qualitativa como aquela que, "[...] exige </w:t>
      </w:r>
      <w:proofErr w:type="gramStart"/>
      <w:r w:rsidR="00C90573" w:rsidRPr="00D73B9E">
        <w:rPr>
          <w:rFonts w:ascii="Candara" w:hAnsi="Candara" w:cs="Times New Roman"/>
          <w:sz w:val="24"/>
          <w:szCs w:val="24"/>
        </w:rPr>
        <w:t>que o mundo seja examinado com a ideia de que nada é trivial, que tudo tem potencial para constituir uma pista que</w:t>
      </w:r>
      <w:proofErr w:type="gramEnd"/>
      <w:r w:rsidR="00C90573" w:rsidRPr="00D73B9E">
        <w:rPr>
          <w:rFonts w:ascii="Candara" w:hAnsi="Candara" w:cs="Times New Roman"/>
          <w:sz w:val="24"/>
          <w:szCs w:val="24"/>
        </w:rPr>
        <w:t xml:space="preserve"> nos permita estabelecer uma compreensão mais esclarecedora do nosso </w:t>
      </w:r>
      <w:proofErr w:type="spellStart"/>
      <w:r w:rsidR="00C90573" w:rsidRPr="00D73B9E">
        <w:rPr>
          <w:rFonts w:ascii="Candara" w:hAnsi="Candara" w:cs="Times New Roman"/>
          <w:sz w:val="24"/>
          <w:szCs w:val="24"/>
        </w:rPr>
        <w:t>objecto</w:t>
      </w:r>
      <w:proofErr w:type="spellEnd"/>
      <w:r w:rsidR="00C90573" w:rsidRPr="00D73B9E">
        <w:rPr>
          <w:rFonts w:ascii="Candara" w:hAnsi="Candara" w:cs="Times New Roman"/>
          <w:sz w:val="24"/>
          <w:szCs w:val="24"/>
        </w:rPr>
        <w:t xml:space="preserve"> de estudo" (1994, p. </w:t>
      </w:r>
      <w:r w:rsidR="00C90573" w:rsidRPr="00D73B9E">
        <w:rPr>
          <w:rFonts w:ascii="Candara" w:hAnsi="Candara" w:cs="Times New Roman"/>
          <w:sz w:val="24"/>
          <w:szCs w:val="24"/>
        </w:rPr>
        <w:lastRenderedPageBreak/>
        <w:t xml:space="preserve">49). </w:t>
      </w:r>
      <w:r w:rsidRPr="00D73B9E">
        <w:rPr>
          <w:rFonts w:ascii="Candara" w:hAnsi="Candara" w:cs="Times New Roman"/>
          <w:sz w:val="24"/>
          <w:szCs w:val="24"/>
        </w:rPr>
        <w:t>C</w:t>
      </w:r>
      <w:r w:rsidR="00C90573" w:rsidRPr="00D73B9E">
        <w:rPr>
          <w:rFonts w:ascii="Candara" w:hAnsi="Candara" w:cs="Times New Roman"/>
          <w:sz w:val="24"/>
          <w:szCs w:val="24"/>
        </w:rPr>
        <w:t xml:space="preserve">ompreendemos que os relatos de experiências sobre a formação acadêmica e sobre a atuação profissional dos colaboradores são fundamentais para que possamos compreender como a educação das relações étnico-raciais </w:t>
      </w:r>
      <w:r w:rsidR="00EA6E7F" w:rsidRPr="00D73B9E">
        <w:rPr>
          <w:rFonts w:ascii="Candara" w:hAnsi="Candara" w:cs="Times New Roman"/>
          <w:sz w:val="24"/>
          <w:szCs w:val="24"/>
        </w:rPr>
        <w:t>foi trabalhada nos cursos de História e sua</w:t>
      </w:r>
      <w:r w:rsidR="00C90573" w:rsidRPr="00D73B9E">
        <w:rPr>
          <w:rFonts w:ascii="Candara" w:hAnsi="Candara" w:cs="Times New Roman"/>
          <w:sz w:val="24"/>
          <w:szCs w:val="24"/>
        </w:rPr>
        <w:t xml:space="preserve"> repercussão na formação e</w:t>
      </w:r>
      <w:r w:rsidRPr="00D73B9E">
        <w:rPr>
          <w:rFonts w:ascii="Candara" w:hAnsi="Candara" w:cs="Times New Roman"/>
          <w:sz w:val="24"/>
          <w:szCs w:val="24"/>
        </w:rPr>
        <w:t>, principalmente, na prática pedagógica</w:t>
      </w:r>
      <w:r w:rsidR="00C90573" w:rsidRPr="00D73B9E">
        <w:rPr>
          <w:rFonts w:ascii="Candara" w:hAnsi="Candara" w:cs="Times New Roman"/>
          <w:sz w:val="24"/>
          <w:szCs w:val="24"/>
        </w:rPr>
        <w:t xml:space="preserve"> d</w:t>
      </w:r>
      <w:r w:rsidRPr="00D73B9E">
        <w:rPr>
          <w:rFonts w:ascii="Candara" w:hAnsi="Candara" w:cs="Times New Roman"/>
          <w:sz w:val="24"/>
          <w:szCs w:val="24"/>
        </w:rPr>
        <w:t>os</w:t>
      </w:r>
      <w:r w:rsidR="00C90573" w:rsidRPr="00D73B9E">
        <w:rPr>
          <w:rFonts w:ascii="Candara" w:hAnsi="Candara" w:cs="Times New Roman"/>
          <w:sz w:val="24"/>
          <w:szCs w:val="24"/>
        </w:rPr>
        <w:t xml:space="preserve"> professores iniciantes.</w:t>
      </w:r>
    </w:p>
    <w:p w:rsidR="00C90573" w:rsidRPr="00D73B9E" w:rsidRDefault="00C90573" w:rsidP="00C90573">
      <w:pPr>
        <w:spacing w:line="360" w:lineRule="auto"/>
        <w:ind w:firstLine="708"/>
        <w:jc w:val="both"/>
        <w:rPr>
          <w:rFonts w:ascii="Candara" w:hAnsi="Candara" w:cs="Times New Roman"/>
          <w:sz w:val="24"/>
          <w:szCs w:val="24"/>
        </w:rPr>
      </w:pPr>
      <w:r w:rsidRPr="00D73B9E">
        <w:rPr>
          <w:rFonts w:ascii="Candara" w:hAnsi="Candara" w:cs="Times New Roman"/>
          <w:sz w:val="24"/>
          <w:szCs w:val="24"/>
        </w:rPr>
        <w:t>A metodologia para a coleta dos dados inspira-se nos procedimentos utilizados pela história oral temática por considerarmos essencial para o alcance dos objetivos da pesquisa. A opção pela história oral temática, nas investigações no campo da educação, proporciona uma mediação significativa entre dois campos do conhecimento, história e educação. Este diálogo possibilitará ampliar a compreensão dos problemas relacionados ao estudo da história afro-brasileira e indígena na educação básica e superior, por meio das vozes dos sujeitos envolvidos, tanto em relação à formação inicial quanto sobre as práticas dos professores iniciantes.</w:t>
      </w:r>
    </w:p>
    <w:p w:rsidR="00C90573" w:rsidRPr="00D73B9E" w:rsidRDefault="00C90573" w:rsidP="00F74FDD">
      <w:pPr>
        <w:spacing w:after="0"/>
        <w:ind w:firstLine="709"/>
        <w:jc w:val="both"/>
        <w:rPr>
          <w:rFonts w:ascii="Candara" w:hAnsi="Candara" w:cs="Times New Roman"/>
          <w:sz w:val="24"/>
          <w:szCs w:val="24"/>
        </w:rPr>
      </w:pPr>
      <w:r w:rsidRPr="00D73B9E">
        <w:rPr>
          <w:rFonts w:ascii="Candara" w:hAnsi="Candara" w:cs="Times New Roman"/>
          <w:sz w:val="24"/>
          <w:szCs w:val="24"/>
        </w:rPr>
        <w:t xml:space="preserve">Para </w:t>
      </w:r>
      <w:proofErr w:type="spellStart"/>
      <w:r w:rsidRPr="00D73B9E">
        <w:rPr>
          <w:rFonts w:ascii="Candara" w:hAnsi="Candara" w:cs="Times New Roman"/>
          <w:sz w:val="24"/>
          <w:szCs w:val="24"/>
        </w:rPr>
        <w:t>Portelli</w:t>
      </w:r>
      <w:proofErr w:type="spellEnd"/>
      <w:r w:rsidRPr="00D73B9E">
        <w:rPr>
          <w:rFonts w:ascii="Candara" w:hAnsi="Candara" w:cs="Times New Roman"/>
          <w:sz w:val="24"/>
          <w:szCs w:val="24"/>
        </w:rPr>
        <w:t xml:space="preserve"> (1981, p.15),</w:t>
      </w:r>
      <w:r w:rsidR="00F31A62" w:rsidRPr="00D73B9E">
        <w:rPr>
          <w:rFonts w:ascii="Candara" w:hAnsi="Candara" w:cs="Times New Roman"/>
          <w:sz w:val="24"/>
          <w:szCs w:val="24"/>
        </w:rPr>
        <w:t xml:space="preserve"> </w:t>
      </w:r>
    </w:p>
    <w:p w:rsidR="00C90573" w:rsidRPr="00D73B9E" w:rsidRDefault="00C90573" w:rsidP="00FE1CE9">
      <w:pPr>
        <w:spacing w:before="600" w:after="600" w:line="240" w:lineRule="auto"/>
        <w:ind w:left="2268"/>
        <w:jc w:val="both"/>
        <w:rPr>
          <w:rFonts w:ascii="Candara" w:hAnsi="Candara" w:cs="Times New Roman"/>
          <w:sz w:val="20"/>
          <w:szCs w:val="20"/>
        </w:rPr>
      </w:pPr>
      <w:proofErr w:type="gramStart"/>
      <w:r w:rsidRPr="00D73B9E">
        <w:rPr>
          <w:rFonts w:ascii="Candara" w:hAnsi="Candara" w:cs="Times New Roman"/>
          <w:sz w:val="20"/>
          <w:szCs w:val="20"/>
        </w:rPr>
        <w:t>a</w:t>
      </w:r>
      <w:proofErr w:type="gramEnd"/>
      <w:r w:rsidRPr="00D73B9E">
        <w:rPr>
          <w:rFonts w:ascii="Candara" w:hAnsi="Candara" w:cs="Times New Roman"/>
          <w:sz w:val="20"/>
          <w:szCs w:val="20"/>
        </w:rPr>
        <w:t xml:space="preserve"> História Oral é uma ciência e arte do indivíduo. Embora diga respeito – assim como a sociologia e a antropologia – a padrões culturais, estruturas sociais e processos históricos, visa aprofundá-los, em essência, por meio de conversas com pessoas sobre a experiência e a memória individuais e ainda por meio do impacto que estas tiveram na vida de cada uma.</w:t>
      </w:r>
    </w:p>
    <w:p w:rsidR="00C90573" w:rsidRPr="00D73B9E" w:rsidRDefault="0080047A" w:rsidP="0073656C">
      <w:pPr>
        <w:spacing w:after="0" w:line="360" w:lineRule="auto"/>
        <w:ind w:firstLine="708"/>
        <w:jc w:val="both"/>
        <w:rPr>
          <w:rFonts w:ascii="Candara" w:hAnsi="Candara" w:cs="Times New Roman"/>
          <w:sz w:val="24"/>
          <w:szCs w:val="24"/>
        </w:rPr>
      </w:pPr>
      <w:proofErr w:type="gramStart"/>
      <w:r w:rsidRPr="00D73B9E">
        <w:rPr>
          <w:rFonts w:ascii="Candara" w:hAnsi="Candara" w:cs="Times New Roman"/>
          <w:sz w:val="24"/>
          <w:szCs w:val="24"/>
        </w:rPr>
        <w:t>A</w:t>
      </w:r>
      <w:r w:rsidR="00C90573" w:rsidRPr="00D73B9E">
        <w:rPr>
          <w:rFonts w:ascii="Candara" w:hAnsi="Candara" w:cs="Times New Roman"/>
          <w:sz w:val="24"/>
          <w:szCs w:val="24"/>
        </w:rPr>
        <w:t xml:space="preserve"> história oral temática torna possível </w:t>
      </w:r>
      <w:r w:rsidRPr="00D73B9E">
        <w:rPr>
          <w:rFonts w:ascii="Candara" w:hAnsi="Candara" w:cs="Times New Roman"/>
          <w:sz w:val="24"/>
          <w:szCs w:val="24"/>
        </w:rPr>
        <w:t>a construção de</w:t>
      </w:r>
      <w:r w:rsidR="00C90573" w:rsidRPr="00D73B9E">
        <w:rPr>
          <w:rFonts w:ascii="Candara" w:hAnsi="Candara" w:cs="Times New Roman"/>
          <w:sz w:val="24"/>
          <w:szCs w:val="24"/>
        </w:rPr>
        <w:t xml:space="preserve"> diálogos com os dados registrados, via entrevista</w:t>
      </w:r>
      <w:r w:rsidRPr="00D73B9E">
        <w:rPr>
          <w:rFonts w:ascii="Candara" w:hAnsi="Candara" w:cs="Times New Roman"/>
          <w:sz w:val="24"/>
          <w:szCs w:val="24"/>
        </w:rPr>
        <w:t>,</w:t>
      </w:r>
      <w:r w:rsidR="00C90573" w:rsidRPr="00D73B9E">
        <w:rPr>
          <w:rFonts w:ascii="Candara" w:hAnsi="Candara" w:cs="Times New Roman"/>
          <w:sz w:val="24"/>
          <w:szCs w:val="24"/>
        </w:rPr>
        <w:t xml:space="preserve"> com os colaboradores e os demais documentos analisados, como leis, diretrizes e currículos do</w:t>
      </w:r>
      <w:r w:rsidRPr="00D73B9E">
        <w:rPr>
          <w:rFonts w:ascii="Candara" w:hAnsi="Candara" w:cs="Times New Roman"/>
          <w:sz w:val="24"/>
          <w:szCs w:val="24"/>
        </w:rPr>
        <w:t xml:space="preserve"> curso de Hi</w:t>
      </w:r>
      <w:r w:rsidR="00832D66" w:rsidRPr="00D73B9E">
        <w:rPr>
          <w:rFonts w:ascii="Candara" w:hAnsi="Candara" w:cs="Times New Roman"/>
          <w:sz w:val="24"/>
          <w:szCs w:val="24"/>
        </w:rPr>
        <w:t>stória, permitindo a realização de analise comparativa</w:t>
      </w:r>
      <w:r w:rsidR="00C90573" w:rsidRPr="00D73B9E">
        <w:rPr>
          <w:rFonts w:ascii="Candara" w:hAnsi="Candara" w:cs="Times New Roman"/>
          <w:sz w:val="24"/>
          <w:szCs w:val="24"/>
        </w:rPr>
        <w:t xml:space="preserve"> entre </w:t>
      </w:r>
      <w:r w:rsidRPr="00D73B9E">
        <w:rPr>
          <w:rFonts w:ascii="Candara" w:hAnsi="Candara" w:cs="Times New Roman"/>
          <w:sz w:val="24"/>
          <w:szCs w:val="24"/>
        </w:rPr>
        <w:t>os dados</w:t>
      </w:r>
      <w:r w:rsidR="00C90573" w:rsidRPr="00D73B9E">
        <w:rPr>
          <w:rFonts w:ascii="Candara" w:hAnsi="Candara" w:cs="Times New Roman"/>
          <w:sz w:val="24"/>
          <w:szCs w:val="24"/>
        </w:rPr>
        <w:t xml:space="preserve"> das entrevistas com os colaboradores, suas contradições, divergências e convergências, com os demais documentos analisados.</w:t>
      </w:r>
      <w:proofErr w:type="gramEnd"/>
      <w:r w:rsidR="00C90573" w:rsidRPr="00D73B9E">
        <w:rPr>
          <w:rFonts w:ascii="Candara" w:hAnsi="Candara" w:cs="Times New Roman"/>
          <w:sz w:val="24"/>
          <w:szCs w:val="24"/>
        </w:rPr>
        <w:t xml:space="preserve"> A construção dessa ponte é fundamental, pois buscamos enfatizar os movimentos, os deslocamentos e diálogos entre os impactos das leis de ações afirmativas nos cursos de História, sua relação com a formação de professores e as práticas docentes dos professores iniciantes.</w:t>
      </w:r>
    </w:p>
    <w:p w:rsidR="00C90573" w:rsidRPr="00D73B9E" w:rsidRDefault="00C90573" w:rsidP="0073656C">
      <w:pPr>
        <w:spacing w:after="0"/>
        <w:ind w:firstLine="709"/>
        <w:jc w:val="both"/>
        <w:rPr>
          <w:rFonts w:ascii="Candara" w:hAnsi="Candara" w:cs="Times New Roman"/>
          <w:sz w:val="24"/>
          <w:szCs w:val="24"/>
        </w:rPr>
      </w:pPr>
      <w:r w:rsidRPr="00D73B9E">
        <w:rPr>
          <w:rFonts w:ascii="Candara" w:hAnsi="Candara" w:cs="Times New Roman"/>
          <w:sz w:val="24"/>
          <w:szCs w:val="24"/>
        </w:rPr>
        <w:t xml:space="preserve">Para </w:t>
      </w:r>
      <w:proofErr w:type="spellStart"/>
      <w:r w:rsidRPr="00D73B9E">
        <w:rPr>
          <w:rFonts w:ascii="Candara" w:hAnsi="Candara" w:cs="Times New Roman"/>
          <w:sz w:val="24"/>
          <w:szCs w:val="24"/>
        </w:rPr>
        <w:t>Meihy</w:t>
      </w:r>
      <w:proofErr w:type="spellEnd"/>
      <w:r w:rsidRPr="00D73B9E">
        <w:rPr>
          <w:rFonts w:ascii="Candara" w:hAnsi="Candara" w:cs="Times New Roman"/>
          <w:sz w:val="24"/>
          <w:szCs w:val="24"/>
        </w:rPr>
        <w:t xml:space="preserve"> e Holanda (2007, p. 38), </w:t>
      </w:r>
    </w:p>
    <w:p w:rsidR="00C90573" w:rsidRPr="00D73B9E" w:rsidRDefault="00C90573" w:rsidP="00FE1CE9">
      <w:pPr>
        <w:spacing w:before="600" w:after="600" w:line="240" w:lineRule="auto"/>
        <w:ind w:left="2268"/>
        <w:jc w:val="both"/>
        <w:rPr>
          <w:rFonts w:ascii="Candara" w:hAnsi="Candara" w:cs="Times New Roman"/>
          <w:sz w:val="20"/>
          <w:szCs w:val="20"/>
        </w:rPr>
      </w:pPr>
      <w:proofErr w:type="gramStart"/>
      <w:r w:rsidRPr="00D73B9E">
        <w:rPr>
          <w:rFonts w:ascii="Candara" w:hAnsi="Candara" w:cs="Times New Roman"/>
          <w:sz w:val="20"/>
          <w:szCs w:val="20"/>
        </w:rPr>
        <w:lastRenderedPageBreak/>
        <w:t>mesmo</w:t>
      </w:r>
      <w:proofErr w:type="gramEnd"/>
      <w:r w:rsidRPr="00D73B9E">
        <w:rPr>
          <w:rFonts w:ascii="Candara" w:hAnsi="Candara" w:cs="Times New Roman"/>
          <w:sz w:val="20"/>
          <w:szCs w:val="20"/>
        </w:rPr>
        <w:t xml:space="preserve"> abrigando índices de subjetividade, a história oral temática é mais passível de confrontos que se regulam a partir de datas, fatos, nomes e situações. Quase sempre, a história oral temática equivale à formulação de documentos que se opõem às situações estabelecidas. A contundência faz parte da história oral temática que se explica no confronto de opiniões firmadas. </w:t>
      </w:r>
    </w:p>
    <w:p w:rsidR="00E27D9E" w:rsidRPr="00D73B9E" w:rsidRDefault="00B90AE0" w:rsidP="00E27D9E">
      <w:pPr>
        <w:pStyle w:val="x"/>
        <w:tabs>
          <w:tab w:val="clear" w:pos="360"/>
          <w:tab w:val="clear" w:pos="1065"/>
          <w:tab w:val="left" w:pos="851"/>
        </w:tabs>
        <w:ind w:left="0" w:firstLine="0"/>
        <w:rPr>
          <w:rFonts w:ascii="Candara" w:hAnsi="Candara"/>
          <w:color w:val="auto"/>
        </w:rPr>
      </w:pPr>
      <w:r w:rsidRPr="00D73B9E">
        <w:rPr>
          <w:rFonts w:ascii="Candara" w:hAnsi="Candara"/>
          <w:color w:val="auto"/>
        </w:rPr>
        <w:tab/>
      </w:r>
      <w:r w:rsidR="00C90573" w:rsidRPr="00D73B9E">
        <w:rPr>
          <w:rFonts w:ascii="Candara" w:hAnsi="Candara"/>
          <w:color w:val="auto"/>
        </w:rPr>
        <w:t xml:space="preserve">A possibilidade de acesso e de escuta das vozes dos professores de História iniciantes, abre um importante campo para a análise das experiências de </w:t>
      </w:r>
      <w:proofErr w:type="gramStart"/>
      <w:r w:rsidR="00C90573" w:rsidRPr="00D73B9E">
        <w:rPr>
          <w:rFonts w:ascii="Candara" w:hAnsi="Candara"/>
          <w:color w:val="auto"/>
        </w:rPr>
        <w:t>implementação</w:t>
      </w:r>
      <w:proofErr w:type="gramEnd"/>
      <w:r w:rsidR="00C90573" w:rsidRPr="00D73B9E">
        <w:rPr>
          <w:rFonts w:ascii="Candara" w:hAnsi="Candara"/>
          <w:color w:val="auto"/>
        </w:rPr>
        <w:t xml:space="preserve"> das Leis n.</w:t>
      </w:r>
      <w:r w:rsidR="00C90573" w:rsidRPr="00D73B9E">
        <w:rPr>
          <w:rFonts w:ascii="Candara" w:hAnsi="Candara"/>
          <w:color w:val="auto"/>
          <w:vertAlign w:val="superscript"/>
        </w:rPr>
        <w:t>o</w:t>
      </w:r>
      <w:r w:rsidR="00C90573" w:rsidRPr="00D73B9E">
        <w:rPr>
          <w:rFonts w:ascii="Candara" w:hAnsi="Candara"/>
          <w:color w:val="auto"/>
        </w:rPr>
        <w:t xml:space="preserve"> 10.639/03 e n.</w:t>
      </w:r>
      <w:r w:rsidR="00C90573" w:rsidRPr="00D73B9E">
        <w:rPr>
          <w:rFonts w:ascii="Candara" w:hAnsi="Candara"/>
          <w:color w:val="auto"/>
          <w:vertAlign w:val="superscript"/>
        </w:rPr>
        <w:t>o</w:t>
      </w:r>
      <w:r w:rsidR="00226851" w:rsidRPr="00D73B9E">
        <w:rPr>
          <w:rFonts w:ascii="Candara" w:hAnsi="Candara"/>
          <w:color w:val="auto"/>
        </w:rPr>
        <w:t xml:space="preserve"> 11.645/08 nos</w:t>
      </w:r>
      <w:r w:rsidR="00C90573" w:rsidRPr="00D73B9E">
        <w:rPr>
          <w:rFonts w:ascii="Candara" w:hAnsi="Candara"/>
          <w:color w:val="auto"/>
        </w:rPr>
        <w:t xml:space="preserve"> cursos de Licenciatura em História de Mato Grosso. A partir disso, torna-se possível compreender a repercussão e os impactos das mudanças ocasionadas pela</w:t>
      </w:r>
      <w:r w:rsidR="0080047A" w:rsidRPr="00D73B9E">
        <w:rPr>
          <w:rFonts w:ascii="Candara" w:hAnsi="Candara"/>
          <w:color w:val="auto"/>
        </w:rPr>
        <w:t>s leis</w:t>
      </w:r>
      <w:r w:rsidR="00C90573" w:rsidRPr="00D73B9E">
        <w:rPr>
          <w:rFonts w:ascii="Candara" w:hAnsi="Candara"/>
          <w:color w:val="auto"/>
        </w:rPr>
        <w:t xml:space="preserve"> na formação e prática docente dos egressos desses cursos.</w:t>
      </w:r>
    </w:p>
    <w:p w:rsidR="00824615" w:rsidRPr="00D73B9E" w:rsidRDefault="00E27D9E" w:rsidP="00783883">
      <w:pPr>
        <w:pStyle w:val="x"/>
        <w:tabs>
          <w:tab w:val="clear" w:pos="360"/>
          <w:tab w:val="clear" w:pos="1065"/>
          <w:tab w:val="left" w:pos="851"/>
        </w:tabs>
        <w:spacing w:after="0"/>
        <w:ind w:left="0" w:firstLine="0"/>
        <w:rPr>
          <w:rFonts w:ascii="Candara" w:hAnsi="Candara"/>
          <w:color w:val="auto"/>
        </w:rPr>
      </w:pPr>
      <w:r w:rsidRPr="00D73B9E">
        <w:rPr>
          <w:rFonts w:ascii="Candara" w:hAnsi="Candara"/>
          <w:color w:val="auto"/>
        </w:rPr>
        <w:tab/>
      </w:r>
      <w:r w:rsidR="00824615" w:rsidRPr="00D73B9E">
        <w:rPr>
          <w:rFonts w:ascii="Candara" w:hAnsi="Candara"/>
          <w:color w:val="auto"/>
          <w:lang w:val="pt-PT"/>
        </w:rPr>
        <w:t>O acolhimento da diversidade cultural no interior dos currículos não tem sido uma tarefa fácil. Pesquisas demonstram a ocorrência de mudanças significativas, com a a</w:t>
      </w:r>
      <w:r w:rsidR="00700D50" w:rsidRPr="00D73B9E">
        <w:rPr>
          <w:rFonts w:ascii="Candara" w:hAnsi="Candara"/>
          <w:color w:val="auto"/>
          <w:lang w:val="pt-PT"/>
        </w:rPr>
        <w:t xml:space="preserve">doção de  políticas públicas </w:t>
      </w:r>
      <w:r w:rsidR="00824615" w:rsidRPr="00D73B9E">
        <w:rPr>
          <w:rFonts w:ascii="Candara" w:hAnsi="Candara"/>
          <w:color w:val="auto"/>
          <w:lang w:val="pt-PT"/>
        </w:rPr>
        <w:t>voltadas para a integração e para o tratamento digno das denominadas “minorias sociais e étnicas” no contexto educacional. Sacristán (1995) salienta que,</w:t>
      </w:r>
      <w:r w:rsidR="00824615" w:rsidRPr="00D73B9E">
        <w:rPr>
          <w:rFonts w:ascii="Candara" w:hAnsi="Candara"/>
          <w:color w:val="auto"/>
        </w:rPr>
        <w:t xml:space="preserve"> “a busca de qualquer saída para a marginalização de subgrupos ou culturas passa por modificar os padrões gerais de funcionamento da educação e mais concretamente o da seleção e desenvolvimento dos conteúdos do currículo” (SACRISTÁN, 1995, p. </w:t>
      </w:r>
      <w:proofErr w:type="gramStart"/>
      <w:r w:rsidR="00824615" w:rsidRPr="00D73B9E">
        <w:rPr>
          <w:rFonts w:ascii="Candara" w:hAnsi="Candara"/>
          <w:color w:val="auto"/>
        </w:rPr>
        <w:t>83)</w:t>
      </w:r>
      <w:proofErr w:type="gramEnd"/>
      <w:r w:rsidR="00824615" w:rsidRPr="00D73B9E">
        <w:rPr>
          <w:rFonts w:ascii="Candara" w:hAnsi="Candara"/>
          <w:color w:val="auto"/>
        </w:rPr>
        <w:t>.</w:t>
      </w:r>
    </w:p>
    <w:p w:rsidR="00037216" w:rsidRPr="00D73B9E" w:rsidRDefault="00700D50" w:rsidP="00783883">
      <w:pPr>
        <w:spacing w:after="0" w:line="360" w:lineRule="auto"/>
        <w:ind w:firstLine="709"/>
        <w:jc w:val="both"/>
        <w:rPr>
          <w:rFonts w:ascii="Candara" w:hAnsi="Candara" w:cs="Times New Roman"/>
          <w:sz w:val="24"/>
          <w:szCs w:val="24"/>
        </w:rPr>
      </w:pPr>
      <w:r w:rsidRPr="00D73B9E">
        <w:rPr>
          <w:rFonts w:ascii="Candara" w:hAnsi="Candara" w:cs="Times New Roman"/>
          <w:sz w:val="24"/>
          <w:szCs w:val="24"/>
        </w:rPr>
        <w:t>Nesse contexto, c</w:t>
      </w:r>
      <w:r w:rsidR="00037216" w:rsidRPr="00D73B9E">
        <w:rPr>
          <w:rFonts w:ascii="Candara" w:hAnsi="Candara" w:cs="Times New Roman"/>
          <w:sz w:val="24"/>
          <w:szCs w:val="24"/>
        </w:rPr>
        <w:t xml:space="preserve">ompreendemos o currículo </w:t>
      </w:r>
      <w:proofErr w:type="gramStart"/>
      <w:r w:rsidR="00037216" w:rsidRPr="00D73B9E">
        <w:rPr>
          <w:rFonts w:ascii="Candara" w:hAnsi="Candara" w:cs="Times New Roman"/>
          <w:sz w:val="24"/>
          <w:szCs w:val="24"/>
        </w:rPr>
        <w:t>como</w:t>
      </w:r>
      <w:proofErr w:type="gramEnd"/>
    </w:p>
    <w:p w:rsidR="00037216" w:rsidRPr="00D73B9E" w:rsidRDefault="00037216" w:rsidP="00D6562A">
      <w:pPr>
        <w:spacing w:before="600" w:after="600" w:line="240" w:lineRule="auto"/>
        <w:ind w:left="2268"/>
        <w:jc w:val="both"/>
        <w:rPr>
          <w:rFonts w:ascii="Candara" w:hAnsi="Candara" w:cs="Times New Roman"/>
          <w:sz w:val="20"/>
          <w:szCs w:val="20"/>
          <w:lang w:val="pt-PT"/>
        </w:rPr>
      </w:pPr>
      <w:r w:rsidRPr="00D73B9E">
        <w:rPr>
          <w:rFonts w:ascii="Candara" w:hAnsi="Candara" w:cs="Times New Roman"/>
          <w:sz w:val="20"/>
          <w:szCs w:val="20"/>
          <w:lang w:val="pt-PT"/>
        </w:rPr>
        <w:t>[...] uma práxis antes que um objeto estático emanado de um modelo coerente de pensar a educação ou as aprendizagens necessárias das crianças e dos jovens, que tampouco se esgota na parte explicita do projeto de socialização cultural nas escolas. É uma prática, expressão, da função socializadora e cultural que determinada instituição tem, que reagrupa em torno dele uma série de subsistemas ou práticas diversas, entre as quais se encontra a prática pedagógica desenvolvida em instituições escolares que comumente chamamos de ensino. É uma prática que se expressa em comportamentos práticos diversos (SACRISTÁN, 1998, p.16).</w:t>
      </w:r>
    </w:p>
    <w:p w:rsidR="00E9160F" w:rsidRPr="00D73B9E" w:rsidRDefault="00700D50" w:rsidP="00F74FDD">
      <w:pPr>
        <w:spacing w:after="0" w:line="360" w:lineRule="auto"/>
        <w:ind w:firstLine="709"/>
        <w:jc w:val="both"/>
        <w:rPr>
          <w:rFonts w:ascii="Candara" w:hAnsi="Candara" w:cs="Times New Roman"/>
          <w:sz w:val="24"/>
          <w:szCs w:val="24"/>
          <w:lang w:val="pt-PT"/>
        </w:rPr>
      </w:pPr>
      <w:r w:rsidRPr="00D73B9E">
        <w:rPr>
          <w:rFonts w:ascii="Candara" w:hAnsi="Candara" w:cs="Times New Roman"/>
          <w:sz w:val="24"/>
          <w:szCs w:val="24"/>
          <w:lang w:val="pt-PT"/>
        </w:rPr>
        <w:t>D</w:t>
      </w:r>
      <w:r w:rsidR="00037216" w:rsidRPr="00D73B9E">
        <w:rPr>
          <w:rFonts w:ascii="Candara" w:hAnsi="Candara" w:cs="Times New Roman"/>
          <w:sz w:val="24"/>
          <w:szCs w:val="24"/>
          <w:lang w:val="pt-PT"/>
        </w:rPr>
        <w:t xml:space="preserve">efendemos o argumento de que o currículo possui papel relevante na constituição do processo de escolarização e de transformação sócio-político-cultural.  </w:t>
      </w:r>
      <w:r w:rsidR="004B7E97" w:rsidRPr="00D73B9E">
        <w:rPr>
          <w:rFonts w:ascii="Candara" w:hAnsi="Candara" w:cs="Times New Roman"/>
          <w:sz w:val="24"/>
          <w:szCs w:val="24"/>
          <w:lang w:val="pt-PT"/>
        </w:rPr>
        <w:t>O</w:t>
      </w:r>
      <w:r w:rsidR="00037216" w:rsidRPr="00D73B9E">
        <w:rPr>
          <w:rFonts w:ascii="Candara" w:hAnsi="Candara" w:cs="Times New Roman"/>
          <w:sz w:val="24"/>
          <w:szCs w:val="24"/>
          <w:lang w:val="pt-PT"/>
        </w:rPr>
        <w:t xml:space="preserve"> currículo preescrito e o vivido, desenvolvido pelos formadores, são elementos centrais na </w:t>
      </w:r>
      <w:r w:rsidR="00037216" w:rsidRPr="00D73B9E">
        <w:rPr>
          <w:rFonts w:ascii="Candara" w:hAnsi="Candara" w:cs="Times New Roman"/>
          <w:sz w:val="24"/>
          <w:szCs w:val="24"/>
          <w:lang w:val="pt-PT"/>
        </w:rPr>
        <w:lastRenderedPageBreak/>
        <w:t>análise das desigualdades, da discriminação e dos preconceitos contra os africano</w:t>
      </w:r>
      <w:r w:rsidR="00947490" w:rsidRPr="00D73B9E">
        <w:rPr>
          <w:rFonts w:ascii="Candara" w:hAnsi="Candara" w:cs="Times New Roman"/>
          <w:sz w:val="24"/>
          <w:szCs w:val="24"/>
          <w:lang w:val="pt-PT"/>
        </w:rPr>
        <w:t>s, afro-brasileiros e indígenas,</w:t>
      </w:r>
      <w:r w:rsidR="00037216" w:rsidRPr="00D73B9E">
        <w:rPr>
          <w:rFonts w:ascii="Candara" w:hAnsi="Candara" w:cs="Times New Roman"/>
          <w:sz w:val="24"/>
          <w:szCs w:val="24"/>
          <w:lang w:val="pt-PT"/>
        </w:rPr>
        <w:t xml:space="preserve"> no contexto sócio-históri</w:t>
      </w:r>
      <w:r w:rsidR="00105E52" w:rsidRPr="00D73B9E">
        <w:rPr>
          <w:rFonts w:ascii="Candara" w:hAnsi="Candara" w:cs="Times New Roman"/>
          <w:sz w:val="24"/>
          <w:szCs w:val="24"/>
          <w:lang w:val="pt-PT"/>
        </w:rPr>
        <w:t xml:space="preserve">co-cultural em que se situam. </w:t>
      </w:r>
    </w:p>
    <w:p w:rsidR="00037216" w:rsidRPr="00D73B9E" w:rsidRDefault="00105E52" w:rsidP="00F74FDD">
      <w:pPr>
        <w:spacing w:after="0" w:line="360" w:lineRule="auto"/>
        <w:ind w:firstLine="709"/>
        <w:jc w:val="both"/>
        <w:rPr>
          <w:rFonts w:ascii="Candara" w:hAnsi="Candara" w:cs="Times New Roman"/>
          <w:sz w:val="24"/>
          <w:szCs w:val="24"/>
          <w:lang w:val="pt-PT"/>
        </w:rPr>
      </w:pPr>
      <w:r w:rsidRPr="00D73B9E">
        <w:rPr>
          <w:rFonts w:ascii="Candara" w:hAnsi="Candara" w:cs="Times New Roman"/>
          <w:sz w:val="24"/>
          <w:szCs w:val="24"/>
          <w:lang w:val="pt-PT"/>
        </w:rPr>
        <w:t>A</w:t>
      </w:r>
      <w:r w:rsidR="00037216" w:rsidRPr="00D73B9E">
        <w:rPr>
          <w:rFonts w:ascii="Candara" w:hAnsi="Candara" w:cs="Times New Roman"/>
          <w:sz w:val="24"/>
          <w:szCs w:val="24"/>
          <w:lang w:val="pt-PT"/>
        </w:rPr>
        <w:t xml:space="preserve"> </w:t>
      </w:r>
      <w:r w:rsidRPr="00D73B9E">
        <w:rPr>
          <w:rFonts w:ascii="Candara" w:hAnsi="Candara" w:cs="Times New Roman"/>
          <w:sz w:val="24"/>
          <w:szCs w:val="24"/>
          <w:lang w:val="pt-PT"/>
        </w:rPr>
        <w:t>luta</w:t>
      </w:r>
      <w:r w:rsidR="00037216" w:rsidRPr="00D73B9E">
        <w:rPr>
          <w:rFonts w:ascii="Candara" w:hAnsi="Candara" w:cs="Times New Roman"/>
          <w:sz w:val="24"/>
          <w:szCs w:val="24"/>
          <w:lang w:val="pt-PT"/>
        </w:rPr>
        <w:t xml:space="preserve"> pela transformação dessa</w:t>
      </w:r>
      <w:r w:rsidR="00947490" w:rsidRPr="00D73B9E">
        <w:rPr>
          <w:rFonts w:ascii="Candara" w:hAnsi="Candara" w:cs="Times New Roman"/>
          <w:sz w:val="24"/>
          <w:szCs w:val="24"/>
          <w:lang w:val="pt-PT"/>
        </w:rPr>
        <w:t>s</w:t>
      </w:r>
      <w:r w:rsidR="00037216" w:rsidRPr="00D73B9E">
        <w:rPr>
          <w:rFonts w:ascii="Candara" w:hAnsi="Candara" w:cs="Times New Roman"/>
          <w:sz w:val="24"/>
          <w:szCs w:val="24"/>
          <w:lang w:val="pt-PT"/>
        </w:rPr>
        <w:t xml:space="preserve"> problemática</w:t>
      </w:r>
      <w:r w:rsidR="00947490" w:rsidRPr="00D73B9E">
        <w:rPr>
          <w:rFonts w:ascii="Candara" w:hAnsi="Candara" w:cs="Times New Roman"/>
          <w:sz w:val="24"/>
          <w:szCs w:val="24"/>
          <w:lang w:val="pt-PT"/>
        </w:rPr>
        <w:t>s</w:t>
      </w:r>
      <w:r w:rsidR="00037216" w:rsidRPr="00D73B9E">
        <w:rPr>
          <w:rFonts w:ascii="Candara" w:hAnsi="Candara" w:cs="Times New Roman"/>
          <w:sz w:val="24"/>
          <w:szCs w:val="24"/>
          <w:lang w:val="pt-PT"/>
        </w:rPr>
        <w:t xml:space="preserve"> passa, necessariamente, pela compreensão do currículo como produto e produtor de identidades culturais, podendo c</w:t>
      </w:r>
      <w:r w:rsidR="00700D50" w:rsidRPr="00D73B9E">
        <w:rPr>
          <w:rFonts w:ascii="Candara" w:hAnsi="Candara" w:cs="Times New Roman"/>
          <w:sz w:val="24"/>
          <w:szCs w:val="24"/>
          <w:lang w:val="pt-PT"/>
        </w:rPr>
        <w:t>ontribuir para a  superação ou para a</w:t>
      </w:r>
      <w:r w:rsidR="00037216" w:rsidRPr="00D73B9E">
        <w:rPr>
          <w:rFonts w:ascii="Candara" w:hAnsi="Candara" w:cs="Times New Roman"/>
          <w:sz w:val="24"/>
          <w:szCs w:val="24"/>
          <w:lang w:val="pt-PT"/>
        </w:rPr>
        <w:t xml:space="preserve"> permanência dessas questões. Diante </w:t>
      </w:r>
      <w:r w:rsidRPr="00D73B9E">
        <w:rPr>
          <w:rFonts w:ascii="Candara" w:hAnsi="Candara" w:cs="Times New Roman"/>
          <w:sz w:val="24"/>
          <w:szCs w:val="24"/>
          <w:lang w:val="pt-PT"/>
        </w:rPr>
        <w:t>disso</w:t>
      </w:r>
      <w:r w:rsidR="00037216" w:rsidRPr="00D73B9E">
        <w:rPr>
          <w:rFonts w:ascii="Candara" w:hAnsi="Candara" w:cs="Times New Roman"/>
          <w:sz w:val="24"/>
          <w:szCs w:val="24"/>
          <w:lang w:val="pt-PT"/>
        </w:rPr>
        <w:t>, faz-se necessário compreender as diretrizes e a dinâmica curricular na formação inicial de professores de História.</w:t>
      </w:r>
      <w:r w:rsidR="00E9160F" w:rsidRPr="00D73B9E">
        <w:rPr>
          <w:rFonts w:ascii="Candara" w:hAnsi="Candara" w:cs="Times New Roman"/>
          <w:sz w:val="24"/>
          <w:szCs w:val="24"/>
          <w:lang w:val="pt-PT"/>
        </w:rPr>
        <w:t xml:space="preserve"> </w:t>
      </w:r>
      <w:r w:rsidR="00037216" w:rsidRPr="00D73B9E">
        <w:rPr>
          <w:rFonts w:ascii="Candara" w:hAnsi="Candara" w:cs="Times New Roman"/>
          <w:sz w:val="24"/>
          <w:szCs w:val="24"/>
          <w:lang w:val="pt-PT"/>
        </w:rPr>
        <w:t>Nessa perspectiva, Moreira (2008) chama a atenção para a importância do reconhecimento dos entraves presentes nas tentativas de superação do racismo. Para o autor:</w:t>
      </w:r>
    </w:p>
    <w:p w:rsidR="00037216" w:rsidRPr="00D73B9E" w:rsidRDefault="00037216" w:rsidP="00E9160F">
      <w:pPr>
        <w:spacing w:before="600" w:after="600" w:line="240" w:lineRule="auto"/>
        <w:ind w:left="2268"/>
        <w:jc w:val="both"/>
        <w:rPr>
          <w:rFonts w:ascii="Candara" w:hAnsi="Candara" w:cs="Times New Roman"/>
          <w:sz w:val="20"/>
          <w:szCs w:val="20"/>
          <w:lang w:val="pt-PT"/>
        </w:rPr>
      </w:pPr>
      <w:r w:rsidRPr="00D73B9E">
        <w:rPr>
          <w:rFonts w:ascii="Candara" w:hAnsi="Candara" w:cs="Times New Roman"/>
          <w:sz w:val="24"/>
          <w:szCs w:val="24"/>
          <w:lang w:val="pt-PT"/>
        </w:rPr>
        <w:tab/>
      </w:r>
      <w:r w:rsidRPr="00D73B9E">
        <w:rPr>
          <w:rFonts w:ascii="Candara" w:hAnsi="Candara" w:cs="Times New Roman"/>
          <w:sz w:val="20"/>
          <w:szCs w:val="20"/>
          <w:lang w:val="pt-PT"/>
        </w:rPr>
        <w:t xml:space="preserve">A sala de aula nem sempre é, para todos os alunos, um lugar seguro. Nem sempre é fácil eliminar as barreiras entre as diferenças. Os esforços nessa direção precisam ir além do mero “pluralismo” ou do convite para que todos participem no diálogo. Não é suficiente criar condições para que a sala de aula se transforme em um espaço em que todos se sintam à vontade para falar (MORREIRA, 2008, p. 54). </w:t>
      </w:r>
    </w:p>
    <w:p w:rsidR="00BD1931" w:rsidRPr="00D73B9E" w:rsidRDefault="00BD1931" w:rsidP="00E9160F">
      <w:pPr>
        <w:autoSpaceDE w:val="0"/>
        <w:autoSpaceDN w:val="0"/>
        <w:adjustRightInd w:val="0"/>
        <w:spacing w:before="600" w:after="600" w:line="360" w:lineRule="auto"/>
        <w:ind w:firstLine="708"/>
        <w:jc w:val="both"/>
        <w:rPr>
          <w:rFonts w:ascii="Candara" w:hAnsi="Candara" w:cs="Times New Roman"/>
          <w:sz w:val="24"/>
          <w:szCs w:val="24"/>
        </w:rPr>
      </w:pPr>
      <w:proofErr w:type="spellStart"/>
      <w:r w:rsidRPr="00D73B9E">
        <w:rPr>
          <w:rFonts w:ascii="Candara" w:hAnsi="Candara" w:cs="Times New Roman"/>
          <w:sz w:val="24"/>
          <w:szCs w:val="24"/>
        </w:rPr>
        <w:t>Giroux</w:t>
      </w:r>
      <w:proofErr w:type="spellEnd"/>
      <w:r w:rsidRPr="00D73B9E">
        <w:rPr>
          <w:rFonts w:ascii="Candara" w:hAnsi="Candara" w:cs="Times New Roman"/>
          <w:sz w:val="24"/>
          <w:szCs w:val="24"/>
        </w:rPr>
        <w:t xml:space="preserve"> (1995), ao se referir às questões do multiculturalismo envolvendo raça, identidade e conhecimento, destaca que os educadores não podem desconsiderar essas abordagens em sua atuação profissional. Afirma, ainda que: </w:t>
      </w:r>
    </w:p>
    <w:p w:rsidR="00BD1931" w:rsidRPr="00D73B9E" w:rsidRDefault="00BD1931" w:rsidP="00E9160F">
      <w:pPr>
        <w:autoSpaceDE w:val="0"/>
        <w:autoSpaceDN w:val="0"/>
        <w:adjustRightInd w:val="0"/>
        <w:spacing w:before="600" w:after="600" w:line="240" w:lineRule="auto"/>
        <w:ind w:left="2268"/>
        <w:jc w:val="both"/>
        <w:rPr>
          <w:rFonts w:ascii="Candara" w:hAnsi="Candara" w:cs="Times New Roman"/>
          <w:sz w:val="20"/>
          <w:szCs w:val="20"/>
        </w:rPr>
      </w:pPr>
      <w:r w:rsidRPr="00D73B9E">
        <w:rPr>
          <w:rFonts w:ascii="Candara" w:hAnsi="Candara" w:cs="Times New Roman"/>
          <w:sz w:val="24"/>
          <w:szCs w:val="24"/>
        </w:rPr>
        <w:tab/>
      </w:r>
      <w:r w:rsidRPr="00D73B9E">
        <w:rPr>
          <w:rFonts w:ascii="Candara" w:hAnsi="Candara" w:cs="Times New Roman"/>
          <w:sz w:val="20"/>
          <w:szCs w:val="20"/>
        </w:rPr>
        <w:t xml:space="preserve">Essas questões exercem um papel importante na definição do significado e do propósito da escolarização, no que significa ensinar e na forma como os/as estudantes devem ser ensinados/as para viver num mundo que será amplamente mais globalizado, </w:t>
      </w:r>
      <w:proofErr w:type="spellStart"/>
      <w:r w:rsidRPr="00D73B9E">
        <w:rPr>
          <w:rFonts w:ascii="Candara" w:hAnsi="Candara" w:cs="Times New Roman"/>
          <w:sz w:val="20"/>
          <w:szCs w:val="20"/>
        </w:rPr>
        <w:t>high</w:t>
      </w:r>
      <w:proofErr w:type="spellEnd"/>
      <w:r w:rsidRPr="00D73B9E">
        <w:rPr>
          <w:rFonts w:ascii="Candara" w:hAnsi="Candara" w:cs="Times New Roman"/>
          <w:sz w:val="20"/>
          <w:szCs w:val="20"/>
        </w:rPr>
        <w:t xml:space="preserve"> </w:t>
      </w:r>
      <w:proofErr w:type="spellStart"/>
      <w:r w:rsidRPr="00D73B9E">
        <w:rPr>
          <w:rFonts w:ascii="Candara" w:hAnsi="Candara" w:cs="Times New Roman"/>
          <w:sz w:val="20"/>
          <w:szCs w:val="20"/>
        </w:rPr>
        <w:t>tech</w:t>
      </w:r>
      <w:proofErr w:type="spellEnd"/>
      <w:r w:rsidRPr="00D73B9E">
        <w:rPr>
          <w:rFonts w:ascii="Candara" w:hAnsi="Candara" w:cs="Times New Roman"/>
          <w:sz w:val="20"/>
          <w:szCs w:val="20"/>
        </w:rPr>
        <w:t xml:space="preserve"> e racialmente diverso que em qualquer época da história (GIROUX, 1995, p. 88).</w:t>
      </w:r>
    </w:p>
    <w:p w:rsidR="00BD1931" w:rsidRPr="00D73B9E" w:rsidRDefault="00BD1931" w:rsidP="009511BD">
      <w:pPr>
        <w:autoSpaceDE w:val="0"/>
        <w:autoSpaceDN w:val="0"/>
        <w:adjustRightInd w:val="0"/>
        <w:spacing w:after="0" w:line="240" w:lineRule="auto"/>
        <w:jc w:val="both"/>
        <w:rPr>
          <w:rFonts w:ascii="Candara" w:hAnsi="Candara" w:cs="Times New Roman"/>
          <w:sz w:val="24"/>
          <w:szCs w:val="24"/>
        </w:rPr>
      </w:pPr>
    </w:p>
    <w:p w:rsidR="00BD1931" w:rsidRPr="00D73B9E" w:rsidRDefault="00BD1931" w:rsidP="009511BD">
      <w:pPr>
        <w:autoSpaceDE w:val="0"/>
        <w:autoSpaceDN w:val="0"/>
        <w:adjustRightInd w:val="0"/>
        <w:spacing w:after="0" w:line="360" w:lineRule="auto"/>
        <w:ind w:firstLine="709"/>
        <w:jc w:val="both"/>
        <w:rPr>
          <w:rFonts w:ascii="Candara" w:hAnsi="Candara" w:cs="Times New Roman"/>
          <w:sz w:val="24"/>
          <w:szCs w:val="24"/>
        </w:rPr>
      </w:pPr>
      <w:r w:rsidRPr="00D73B9E">
        <w:rPr>
          <w:rFonts w:ascii="Candara" w:hAnsi="Candara" w:cs="Times New Roman"/>
          <w:sz w:val="24"/>
          <w:szCs w:val="24"/>
        </w:rPr>
        <w:t xml:space="preserve">Entretanto, o ensino multicultural, em que a alteridade apresenta-se como foco central, depende, segundo </w:t>
      </w:r>
      <w:proofErr w:type="spellStart"/>
      <w:r w:rsidRPr="00D73B9E">
        <w:rPr>
          <w:rFonts w:ascii="Candara" w:hAnsi="Candara" w:cs="Times New Roman"/>
          <w:sz w:val="24"/>
          <w:szCs w:val="24"/>
        </w:rPr>
        <w:t>Forquin</w:t>
      </w:r>
      <w:proofErr w:type="spellEnd"/>
      <w:r w:rsidRPr="00D73B9E">
        <w:rPr>
          <w:rFonts w:ascii="Candara" w:hAnsi="Candara" w:cs="Times New Roman"/>
          <w:sz w:val="24"/>
          <w:szCs w:val="24"/>
        </w:rPr>
        <w:t xml:space="preserve"> (2000), de “escolhas éticas e políticas” para tornar-se, de fato, multicultural. </w:t>
      </w:r>
      <w:r w:rsidR="00E9160F" w:rsidRPr="00D73B9E">
        <w:rPr>
          <w:rFonts w:ascii="Candara" w:hAnsi="Candara" w:cs="Times New Roman"/>
          <w:sz w:val="24"/>
          <w:szCs w:val="24"/>
        </w:rPr>
        <w:t>Para o autor</w:t>
      </w:r>
      <w:r w:rsidRPr="00D73B9E">
        <w:rPr>
          <w:rFonts w:ascii="Candara" w:hAnsi="Candara" w:cs="Times New Roman"/>
          <w:sz w:val="24"/>
          <w:szCs w:val="24"/>
        </w:rPr>
        <w:t xml:space="preserve">, isso somente será </w:t>
      </w:r>
      <w:proofErr w:type="gramStart"/>
      <w:r w:rsidRPr="00D73B9E">
        <w:rPr>
          <w:rFonts w:ascii="Candara" w:hAnsi="Candara" w:cs="Times New Roman"/>
          <w:sz w:val="24"/>
          <w:szCs w:val="24"/>
        </w:rPr>
        <w:t>possível</w:t>
      </w:r>
      <w:proofErr w:type="gramEnd"/>
      <w:r w:rsidRPr="00D73B9E">
        <w:rPr>
          <w:rFonts w:ascii="Candara" w:hAnsi="Candara" w:cs="Times New Roman"/>
          <w:sz w:val="24"/>
          <w:szCs w:val="24"/>
        </w:rPr>
        <w:t xml:space="preserve"> </w:t>
      </w:r>
    </w:p>
    <w:p w:rsidR="00BD1931" w:rsidRPr="00D73B9E" w:rsidRDefault="00BD1931" w:rsidP="00603AF8">
      <w:pPr>
        <w:autoSpaceDE w:val="0"/>
        <w:autoSpaceDN w:val="0"/>
        <w:adjustRightInd w:val="0"/>
        <w:spacing w:before="600" w:after="600" w:line="240" w:lineRule="auto"/>
        <w:ind w:left="2268"/>
        <w:jc w:val="both"/>
        <w:rPr>
          <w:rFonts w:ascii="Candara" w:hAnsi="Candara" w:cs="Times New Roman"/>
          <w:sz w:val="20"/>
          <w:szCs w:val="20"/>
        </w:rPr>
      </w:pPr>
      <w:proofErr w:type="gramStart"/>
      <w:r w:rsidRPr="00D73B9E">
        <w:rPr>
          <w:rFonts w:ascii="Candara" w:hAnsi="Candara" w:cs="Times New Roman"/>
          <w:sz w:val="20"/>
          <w:szCs w:val="20"/>
        </w:rPr>
        <w:t xml:space="preserve">[...] se na escolha dos conteúdos, dos métodos e dos modos de organização do ensino, levar em conta a diversidade dos pertencimentos e das referências culturais dos grupos de alunos a que se dirige, rompendo com o etnocentrismo </w:t>
      </w:r>
      <w:r w:rsidRPr="00D73B9E">
        <w:rPr>
          <w:rFonts w:ascii="Candara" w:hAnsi="Candara" w:cs="Times New Roman"/>
          <w:sz w:val="20"/>
          <w:szCs w:val="20"/>
        </w:rPr>
        <w:lastRenderedPageBreak/>
        <w:t>explícito ou implícito que está subentendido historicamente nas políticas escolares “</w:t>
      </w:r>
      <w:proofErr w:type="spellStart"/>
      <w:r w:rsidRPr="00D73B9E">
        <w:rPr>
          <w:rFonts w:ascii="Candara" w:hAnsi="Candara" w:cs="Times New Roman"/>
          <w:sz w:val="20"/>
          <w:szCs w:val="20"/>
        </w:rPr>
        <w:t>assimilacionistas</w:t>
      </w:r>
      <w:proofErr w:type="spellEnd"/>
      <w:r w:rsidRPr="00D73B9E">
        <w:rPr>
          <w:rFonts w:ascii="Candara" w:hAnsi="Candara" w:cs="Times New Roman"/>
          <w:sz w:val="20"/>
          <w:szCs w:val="20"/>
        </w:rPr>
        <w:t>”, discriminatórias e excludentes (FORQUIN, 2000, p.61).</w:t>
      </w:r>
      <w:proofErr w:type="gramEnd"/>
    </w:p>
    <w:p w:rsidR="003A3583" w:rsidRPr="00D73B9E" w:rsidRDefault="00BD1931" w:rsidP="003A3583">
      <w:pPr>
        <w:autoSpaceDE w:val="0"/>
        <w:autoSpaceDN w:val="0"/>
        <w:adjustRightInd w:val="0"/>
        <w:spacing w:before="300" w:after="300" w:line="360" w:lineRule="auto"/>
        <w:ind w:firstLine="708"/>
        <w:jc w:val="both"/>
        <w:rPr>
          <w:rFonts w:ascii="Candara" w:hAnsi="Candara" w:cs="Times New Roman"/>
          <w:sz w:val="24"/>
          <w:szCs w:val="24"/>
        </w:rPr>
      </w:pPr>
      <w:r w:rsidRPr="00D73B9E">
        <w:rPr>
          <w:rFonts w:ascii="Candara" w:hAnsi="Candara" w:cs="Times New Roman"/>
          <w:sz w:val="24"/>
          <w:szCs w:val="24"/>
        </w:rPr>
        <w:t>O currículo</w:t>
      </w:r>
      <w:r w:rsidR="00105E52" w:rsidRPr="00D73B9E">
        <w:rPr>
          <w:rFonts w:ascii="Candara" w:hAnsi="Candara" w:cs="Times New Roman"/>
          <w:sz w:val="24"/>
          <w:szCs w:val="24"/>
        </w:rPr>
        <w:t>,</w:t>
      </w:r>
      <w:r w:rsidRPr="00D73B9E">
        <w:rPr>
          <w:rFonts w:ascii="Candara" w:hAnsi="Candara" w:cs="Times New Roman"/>
          <w:sz w:val="24"/>
          <w:szCs w:val="24"/>
        </w:rPr>
        <w:t xml:space="preserve"> como compromisso político no seio de uma sociedade multicultural, pressupõe a tomada de consciência dos riscos de incorrer no desenvolvimento de práticas curriculares de construção das diferenças e dos preconceitos que o próprio currículo multicultural tenta combater (CANEN, 2005). Essa questão nos remete para a reflexão sobre as diferentes apropriações do currículo no interior das instituições de ensino. Nem sempre o que é proposto pelo currículo prescrito é efetivado, o que pode expressar</w:t>
      </w:r>
      <w:r w:rsidR="001B37B1" w:rsidRPr="00D73B9E">
        <w:rPr>
          <w:rFonts w:ascii="Candara" w:hAnsi="Candara" w:cs="Times New Roman"/>
          <w:sz w:val="24"/>
          <w:szCs w:val="24"/>
        </w:rPr>
        <w:t>,</w:t>
      </w:r>
      <w:r w:rsidRPr="00D73B9E">
        <w:rPr>
          <w:rFonts w:ascii="Candara" w:hAnsi="Candara" w:cs="Times New Roman"/>
          <w:sz w:val="24"/>
          <w:szCs w:val="24"/>
        </w:rPr>
        <w:t xml:space="preserve"> de um lado</w:t>
      </w:r>
      <w:r w:rsidR="001B37B1" w:rsidRPr="00D73B9E">
        <w:rPr>
          <w:rFonts w:ascii="Candara" w:hAnsi="Candara" w:cs="Times New Roman"/>
          <w:sz w:val="24"/>
          <w:szCs w:val="24"/>
        </w:rPr>
        <w:t>,</w:t>
      </w:r>
      <w:r w:rsidRPr="00D73B9E">
        <w:rPr>
          <w:rFonts w:ascii="Candara" w:hAnsi="Candara" w:cs="Times New Roman"/>
          <w:sz w:val="24"/>
          <w:szCs w:val="24"/>
        </w:rPr>
        <w:t xml:space="preserve"> atitudes críticas frente ao proposto e, por outro lado, uma simples omissão ou desconhecimento do currículo. </w:t>
      </w:r>
    </w:p>
    <w:p w:rsidR="00E9160F" w:rsidRPr="00D73B9E" w:rsidRDefault="003A3583" w:rsidP="003A3583">
      <w:pPr>
        <w:spacing w:before="300" w:after="300" w:line="360" w:lineRule="auto"/>
        <w:jc w:val="both"/>
        <w:rPr>
          <w:rFonts w:ascii="Candara" w:hAnsi="Candara"/>
          <w:b/>
          <w:i/>
          <w:sz w:val="24"/>
          <w:szCs w:val="24"/>
        </w:rPr>
      </w:pPr>
      <w:r w:rsidRPr="00D73B9E">
        <w:rPr>
          <w:rFonts w:ascii="Candara" w:hAnsi="Candara"/>
          <w:b/>
          <w:i/>
          <w:sz w:val="24"/>
          <w:szCs w:val="24"/>
        </w:rPr>
        <w:t xml:space="preserve">Professores de História iniciantes e o estudo da história </w:t>
      </w:r>
      <w:r w:rsidR="00581070" w:rsidRPr="00D73B9E">
        <w:rPr>
          <w:rFonts w:ascii="Candara" w:hAnsi="Candara"/>
          <w:b/>
          <w:i/>
          <w:sz w:val="24"/>
          <w:szCs w:val="24"/>
        </w:rPr>
        <w:t xml:space="preserve">e cultura </w:t>
      </w:r>
      <w:r w:rsidRPr="00D73B9E">
        <w:rPr>
          <w:rFonts w:ascii="Candara" w:hAnsi="Candara"/>
          <w:b/>
          <w:i/>
          <w:sz w:val="24"/>
          <w:szCs w:val="24"/>
        </w:rPr>
        <w:t>afro-brasileira e indígena</w:t>
      </w:r>
    </w:p>
    <w:p w:rsidR="0063505F" w:rsidRPr="00D73B9E" w:rsidRDefault="003A3583" w:rsidP="00B9763B">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A</w:t>
      </w:r>
      <w:r w:rsidR="0063505F" w:rsidRPr="00D73B9E">
        <w:rPr>
          <w:rFonts w:ascii="Candara" w:hAnsi="Candara" w:cs="Times New Roman"/>
          <w:sz w:val="24"/>
          <w:szCs w:val="24"/>
        </w:rPr>
        <w:t xml:space="preserve">nalisaremos duas entrevistas realizadas com professoras iniciantes egressas do curso de História da UNEMAT. </w:t>
      </w:r>
      <w:r w:rsidR="00105E52" w:rsidRPr="00D73B9E">
        <w:rPr>
          <w:rFonts w:ascii="Candara" w:hAnsi="Candara" w:cs="Times New Roman"/>
          <w:sz w:val="24"/>
          <w:szCs w:val="24"/>
        </w:rPr>
        <w:t>Identificaremos as colaboradoras por   “Professora Iniciante (I)”</w:t>
      </w:r>
      <w:r w:rsidR="008B6011" w:rsidRPr="00D73B9E">
        <w:rPr>
          <w:rFonts w:ascii="Candara" w:hAnsi="Candara" w:cs="Times New Roman"/>
          <w:sz w:val="24"/>
          <w:szCs w:val="24"/>
        </w:rPr>
        <w:t xml:space="preserve"> e</w:t>
      </w:r>
      <w:r w:rsidR="0063505F" w:rsidRPr="00D73B9E">
        <w:rPr>
          <w:rFonts w:ascii="Candara" w:hAnsi="Candara" w:cs="Times New Roman"/>
          <w:sz w:val="24"/>
          <w:szCs w:val="24"/>
        </w:rPr>
        <w:t xml:space="preserve"> “Professora Iniciante (II)”</w:t>
      </w:r>
      <w:r w:rsidR="00B9763B" w:rsidRPr="00D73B9E">
        <w:rPr>
          <w:rFonts w:ascii="Candara" w:hAnsi="Candara" w:cs="Times New Roman"/>
          <w:sz w:val="24"/>
          <w:szCs w:val="24"/>
        </w:rPr>
        <w:t>.</w:t>
      </w:r>
      <w:r w:rsidR="006A6E9A" w:rsidRPr="00D73B9E">
        <w:rPr>
          <w:rFonts w:ascii="Candara" w:hAnsi="Candara" w:cs="Times New Roman"/>
          <w:sz w:val="24"/>
          <w:szCs w:val="24"/>
        </w:rPr>
        <w:t xml:space="preserve"> </w:t>
      </w:r>
    </w:p>
    <w:p w:rsidR="008B3761" w:rsidRPr="00D73B9E" w:rsidRDefault="00F356A2" w:rsidP="008B3761">
      <w:pPr>
        <w:spacing w:line="360" w:lineRule="auto"/>
        <w:ind w:firstLine="708"/>
        <w:jc w:val="both"/>
        <w:rPr>
          <w:rFonts w:ascii="Candara" w:hAnsi="Candara" w:cs="Times New Roman"/>
          <w:sz w:val="24"/>
          <w:szCs w:val="24"/>
        </w:rPr>
      </w:pPr>
      <w:r w:rsidRPr="00D73B9E">
        <w:rPr>
          <w:rFonts w:ascii="Candara" w:hAnsi="Candara" w:cs="Times New Roman"/>
          <w:sz w:val="24"/>
          <w:szCs w:val="24"/>
        </w:rPr>
        <w:t>A</w:t>
      </w:r>
      <w:r w:rsidR="00B9763B" w:rsidRPr="00D73B9E">
        <w:rPr>
          <w:rFonts w:ascii="Candara" w:hAnsi="Candara" w:cs="Times New Roman"/>
          <w:sz w:val="24"/>
          <w:szCs w:val="24"/>
        </w:rPr>
        <w:t>s</w:t>
      </w:r>
      <w:r w:rsidRPr="00D73B9E">
        <w:rPr>
          <w:rFonts w:ascii="Candara" w:hAnsi="Candara" w:cs="Times New Roman"/>
          <w:sz w:val="24"/>
          <w:szCs w:val="24"/>
        </w:rPr>
        <w:t xml:space="preserve"> entrevista</w:t>
      </w:r>
      <w:r w:rsidR="00B9763B" w:rsidRPr="00D73B9E">
        <w:rPr>
          <w:rFonts w:ascii="Candara" w:hAnsi="Candara" w:cs="Times New Roman"/>
          <w:sz w:val="24"/>
          <w:szCs w:val="24"/>
        </w:rPr>
        <w:t>s</w:t>
      </w:r>
      <w:r w:rsidRPr="00D73B9E">
        <w:rPr>
          <w:rFonts w:ascii="Candara" w:hAnsi="Candara" w:cs="Times New Roman"/>
          <w:sz w:val="24"/>
          <w:szCs w:val="24"/>
        </w:rPr>
        <w:t xml:space="preserve"> segui</w:t>
      </w:r>
      <w:r w:rsidR="00B9763B" w:rsidRPr="00D73B9E">
        <w:rPr>
          <w:rFonts w:ascii="Candara" w:hAnsi="Candara" w:cs="Times New Roman"/>
          <w:sz w:val="24"/>
          <w:szCs w:val="24"/>
        </w:rPr>
        <w:t>ram</w:t>
      </w:r>
      <w:r w:rsidRPr="00D73B9E">
        <w:rPr>
          <w:rFonts w:ascii="Candara" w:hAnsi="Candara" w:cs="Times New Roman"/>
          <w:sz w:val="24"/>
          <w:szCs w:val="24"/>
        </w:rPr>
        <w:t xml:space="preserve"> roteiro específico previamente definido, composto por questões envolve</w:t>
      </w:r>
      <w:r w:rsidR="00105E52" w:rsidRPr="00D73B9E">
        <w:rPr>
          <w:rFonts w:ascii="Candara" w:hAnsi="Candara" w:cs="Times New Roman"/>
          <w:sz w:val="24"/>
          <w:szCs w:val="24"/>
        </w:rPr>
        <w:t>ndo</w:t>
      </w:r>
      <w:r w:rsidRPr="00D73B9E">
        <w:rPr>
          <w:rFonts w:ascii="Candara" w:hAnsi="Candara" w:cs="Times New Roman"/>
          <w:sz w:val="24"/>
          <w:szCs w:val="24"/>
        </w:rPr>
        <w:t xml:space="preserve"> aspectos importa</w:t>
      </w:r>
      <w:r w:rsidR="00B9763B" w:rsidRPr="00D73B9E">
        <w:rPr>
          <w:rFonts w:ascii="Candara" w:hAnsi="Candara" w:cs="Times New Roman"/>
          <w:sz w:val="24"/>
          <w:szCs w:val="24"/>
        </w:rPr>
        <w:t xml:space="preserve">ntes sobre a formação acadêmica e </w:t>
      </w:r>
      <w:r w:rsidRPr="00D73B9E">
        <w:rPr>
          <w:rFonts w:ascii="Candara" w:hAnsi="Candara" w:cs="Times New Roman"/>
          <w:sz w:val="24"/>
          <w:szCs w:val="24"/>
        </w:rPr>
        <w:t>atuação docente na Educação Básica, com ênfase especial para o trato das questões étnico-raciais, saberes e práticas no ensino da</w:t>
      </w:r>
      <w:r w:rsidR="004F5847" w:rsidRPr="00D73B9E">
        <w:rPr>
          <w:rFonts w:ascii="Candara" w:hAnsi="Candara" w:cs="Times New Roman"/>
          <w:sz w:val="24"/>
          <w:szCs w:val="24"/>
        </w:rPr>
        <w:t xml:space="preserve"> história </w:t>
      </w:r>
      <w:r w:rsidRPr="00D73B9E">
        <w:rPr>
          <w:rFonts w:ascii="Candara" w:hAnsi="Candara" w:cs="Times New Roman"/>
          <w:sz w:val="24"/>
          <w:szCs w:val="24"/>
        </w:rPr>
        <w:t xml:space="preserve">afro-brasileira e indígena. </w:t>
      </w:r>
    </w:p>
    <w:p w:rsidR="00F356A2" w:rsidRPr="00D73B9E" w:rsidRDefault="00F356A2" w:rsidP="008B3761">
      <w:pPr>
        <w:spacing w:line="360" w:lineRule="auto"/>
        <w:ind w:firstLine="708"/>
        <w:jc w:val="both"/>
        <w:rPr>
          <w:rFonts w:ascii="Candara" w:hAnsi="Candara" w:cs="Times New Roman"/>
          <w:sz w:val="24"/>
          <w:szCs w:val="24"/>
        </w:rPr>
      </w:pPr>
      <w:r w:rsidRPr="00D73B9E">
        <w:rPr>
          <w:rFonts w:ascii="Candara" w:hAnsi="Candara" w:cs="Times New Roman"/>
          <w:sz w:val="24"/>
          <w:szCs w:val="24"/>
          <w:lang w:val="pt-PT"/>
        </w:rPr>
        <w:t>O que nos interessa nesta reflexão é compreender as representações construídas sobre o estudo das diversidades culturais afro-brasileira e indígena na educação básica. Para isso, fundamentamos nossa análise na obra de Roger Chartier através do conceito de “representação” que se apresenta como uma alternativa para compreender a realidade social e cultural onde o real é sentido, representado.</w:t>
      </w:r>
    </w:p>
    <w:p w:rsidR="002043EB" w:rsidRPr="00D73B9E" w:rsidRDefault="002043EB" w:rsidP="005B5D08">
      <w:pPr>
        <w:spacing w:line="360" w:lineRule="auto"/>
        <w:ind w:firstLine="708"/>
        <w:jc w:val="both"/>
        <w:rPr>
          <w:rFonts w:ascii="Candara" w:hAnsi="Candara" w:cs="Times New Roman"/>
          <w:sz w:val="24"/>
          <w:szCs w:val="24"/>
          <w:lang w:val="pt-PT"/>
        </w:rPr>
      </w:pPr>
      <w:r w:rsidRPr="00D73B9E">
        <w:rPr>
          <w:rFonts w:ascii="Candara" w:hAnsi="Candara" w:cs="Times New Roman"/>
          <w:sz w:val="24"/>
          <w:szCs w:val="24"/>
          <w:lang w:val="pt-PT"/>
        </w:rPr>
        <w:t xml:space="preserve">Chartier (1990), se ocupa em compreender como as práticas são construídas pelos sujeitos em determinado contexto social. Partindo dessa premissa, propõe uma nova forma de abordagem sobre as representações como construções elaboradas pelos sujeitos e grupos sociais sobre suas práticas. Para o autor, as práticas não são percebidas </w:t>
      </w:r>
      <w:r w:rsidRPr="00D73B9E">
        <w:rPr>
          <w:rFonts w:ascii="Candara" w:hAnsi="Candara" w:cs="Times New Roman"/>
          <w:sz w:val="24"/>
          <w:szCs w:val="24"/>
          <w:lang w:val="pt-PT"/>
        </w:rPr>
        <w:lastRenderedPageBreak/>
        <w:t>na sua integridade plena, elas existem porque foram construídas através das representações.</w:t>
      </w:r>
    </w:p>
    <w:p w:rsidR="00AD6FE2" w:rsidRPr="00D73B9E" w:rsidRDefault="002043EB" w:rsidP="00AD6FE2">
      <w:pPr>
        <w:spacing w:line="360" w:lineRule="auto"/>
        <w:ind w:firstLine="708"/>
        <w:jc w:val="both"/>
        <w:rPr>
          <w:rFonts w:ascii="Candara" w:hAnsi="Candara" w:cs="Times New Roman"/>
          <w:sz w:val="24"/>
          <w:szCs w:val="24"/>
          <w:lang w:val="pt-PT"/>
        </w:rPr>
      </w:pPr>
      <w:r w:rsidRPr="00D73B9E">
        <w:rPr>
          <w:rFonts w:ascii="Candara" w:hAnsi="Candara" w:cs="Times New Roman"/>
          <w:sz w:val="24"/>
          <w:szCs w:val="24"/>
          <w:lang w:val="pt-PT"/>
        </w:rPr>
        <w:t>A</w:t>
      </w:r>
      <w:r w:rsidR="00105E52" w:rsidRPr="00D73B9E">
        <w:rPr>
          <w:rFonts w:ascii="Candara" w:hAnsi="Candara" w:cs="Times New Roman"/>
          <w:sz w:val="24"/>
          <w:szCs w:val="24"/>
          <w:lang w:val="pt-PT"/>
        </w:rPr>
        <w:t xml:space="preserve"> Professora Iniciante (I) possui 46</w:t>
      </w:r>
      <w:r w:rsidRPr="00D73B9E">
        <w:rPr>
          <w:rFonts w:ascii="Candara" w:hAnsi="Candara" w:cs="Times New Roman"/>
          <w:sz w:val="24"/>
          <w:szCs w:val="24"/>
          <w:lang w:val="pt-PT"/>
        </w:rPr>
        <w:t xml:space="preserve"> anos de idade, se autodeclara de cor parda com origem negra.</w:t>
      </w:r>
      <w:r w:rsidR="000A008E" w:rsidRPr="00D73B9E">
        <w:rPr>
          <w:rFonts w:ascii="Candara" w:hAnsi="Candara" w:cs="Times New Roman"/>
          <w:sz w:val="24"/>
          <w:szCs w:val="24"/>
          <w:lang w:val="pt-PT"/>
        </w:rPr>
        <w:t xml:space="preserve"> Licenciou-se em História </w:t>
      </w:r>
      <w:r w:rsidR="00105E52" w:rsidRPr="00D73B9E">
        <w:rPr>
          <w:rFonts w:ascii="Candara" w:hAnsi="Candara" w:cs="Times New Roman"/>
          <w:sz w:val="24"/>
          <w:szCs w:val="24"/>
          <w:lang w:val="pt-PT"/>
        </w:rPr>
        <w:t xml:space="preserve">na UNEMAT </w:t>
      </w:r>
      <w:r w:rsidR="000A008E" w:rsidRPr="00D73B9E">
        <w:rPr>
          <w:rFonts w:ascii="Candara" w:hAnsi="Candara" w:cs="Times New Roman"/>
          <w:sz w:val="24"/>
          <w:szCs w:val="24"/>
          <w:lang w:val="pt-PT"/>
        </w:rPr>
        <w:t>no ano de 2009.</w:t>
      </w:r>
      <w:r w:rsidRPr="00D73B9E">
        <w:rPr>
          <w:rFonts w:ascii="Candara" w:hAnsi="Candara" w:cs="Times New Roman"/>
          <w:sz w:val="24"/>
          <w:szCs w:val="24"/>
          <w:lang w:val="pt-PT"/>
        </w:rPr>
        <w:t xml:space="preserve"> I</w:t>
      </w:r>
      <w:r w:rsidRPr="00D73B9E">
        <w:rPr>
          <w:rFonts w:ascii="Candara" w:hAnsi="Candara" w:cs="Times New Roman"/>
          <w:sz w:val="24"/>
          <w:szCs w:val="24"/>
        </w:rPr>
        <w:t>niciou sua atuação profissional como professora licenciada em História no ano de 2011 em duas escolas públicas estaduais no interior do Estado de Mato Grosso, atuando como professora interina. Destacamos que a mesma já possuía experiência profissional obtida através da formação em Magistério. Em 2011, atuou no ensino fundamental, médio e Educação de Jovens e Adultos (EJA). No ano de 2012 atuou em apenas uma escola em turmas do ensino fundamental e médio.</w:t>
      </w:r>
      <w:r w:rsidRPr="00D73B9E">
        <w:rPr>
          <w:rFonts w:ascii="Candara" w:hAnsi="Candara" w:cs="Times New Roman"/>
          <w:sz w:val="24"/>
          <w:szCs w:val="24"/>
          <w:lang w:val="pt-PT"/>
        </w:rPr>
        <w:t xml:space="preserve"> </w:t>
      </w:r>
    </w:p>
    <w:p w:rsidR="002E4C7E" w:rsidRPr="00D73B9E" w:rsidRDefault="00AD6FE2" w:rsidP="00413106">
      <w:pPr>
        <w:spacing w:line="360" w:lineRule="auto"/>
        <w:ind w:firstLine="708"/>
        <w:jc w:val="both"/>
        <w:rPr>
          <w:rFonts w:ascii="Candara" w:hAnsi="Candara" w:cs="Times New Roman"/>
          <w:sz w:val="24"/>
          <w:szCs w:val="24"/>
        </w:rPr>
      </w:pPr>
      <w:r w:rsidRPr="00D73B9E">
        <w:rPr>
          <w:rFonts w:ascii="Candara" w:hAnsi="Candara" w:cs="Times New Roman"/>
          <w:sz w:val="24"/>
          <w:szCs w:val="24"/>
          <w:lang w:val="pt-PT"/>
        </w:rPr>
        <w:t xml:space="preserve">A </w:t>
      </w:r>
      <w:r w:rsidRPr="00D73B9E">
        <w:rPr>
          <w:rFonts w:ascii="Candara" w:hAnsi="Candara" w:cs="Times New Roman"/>
          <w:sz w:val="24"/>
          <w:szCs w:val="24"/>
        </w:rPr>
        <w:t>“Professora Iniciante (II)”  possui 28 anos de idade, se autodeclara de cor branca. Iniciou su</w:t>
      </w:r>
      <w:r w:rsidR="00105E52" w:rsidRPr="00D73B9E">
        <w:rPr>
          <w:rFonts w:ascii="Candara" w:hAnsi="Candara" w:cs="Times New Roman"/>
          <w:sz w:val="24"/>
          <w:szCs w:val="24"/>
        </w:rPr>
        <w:t>a carreira como docente em 2005</w:t>
      </w:r>
      <w:r w:rsidRPr="00D73B9E">
        <w:rPr>
          <w:rFonts w:ascii="Candara" w:hAnsi="Candara" w:cs="Times New Roman"/>
          <w:sz w:val="24"/>
          <w:szCs w:val="24"/>
        </w:rPr>
        <w:t xml:space="preserve"> atuando nas séries iniciais. Em 2009, concluiu a graduação em História na UNEMAT.</w:t>
      </w:r>
      <w:r w:rsidR="00413106" w:rsidRPr="00D73B9E">
        <w:rPr>
          <w:rFonts w:ascii="Candara" w:hAnsi="Candara" w:cs="Times New Roman"/>
          <w:sz w:val="24"/>
          <w:szCs w:val="24"/>
        </w:rPr>
        <w:t xml:space="preserve"> Atua em uma escola privada no interior de Mato Grosso</w:t>
      </w:r>
      <w:r w:rsidR="0034544C" w:rsidRPr="00D73B9E">
        <w:rPr>
          <w:rFonts w:ascii="Candara" w:hAnsi="Candara" w:cs="Times New Roman"/>
          <w:sz w:val="24"/>
          <w:szCs w:val="24"/>
        </w:rPr>
        <w:t>,</w:t>
      </w:r>
      <w:r w:rsidR="00413106" w:rsidRPr="00D73B9E">
        <w:rPr>
          <w:rFonts w:ascii="Candara" w:hAnsi="Candara" w:cs="Times New Roman"/>
          <w:sz w:val="24"/>
          <w:szCs w:val="24"/>
        </w:rPr>
        <w:t xml:space="preserve"> </w:t>
      </w:r>
      <w:r w:rsidR="0034544C" w:rsidRPr="00D73B9E">
        <w:rPr>
          <w:rFonts w:ascii="Candara" w:hAnsi="Candara" w:cs="Times New Roman"/>
          <w:sz w:val="24"/>
          <w:szCs w:val="24"/>
        </w:rPr>
        <w:t>no Ensino Fundamental e Médio, para alunos de classe média e média alta.</w:t>
      </w:r>
    </w:p>
    <w:p w:rsidR="00337E01" w:rsidRPr="00D73B9E" w:rsidRDefault="003B1BFB" w:rsidP="00BF1F01">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Em sua argumentação a </w:t>
      </w:r>
      <w:r w:rsidRPr="00D73B9E">
        <w:rPr>
          <w:rFonts w:ascii="Candara" w:hAnsi="Candara" w:cs="Times New Roman"/>
          <w:sz w:val="24"/>
          <w:szCs w:val="24"/>
          <w:lang w:val="pt-PT"/>
        </w:rPr>
        <w:t xml:space="preserve">Professora Iniciante (I), </w:t>
      </w:r>
      <w:r w:rsidR="002043EB" w:rsidRPr="00D73B9E">
        <w:rPr>
          <w:rFonts w:ascii="Candara" w:hAnsi="Candara" w:cs="Times New Roman"/>
          <w:sz w:val="24"/>
          <w:szCs w:val="24"/>
        </w:rPr>
        <w:t xml:space="preserve">apesar de destacar a discordância com a obrigatoriedade imposta pelas referidas leis, salienta que, a mesma pode trazer consequências positivas para o estudo da diversidade cultural. Ao mesmo tempo, a </w:t>
      </w:r>
      <w:r w:rsidR="00413106" w:rsidRPr="00D73B9E">
        <w:rPr>
          <w:rFonts w:ascii="Candara" w:hAnsi="Candara" w:cs="Times New Roman"/>
          <w:sz w:val="24"/>
          <w:szCs w:val="24"/>
        </w:rPr>
        <w:t>colaboradora</w:t>
      </w:r>
      <w:r w:rsidR="002043EB" w:rsidRPr="00D73B9E">
        <w:rPr>
          <w:rFonts w:ascii="Candara" w:hAnsi="Candara" w:cs="Times New Roman"/>
          <w:sz w:val="24"/>
          <w:szCs w:val="24"/>
        </w:rPr>
        <w:t xml:space="preserve"> demonstra preocupação e incertezas sobre a efetivação de tais propostas em sala de aula: “eu não sei até que ponto essa questão vai melhorar o ensino nas escolas em relação a esses temas. Parece que não é um assunto que se dá a devida importância”. Sua preocupação é justificada pela constatação de que, “há muita resistência, ainda existe e vai existir”.</w:t>
      </w:r>
    </w:p>
    <w:p w:rsidR="003B1BFB" w:rsidRPr="00D73B9E" w:rsidRDefault="003B1BFB" w:rsidP="00BF1F01">
      <w:pPr>
        <w:spacing w:line="360" w:lineRule="auto"/>
        <w:ind w:firstLine="708"/>
        <w:jc w:val="both"/>
        <w:rPr>
          <w:rFonts w:ascii="Candara" w:hAnsi="Candara" w:cs="Times New Roman"/>
          <w:sz w:val="24"/>
          <w:szCs w:val="24"/>
        </w:rPr>
      </w:pPr>
      <w:r w:rsidRPr="00D73B9E">
        <w:rPr>
          <w:rFonts w:ascii="Candara" w:hAnsi="Candara" w:cs="Times New Roman"/>
          <w:sz w:val="24"/>
          <w:szCs w:val="24"/>
        </w:rPr>
        <w:t>Sobre a mesma questão, a Professora Iniciante (II) considera que houve poucos avanços, mesmo tendo passado dez anos da promulgação da Lei 10.639/03.</w:t>
      </w:r>
    </w:p>
    <w:p w:rsidR="003B1BFB" w:rsidRPr="00D73B9E" w:rsidRDefault="003B1BFB" w:rsidP="00603AF8">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Não vejo grandes avanços, grandes questionamentos ainda. Acho que nós estamos ainda engatinhando nesse processo de mobilização das pessoas sobre a importância dessa discussão, ainda não estamos prontos, apesar de ter passado todo esse tempo, mas o Brasil demora a aplicar, para acontecer!</w:t>
      </w:r>
    </w:p>
    <w:p w:rsidR="00B31F4F" w:rsidRPr="00D73B9E" w:rsidRDefault="003B1BFB" w:rsidP="000A312D">
      <w:pPr>
        <w:spacing w:line="360" w:lineRule="auto"/>
        <w:ind w:firstLine="708"/>
        <w:jc w:val="both"/>
        <w:rPr>
          <w:rFonts w:ascii="Candara" w:hAnsi="Candara" w:cs="Times New Roman"/>
          <w:sz w:val="24"/>
          <w:szCs w:val="24"/>
        </w:rPr>
      </w:pPr>
      <w:r w:rsidRPr="00D73B9E">
        <w:rPr>
          <w:rFonts w:ascii="Candara" w:hAnsi="Candara" w:cs="Times New Roman"/>
          <w:sz w:val="24"/>
          <w:szCs w:val="24"/>
        </w:rPr>
        <w:lastRenderedPageBreak/>
        <w:t xml:space="preserve">A </w:t>
      </w:r>
      <w:r w:rsidR="0097083A" w:rsidRPr="00D73B9E">
        <w:rPr>
          <w:rFonts w:ascii="Candara" w:hAnsi="Candara" w:cs="Times New Roman"/>
          <w:sz w:val="24"/>
          <w:szCs w:val="24"/>
        </w:rPr>
        <w:t>Professora Iniciante (II)</w:t>
      </w:r>
      <w:r w:rsidR="00634892" w:rsidRPr="00D73B9E">
        <w:rPr>
          <w:rFonts w:ascii="Candara" w:hAnsi="Candara" w:cs="Times New Roman"/>
          <w:sz w:val="24"/>
          <w:szCs w:val="24"/>
        </w:rPr>
        <w:t xml:space="preserve"> salienta que os educadores “deveriam estar sensibilizados e reconhecer a importância que, tanto os negros, quantos os índios, tiveram na formação do povo brasileiro, assim, não </w:t>
      </w:r>
      <w:proofErr w:type="gramStart"/>
      <w:r w:rsidR="00634892" w:rsidRPr="00D73B9E">
        <w:rPr>
          <w:rFonts w:ascii="Candara" w:hAnsi="Candara" w:cs="Times New Roman"/>
          <w:sz w:val="24"/>
          <w:szCs w:val="24"/>
        </w:rPr>
        <w:t>seria</w:t>
      </w:r>
      <w:proofErr w:type="gramEnd"/>
      <w:r w:rsidR="00634892" w:rsidRPr="00D73B9E">
        <w:rPr>
          <w:rFonts w:ascii="Candara" w:hAnsi="Candara" w:cs="Times New Roman"/>
          <w:sz w:val="24"/>
          <w:szCs w:val="24"/>
        </w:rPr>
        <w:t xml:space="preserve"> necessário a obrigatoriedade de uma lei</w:t>
      </w:r>
      <w:r w:rsidR="00A01418" w:rsidRPr="00D73B9E">
        <w:rPr>
          <w:rFonts w:ascii="Candara" w:hAnsi="Candara" w:cs="Times New Roman"/>
          <w:sz w:val="24"/>
          <w:szCs w:val="24"/>
        </w:rPr>
        <w:t xml:space="preserve">. </w:t>
      </w:r>
      <w:r w:rsidR="00D929FA" w:rsidRPr="00D73B9E">
        <w:rPr>
          <w:rFonts w:ascii="Candara" w:hAnsi="Candara" w:cs="Times New Roman"/>
          <w:i/>
          <w:sz w:val="24"/>
          <w:szCs w:val="24"/>
        </w:rPr>
        <w:t>“</w:t>
      </w:r>
      <w:r w:rsidR="00A01418" w:rsidRPr="00D73B9E">
        <w:rPr>
          <w:rFonts w:ascii="Candara" w:hAnsi="Candara" w:cs="Times New Roman"/>
          <w:i/>
          <w:sz w:val="24"/>
          <w:szCs w:val="24"/>
        </w:rPr>
        <w:t xml:space="preserve">Eu me sinto na </w:t>
      </w:r>
      <w:r w:rsidR="00F87C85" w:rsidRPr="00D73B9E">
        <w:rPr>
          <w:rFonts w:ascii="Candara" w:hAnsi="Candara" w:cs="Times New Roman"/>
          <w:i/>
          <w:sz w:val="24"/>
          <w:szCs w:val="24"/>
        </w:rPr>
        <w:t>obrigação de cumprir uma lei”</w:t>
      </w:r>
      <w:r w:rsidR="00A01418" w:rsidRPr="00D73B9E">
        <w:rPr>
          <w:rFonts w:ascii="Candara" w:hAnsi="Candara" w:cs="Times New Roman"/>
          <w:i/>
          <w:sz w:val="24"/>
          <w:szCs w:val="24"/>
        </w:rPr>
        <w:t>.</w:t>
      </w:r>
      <w:r w:rsidR="00A01418" w:rsidRPr="00D73B9E">
        <w:rPr>
          <w:rFonts w:ascii="Candara" w:hAnsi="Candara" w:cs="Times New Roman"/>
          <w:sz w:val="24"/>
          <w:szCs w:val="24"/>
        </w:rPr>
        <w:t xml:space="preserve"> Para a colaboradora, </w:t>
      </w:r>
      <w:r w:rsidR="003309B5" w:rsidRPr="00D73B9E">
        <w:rPr>
          <w:rFonts w:ascii="Candara" w:hAnsi="Candara" w:cs="Times New Roman"/>
          <w:sz w:val="24"/>
          <w:szCs w:val="24"/>
        </w:rPr>
        <w:t xml:space="preserve">a </w:t>
      </w:r>
      <w:r w:rsidR="00D929FA" w:rsidRPr="00D73B9E">
        <w:rPr>
          <w:rFonts w:ascii="Candara" w:hAnsi="Candara" w:cs="Times New Roman"/>
          <w:sz w:val="24"/>
          <w:szCs w:val="24"/>
        </w:rPr>
        <w:t>necessidade de leis específicas</w:t>
      </w:r>
      <w:r w:rsidR="003309B5" w:rsidRPr="00D73B9E">
        <w:rPr>
          <w:rFonts w:ascii="Candara" w:hAnsi="Candara" w:cs="Times New Roman"/>
          <w:sz w:val="24"/>
          <w:szCs w:val="24"/>
        </w:rPr>
        <w:t xml:space="preserve"> tem origem na </w:t>
      </w:r>
      <w:r w:rsidR="003309B5" w:rsidRPr="00D73B9E">
        <w:rPr>
          <w:rFonts w:ascii="Candara" w:hAnsi="Candara" w:cs="Times New Roman"/>
          <w:i/>
          <w:sz w:val="24"/>
          <w:szCs w:val="24"/>
        </w:rPr>
        <w:t>“questão cultural do povo brasileiro”,</w:t>
      </w:r>
      <w:r w:rsidR="003307A3" w:rsidRPr="00D73B9E">
        <w:rPr>
          <w:rFonts w:ascii="Candara" w:hAnsi="Candara" w:cs="Times New Roman"/>
          <w:sz w:val="24"/>
          <w:szCs w:val="24"/>
        </w:rPr>
        <w:t xml:space="preserve"> aliada à falta de estudo e valorização da</w:t>
      </w:r>
      <w:r w:rsidR="003309B5" w:rsidRPr="00D73B9E">
        <w:rPr>
          <w:rFonts w:ascii="Candara" w:hAnsi="Candara" w:cs="Times New Roman"/>
          <w:sz w:val="24"/>
          <w:szCs w:val="24"/>
        </w:rPr>
        <w:t xml:space="preserve"> história dos povos afro e indígena na formação cultural e social </w:t>
      </w:r>
      <w:r w:rsidR="003307A3" w:rsidRPr="00D73B9E">
        <w:rPr>
          <w:rFonts w:ascii="Candara" w:hAnsi="Candara" w:cs="Times New Roman"/>
          <w:sz w:val="24"/>
          <w:szCs w:val="24"/>
        </w:rPr>
        <w:t>da nossa sociedade.</w:t>
      </w:r>
      <w:r w:rsidR="00FE1C56" w:rsidRPr="00D73B9E">
        <w:rPr>
          <w:rFonts w:ascii="Candara" w:hAnsi="Candara" w:cs="Times New Roman"/>
          <w:sz w:val="24"/>
          <w:szCs w:val="24"/>
        </w:rPr>
        <w:t xml:space="preserve"> </w:t>
      </w:r>
    </w:p>
    <w:p w:rsidR="00403182" w:rsidRPr="00D73B9E" w:rsidRDefault="00403182" w:rsidP="00403182">
      <w:pPr>
        <w:pStyle w:val="Corpodetexto3"/>
        <w:spacing w:line="360" w:lineRule="auto"/>
        <w:ind w:firstLine="708"/>
        <w:jc w:val="both"/>
        <w:rPr>
          <w:rFonts w:ascii="Candara" w:hAnsi="Candara"/>
          <w:sz w:val="24"/>
          <w:szCs w:val="24"/>
        </w:rPr>
      </w:pPr>
      <w:r w:rsidRPr="00D73B9E">
        <w:rPr>
          <w:rFonts w:ascii="Candara" w:hAnsi="Candara"/>
          <w:sz w:val="24"/>
          <w:szCs w:val="24"/>
        </w:rPr>
        <w:t>Em relação à formação acadêmica, as colaboradoras salienta</w:t>
      </w:r>
      <w:r w:rsidR="00B919B5" w:rsidRPr="00D73B9E">
        <w:rPr>
          <w:rFonts w:ascii="Candara" w:hAnsi="Candara"/>
          <w:sz w:val="24"/>
          <w:szCs w:val="24"/>
        </w:rPr>
        <w:t>ra</w:t>
      </w:r>
      <w:r w:rsidR="0034544C" w:rsidRPr="00D73B9E">
        <w:rPr>
          <w:rFonts w:ascii="Candara" w:hAnsi="Candara"/>
          <w:sz w:val="24"/>
          <w:szCs w:val="24"/>
        </w:rPr>
        <w:t>m</w:t>
      </w:r>
      <w:r w:rsidRPr="00D73B9E">
        <w:rPr>
          <w:rFonts w:ascii="Candara" w:hAnsi="Candara"/>
          <w:sz w:val="24"/>
          <w:szCs w:val="24"/>
        </w:rPr>
        <w:t xml:space="preserve"> que durante a formação </w:t>
      </w:r>
      <w:r w:rsidR="00B919B5" w:rsidRPr="00D73B9E">
        <w:rPr>
          <w:rFonts w:ascii="Candara" w:hAnsi="Candara"/>
          <w:sz w:val="24"/>
          <w:szCs w:val="24"/>
        </w:rPr>
        <w:t xml:space="preserve">inicial </w:t>
      </w:r>
      <w:r w:rsidRPr="00D73B9E">
        <w:rPr>
          <w:rFonts w:ascii="Candara" w:hAnsi="Candara"/>
          <w:sz w:val="24"/>
          <w:szCs w:val="24"/>
        </w:rPr>
        <w:t>n</w:t>
      </w:r>
      <w:r w:rsidR="0034544C" w:rsidRPr="00D73B9E">
        <w:rPr>
          <w:rFonts w:ascii="Candara" w:hAnsi="Candara"/>
          <w:sz w:val="24"/>
          <w:szCs w:val="24"/>
        </w:rPr>
        <w:t>ão ti</w:t>
      </w:r>
      <w:r w:rsidRPr="00D73B9E">
        <w:rPr>
          <w:rFonts w:ascii="Candara" w:hAnsi="Candara"/>
          <w:sz w:val="24"/>
          <w:szCs w:val="24"/>
        </w:rPr>
        <w:t>ve</w:t>
      </w:r>
      <w:r w:rsidR="0034544C" w:rsidRPr="00D73B9E">
        <w:rPr>
          <w:rFonts w:ascii="Candara" w:hAnsi="Candara"/>
          <w:sz w:val="24"/>
          <w:szCs w:val="24"/>
        </w:rPr>
        <w:t>ram</w:t>
      </w:r>
      <w:r w:rsidRPr="00D73B9E">
        <w:rPr>
          <w:rFonts w:ascii="Candara" w:hAnsi="Candara"/>
          <w:sz w:val="24"/>
          <w:szCs w:val="24"/>
        </w:rPr>
        <w:t xml:space="preserve"> acesso </w:t>
      </w:r>
      <w:r w:rsidR="00B919B5" w:rsidRPr="00D73B9E">
        <w:rPr>
          <w:rFonts w:ascii="Candara" w:hAnsi="Candara"/>
          <w:sz w:val="24"/>
          <w:szCs w:val="24"/>
        </w:rPr>
        <w:t>a</w:t>
      </w:r>
      <w:r w:rsidR="00FD06B4" w:rsidRPr="00D73B9E">
        <w:rPr>
          <w:rFonts w:ascii="Candara" w:hAnsi="Candara"/>
          <w:sz w:val="24"/>
          <w:szCs w:val="24"/>
        </w:rPr>
        <w:t xml:space="preserve"> estudos </w:t>
      </w:r>
      <w:r w:rsidR="00B919B5" w:rsidRPr="00D73B9E">
        <w:rPr>
          <w:rFonts w:ascii="Candara" w:hAnsi="Candara"/>
          <w:sz w:val="24"/>
          <w:szCs w:val="24"/>
        </w:rPr>
        <w:t xml:space="preserve">sistemáticos </w:t>
      </w:r>
      <w:r w:rsidR="00FD06B4" w:rsidRPr="00D73B9E">
        <w:rPr>
          <w:rFonts w:ascii="Candara" w:hAnsi="Candara"/>
          <w:sz w:val="24"/>
          <w:szCs w:val="24"/>
        </w:rPr>
        <w:t>sobre</w:t>
      </w:r>
      <w:r w:rsidRPr="00D73B9E">
        <w:rPr>
          <w:rFonts w:ascii="Candara" w:hAnsi="Candara"/>
          <w:sz w:val="24"/>
          <w:szCs w:val="24"/>
        </w:rPr>
        <w:t xml:space="preserve"> </w:t>
      </w:r>
      <w:r w:rsidR="00B919B5" w:rsidRPr="00D73B9E">
        <w:rPr>
          <w:rFonts w:ascii="Candara" w:hAnsi="Candara"/>
          <w:sz w:val="24"/>
          <w:szCs w:val="24"/>
        </w:rPr>
        <w:t>história e cultura africana, afro-brasileira e indígena</w:t>
      </w:r>
      <w:r w:rsidRPr="00D73B9E">
        <w:rPr>
          <w:rFonts w:ascii="Candara" w:hAnsi="Candara"/>
          <w:sz w:val="24"/>
          <w:szCs w:val="24"/>
        </w:rPr>
        <w:t>, destacando lacunas de formação sobre essa</w:t>
      </w:r>
      <w:r w:rsidR="00B919B5" w:rsidRPr="00D73B9E">
        <w:rPr>
          <w:rFonts w:ascii="Candara" w:hAnsi="Candara"/>
          <w:sz w:val="24"/>
          <w:szCs w:val="24"/>
        </w:rPr>
        <w:t>s questões</w:t>
      </w:r>
      <w:r w:rsidR="00527224" w:rsidRPr="00D73B9E">
        <w:rPr>
          <w:rFonts w:ascii="Candara" w:hAnsi="Candara"/>
          <w:sz w:val="24"/>
          <w:szCs w:val="24"/>
        </w:rPr>
        <w:t>, influenciando diretamente na atuação em sala de aula</w:t>
      </w:r>
      <w:r w:rsidRPr="00D73B9E">
        <w:rPr>
          <w:rFonts w:ascii="Candara" w:hAnsi="Candara"/>
          <w:sz w:val="24"/>
          <w:szCs w:val="24"/>
        </w:rPr>
        <w:t>. De acordo com a Professora Iniciante (I), durante a sua formação inicial, os temas relacionados ao estudo da história e das culturas afro-brasileira</w:t>
      </w:r>
      <w:r w:rsidR="00B919B5" w:rsidRPr="00D73B9E">
        <w:rPr>
          <w:rFonts w:ascii="Candara" w:hAnsi="Candara"/>
          <w:sz w:val="24"/>
          <w:szCs w:val="24"/>
        </w:rPr>
        <w:t xml:space="preserve"> e indígena não foram aprofundados</w:t>
      </w:r>
      <w:r w:rsidRPr="00D73B9E">
        <w:rPr>
          <w:rFonts w:ascii="Candara" w:hAnsi="Candara"/>
          <w:sz w:val="24"/>
          <w:szCs w:val="24"/>
        </w:rPr>
        <w:t xml:space="preserve"> devido à inexistência de disci</w:t>
      </w:r>
      <w:r w:rsidR="00B919B5" w:rsidRPr="00D73B9E">
        <w:rPr>
          <w:rFonts w:ascii="Candara" w:hAnsi="Candara"/>
          <w:sz w:val="24"/>
          <w:szCs w:val="24"/>
        </w:rPr>
        <w:t xml:space="preserve">plinas obrigatórias específicas, </w:t>
      </w:r>
      <w:r w:rsidR="00527224" w:rsidRPr="00D73B9E">
        <w:rPr>
          <w:rFonts w:ascii="Candara" w:hAnsi="Candara"/>
          <w:sz w:val="24"/>
          <w:szCs w:val="24"/>
        </w:rPr>
        <w:t>fato corroborado pela Professora</w:t>
      </w:r>
      <w:r w:rsidR="00B919B5" w:rsidRPr="00D73B9E">
        <w:rPr>
          <w:rFonts w:ascii="Candara" w:hAnsi="Candara"/>
          <w:sz w:val="24"/>
          <w:szCs w:val="24"/>
        </w:rPr>
        <w:t xml:space="preserve"> Iniciante (II). </w:t>
      </w:r>
      <w:r w:rsidR="00013AC1" w:rsidRPr="00D73B9E">
        <w:rPr>
          <w:rFonts w:ascii="Candara" w:hAnsi="Candara"/>
          <w:sz w:val="24"/>
          <w:szCs w:val="24"/>
        </w:rPr>
        <w:t>Segundo</w:t>
      </w:r>
      <w:r w:rsidR="00B919B5" w:rsidRPr="00D73B9E">
        <w:rPr>
          <w:rFonts w:ascii="Candara" w:hAnsi="Candara"/>
          <w:sz w:val="24"/>
          <w:szCs w:val="24"/>
        </w:rPr>
        <w:t xml:space="preserve"> as colaboradoras, o</w:t>
      </w:r>
      <w:r w:rsidRPr="00D73B9E">
        <w:rPr>
          <w:rFonts w:ascii="Candara" w:hAnsi="Candara"/>
          <w:sz w:val="24"/>
          <w:szCs w:val="24"/>
        </w:rPr>
        <w:t xml:space="preserve">correram apenas análises superficiais com referência às diretrizes da Lei n.º 10.639/03, e rápidas discussões sobre a questão indígena no Mato Grosso durante as disciplinas relativas ao Estágio </w:t>
      </w:r>
      <w:proofErr w:type="gramStart"/>
      <w:r w:rsidRPr="00D73B9E">
        <w:rPr>
          <w:rFonts w:ascii="Candara" w:hAnsi="Candara"/>
          <w:sz w:val="24"/>
          <w:szCs w:val="24"/>
        </w:rPr>
        <w:t>Supervisionado</w:t>
      </w:r>
      <w:r w:rsidR="00B919B5" w:rsidRPr="00D73B9E">
        <w:rPr>
          <w:rFonts w:ascii="Candara" w:hAnsi="Candara"/>
          <w:sz w:val="24"/>
          <w:szCs w:val="24"/>
        </w:rPr>
        <w:t xml:space="preserve"> e Didática do Ensino de História</w:t>
      </w:r>
      <w:proofErr w:type="gramEnd"/>
      <w:r w:rsidRPr="00D73B9E">
        <w:rPr>
          <w:rFonts w:ascii="Candara" w:hAnsi="Candara"/>
          <w:sz w:val="24"/>
          <w:szCs w:val="24"/>
        </w:rPr>
        <w:t xml:space="preserve">. </w:t>
      </w:r>
    </w:p>
    <w:p w:rsidR="007161B5" w:rsidRPr="00D73B9E" w:rsidRDefault="00CF0C72" w:rsidP="007161B5">
      <w:pPr>
        <w:pStyle w:val="Corpodetexto3"/>
        <w:spacing w:line="360" w:lineRule="auto"/>
        <w:ind w:firstLine="708"/>
        <w:jc w:val="both"/>
        <w:rPr>
          <w:rFonts w:ascii="Candara" w:hAnsi="Candara"/>
          <w:sz w:val="24"/>
          <w:szCs w:val="24"/>
        </w:rPr>
      </w:pPr>
      <w:r w:rsidRPr="00D73B9E">
        <w:rPr>
          <w:rFonts w:ascii="Candara" w:hAnsi="Candara"/>
          <w:sz w:val="24"/>
          <w:szCs w:val="24"/>
        </w:rPr>
        <w:t xml:space="preserve">O argumento das colaboradoras encontra justificativa ao analisarmos o currículo do </w:t>
      </w:r>
      <w:r w:rsidR="007161B5" w:rsidRPr="00D73B9E">
        <w:rPr>
          <w:rFonts w:ascii="Candara" w:hAnsi="Candara"/>
          <w:sz w:val="24"/>
          <w:szCs w:val="24"/>
        </w:rPr>
        <w:t>Curso de Licenciatura Plena em História da Universidade do Estado de Mato Grosso, UNEMAT</w:t>
      </w:r>
      <w:r w:rsidR="00807E1C" w:rsidRPr="00D73B9E">
        <w:rPr>
          <w:rFonts w:ascii="Candara" w:hAnsi="Candara"/>
          <w:sz w:val="24"/>
          <w:szCs w:val="24"/>
        </w:rPr>
        <w:t xml:space="preserve"> </w:t>
      </w:r>
      <w:r w:rsidR="007161B5" w:rsidRPr="00D73B9E">
        <w:rPr>
          <w:rFonts w:ascii="Candara" w:hAnsi="Candara"/>
          <w:i/>
          <w:sz w:val="24"/>
          <w:szCs w:val="24"/>
        </w:rPr>
        <w:t xml:space="preserve">Campus </w:t>
      </w:r>
      <w:r w:rsidR="007161B5" w:rsidRPr="00D73B9E">
        <w:rPr>
          <w:rFonts w:ascii="Candara" w:hAnsi="Candara"/>
          <w:sz w:val="24"/>
          <w:szCs w:val="24"/>
        </w:rPr>
        <w:t xml:space="preserve">de Cáceres. A incorporação à matriz curricular das temáticas africana e indígena, como disciplinas obrigatórias, foi efetivada somente a partir da recomendação da “Comissão Verificadora </w:t>
      </w:r>
      <w:r w:rsidR="007161B5" w:rsidRPr="00D73B9E">
        <w:rPr>
          <w:rFonts w:ascii="Candara" w:hAnsi="Candara"/>
          <w:i/>
          <w:sz w:val="24"/>
          <w:szCs w:val="24"/>
        </w:rPr>
        <w:t>in loco</w:t>
      </w:r>
      <w:r w:rsidR="007161B5" w:rsidRPr="00D73B9E">
        <w:rPr>
          <w:rFonts w:ascii="Candara" w:hAnsi="Candara"/>
          <w:sz w:val="24"/>
          <w:szCs w:val="24"/>
        </w:rPr>
        <w:t>” de 2009</w:t>
      </w:r>
      <w:r w:rsidR="009A792A" w:rsidRPr="00D73B9E">
        <w:rPr>
          <w:rFonts w:ascii="Candara" w:hAnsi="Candara"/>
          <w:sz w:val="24"/>
          <w:szCs w:val="24"/>
        </w:rPr>
        <w:t>,</w:t>
      </w:r>
      <w:r w:rsidR="007161B5" w:rsidRPr="00D73B9E">
        <w:rPr>
          <w:rFonts w:ascii="Candara" w:hAnsi="Candara"/>
          <w:sz w:val="24"/>
          <w:szCs w:val="24"/>
        </w:rPr>
        <w:t xml:space="preserve"> com base nos apontamentos da Comissão Verificadora, durante o processo de reconhecimento e autorização do curso.</w:t>
      </w:r>
    </w:p>
    <w:p w:rsidR="00403182" w:rsidRPr="00D73B9E" w:rsidRDefault="007161B5" w:rsidP="004B6663">
      <w:pPr>
        <w:pStyle w:val="Corpodetexto3"/>
        <w:spacing w:line="360" w:lineRule="auto"/>
        <w:ind w:firstLine="708"/>
        <w:jc w:val="both"/>
        <w:rPr>
          <w:rFonts w:ascii="Candara" w:hAnsi="Candara"/>
          <w:sz w:val="24"/>
          <w:szCs w:val="24"/>
        </w:rPr>
      </w:pPr>
      <w:r w:rsidRPr="00D73B9E">
        <w:rPr>
          <w:rFonts w:ascii="Candara" w:hAnsi="Candara"/>
          <w:sz w:val="24"/>
          <w:szCs w:val="24"/>
        </w:rPr>
        <w:t>Além da inclusão das disciplinas específicas “História e Historiografia da África I e II”, o currículo do curso incorporou também a disciplina “História Indígena” com 60 h/a (sessenta horas aula) em cumprimento à Lei n.</w:t>
      </w:r>
      <w:r w:rsidRPr="00D73B9E">
        <w:rPr>
          <w:rFonts w:ascii="Candara" w:hAnsi="Candara"/>
          <w:sz w:val="24"/>
          <w:szCs w:val="24"/>
          <w:vertAlign w:val="superscript"/>
        </w:rPr>
        <w:t>o</w:t>
      </w:r>
      <w:r w:rsidRPr="00D73B9E">
        <w:rPr>
          <w:rFonts w:ascii="Candara" w:hAnsi="Candara"/>
          <w:sz w:val="24"/>
          <w:szCs w:val="24"/>
        </w:rPr>
        <w:t xml:space="preserve"> 11.645/08. A nova matriz curricular, aprovada em 2009, entrou em vigor a partir do primeiro semestre de 2010 com sua implantação </w:t>
      </w:r>
      <w:r w:rsidR="002D7051" w:rsidRPr="00D73B9E">
        <w:rPr>
          <w:rFonts w:ascii="Candara" w:hAnsi="Candara"/>
          <w:sz w:val="24"/>
          <w:szCs w:val="24"/>
        </w:rPr>
        <w:t xml:space="preserve">gradativa. </w:t>
      </w:r>
      <w:r w:rsidRPr="00D73B9E">
        <w:rPr>
          <w:rFonts w:ascii="Candara" w:hAnsi="Candara"/>
          <w:sz w:val="24"/>
          <w:szCs w:val="24"/>
        </w:rPr>
        <w:t xml:space="preserve">Com exceção das disciplinas específicas, como História da África I </w:t>
      </w:r>
      <w:r w:rsidRPr="00D73B9E">
        <w:rPr>
          <w:rFonts w:ascii="Candara" w:hAnsi="Candara"/>
          <w:sz w:val="24"/>
          <w:szCs w:val="24"/>
        </w:rPr>
        <w:lastRenderedPageBreak/>
        <w:t>e II e História e Cultura Indígena, as demais disciplina</w:t>
      </w:r>
      <w:r w:rsidR="009A792A" w:rsidRPr="00D73B9E">
        <w:rPr>
          <w:rFonts w:ascii="Candara" w:hAnsi="Candara"/>
          <w:sz w:val="24"/>
          <w:szCs w:val="24"/>
        </w:rPr>
        <w:t xml:space="preserve">s não contemplam análises mais </w:t>
      </w:r>
      <w:r w:rsidRPr="00D73B9E">
        <w:rPr>
          <w:rFonts w:ascii="Candara" w:hAnsi="Candara"/>
          <w:sz w:val="24"/>
          <w:szCs w:val="24"/>
        </w:rPr>
        <w:t xml:space="preserve">profundas sobre essas temáticas.  </w:t>
      </w:r>
    </w:p>
    <w:p w:rsidR="002043EB" w:rsidRPr="00D73B9E" w:rsidRDefault="002043EB" w:rsidP="00650DB6">
      <w:pPr>
        <w:spacing w:line="360" w:lineRule="auto"/>
        <w:ind w:firstLine="708"/>
        <w:jc w:val="both"/>
        <w:rPr>
          <w:rFonts w:ascii="Candara" w:hAnsi="Candara" w:cs="Times New Roman"/>
          <w:sz w:val="24"/>
          <w:szCs w:val="24"/>
        </w:rPr>
      </w:pPr>
      <w:r w:rsidRPr="00D73B9E">
        <w:rPr>
          <w:rFonts w:ascii="Candara" w:hAnsi="Candara" w:cs="Times New Roman"/>
          <w:sz w:val="24"/>
          <w:szCs w:val="24"/>
        </w:rPr>
        <w:t>A</w:t>
      </w:r>
      <w:r w:rsidR="00650DB6" w:rsidRPr="00D73B9E">
        <w:rPr>
          <w:rFonts w:ascii="Candara" w:hAnsi="Candara" w:cs="Times New Roman"/>
          <w:sz w:val="24"/>
          <w:szCs w:val="24"/>
        </w:rPr>
        <w:t xml:space="preserve">s colaboradoras salientam </w:t>
      </w:r>
      <w:r w:rsidRPr="00D73B9E">
        <w:rPr>
          <w:rFonts w:ascii="Candara" w:hAnsi="Candara" w:cs="Times New Roman"/>
          <w:sz w:val="24"/>
          <w:szCs w:val="24"/>
        </w:rPr>
        <w:t>que a temática indígena teve uma abordagem maior</w:t>
      </w:r>
      <w:r w:rsidR="00F97064" w:rsidRPr="00D73B9E">
        <w:rPr>
          <w:rFonts w:ascii="Candara" w:hAnsi="Candara" w:cs="Times New Roman"/>
          <w:sz w:val="24"/>
          <w:szCs w:val="24"/>
        </w:rPr>
        <w:t xml:space="preserve"> em relação à afro-brasileira</w:t>
      </w:r>
      <w:r w:rsidRPr="00D73B9E">
        <w:rPr>
          <w:rFonts w:ascii="Candara" w:hAnsi="Candara" w:cs="Times New Roman"/>
          <w:sz w:val="24"/>
          <w:szCs w:val="24"/>
        </w:rPr>
        <w:t>, especialmente sobre o contexto históri</w:t>
      </w:r>
      <w:r w:rsidR="00B41AF7" w:rsidRPr="00D73B9E">
        <w:rPr>
          <w:rFonts w:ascii="Candara" w:hAnsi="Candara" w:cs="Times New Roman"/>
          <w:sz w:val="24"/>
          <w:szCs w:val="24"/>
        </w:rPr>
        <w:t xml:space="preserve">co de Mato Grosso. A ênfase </w:t>
      </w:r>
      <w:r w:rsidR="001273B5" w:rsidRPr="00D73B9E">
        <w:rPr>
          <w:rFonts w:ascii="Candara" w:hAnsi="Candara" w:cs="Times New Roman"/>
          <w:sz w:val="24"/>
          <w:szCs w:val="24"/>
        </w:rPr>
        <w:t>dada à temática indígena</w:t>
      </w:r>
      <w:r w:rsidR="00650DB6" w:rsidRPr="00D73B9E">
        <w:rPr>
          <w:rFonts w:ascii="Candara" w:hAnsi="Candara" w:cs="Times New Roman"/>
          <w:sz w:val="24"/>
          <w:szCs w:val="24"/>
        </w:rPr>
        <w:t xml:space="preserve"> durante a disciplina de Estágio Supervisionado</w:t>
      </w:r>
      <w:r w:rsidR="001273B5" w:rsidRPr="00D73B9E">
        <w:rPr>
          <w:rFonts w:ascii="Candara" w:hAnsi="Candara" w:cs="Times New Roman"/>
          <w:sz w:val="24"/>
          <w:szCs w:val="24"/>
        </w:rPr>
        <w:t>, segundo a</w:t>
      </w:r>
      <w:r w:rsidR="00650DB6" w:rsidRPr="00D73B9E">
        <w:rPr>
          <w:rFonts w:ascii="Candara" w:hAnsi="Candara" w:cs="Times New Roman"/>
          <w:sz w:val="24"/>
          <w:szCs w:val="24"/>
        </w:rPr>
        <w:t>s</w:t>
      </w:r>
      <w:r w:rsidR="001273B5" w:rsidRPr="00D73B9E">
        <w:rPr>
          <w:rFonts w:ascii="Candara" w:hAnsi="Candara" w:cs="Times New Roman"/>
          <w:sz w:val="24"/>
          <w:szCs w:val="24"/>
        </w:rPr>
        <w:t xml:space="preserve"> colaboradora</w:t>
      </w:r>
      <w:r w:rsidR="00650DB6" w:rsidRPr="00D73B9E">
        <w:rPr>
          <w:rFonts w:ascii="Candara" w:hAnsi="Candara" w:cs="Times New Roman"/>
          <w:sz w:val="24"/>
          <w:szCs w:val="24"/>
        </w:rPr>
        <w:t>s</w:t>
      </w:r>
      <w:r w:rsidR="001273B5" w:rsidRPr="00D73B9E">
        <w:rPr>
          <w:rFonts w:ascii="Candara" w:hAnsi="Candara" w:cs="Times New Roman"/>
          <w:sz w:val="24"/>
          <w:szCs w:val="24"/>
        </w:rPr>
        <w:t xml:space="preserve">, </w:t>
      </w:r>
      <w:r w:rsidRPr="00D73B9E">
        <w:rPr>
          <w:rFonts w:ascii="Candara" w:hAnsi="Candara" w:cs="Times New Roman"/>
          <w:sz w:val="24"/>
          <w:szCs w:val="24"/>
        </w:rPr>
        <w:t>est</w:t>
      </w:r>
      <w:r w:rsidR="00650DB6" w:rsidRPr="00D73B9E">
        <w:rPr>
          <w:rFonts w:ascii="Candara" w:hAnsi="Candara" w:cs="Times New Roman"/>
          <w:sz w:val="24"/>
          <w:szCs w:val="24"/>
        </w:rPr>
        <w:t>ava relacionada</w:t>
      </w:r>
      <w:r w:rsidR="00013AC1" w:rsidRPr="00D73B9E">
        <w:rPr>
          <w:rFonts w:ascii="Candara" w:hAnsi="Candara" w:cs="Times New Roman"/>
          <w:sz w:val="24"/>
          <w:szCs w:val="24"/>
        </w:rPr>
        <w:t xml:space="preserve"> à preocupação </w:t>
      </w:r>
      <w:r w:rsidR="00693B4B" w:rsidRPr="00D73B9E">
        <w:rPr>
          <w:rFonts w:ascii="Candara" w:hAnsi="Candara" w:cs="Times New Roman"/>
          <w:sz w:val="24"/>
          <w:szCs w:val="24"/>
        </w:rPr>
        <w:t>de uma</w:t>
      </w:r>
      <w:r w:rsidR="00013AC1" w:rsidRPr="00D73B9E">
        <w:rPr>
          <w:rFonts w:ascii="Candara" w:hAnsi="Candara" w:cs="Times New Roman"/>
          <w:sz w:val="24"/>
          <w:szCs w:val="24"/>
        </w:rPr>
        <w:t xml:space="preserve"> </w:t>
      </w:r>
      <w:r w:rsidR="00693B4B" w:rsidRPr="00D73B9E">
        <w:rPr>
          <w:rFonts w:ascii="Candara" w:hAnsi="Candara" w:cs="Times New Roman"/>
          <w:sz w:val="24"/>
          <w:szCs w:val="24"/>
        </w:rPr>
        <w:t>p</w:t>
      </w:r>
      <w:r w:rsidR="00013AC1" w:rsidRPr="00D73B9E">
        <w:rPr>
          <w:rFonts w:ascii="Candara" w:hAnsi="Candara" w:cs="Times New Roman"/>
          <w:sz w:val="24"/>
          <w:szCs w:val="24"/>
        </w:rPr>
        <w:t xml:space="preserve">rofessora </w:t>
      </w:r>
      <w:r w:rsidR="00693B4B" w:rsidRPr="00D73B9E">
        <w:rPr>
          <w:rFonts w:ascii="Candara" w:hAnsi="Candara" w:cs="Times New Roman"/>
          <w:sz w:val="24"/>
          <w:szCs w:val="24"/>
        </w:rPr>
        <w:t>f</w:t>
      </w:r>
      <w:r w:rsidRPr="00D73B9E">
        <w:rPr>
          <w:rFonts w:ascii="Candara" w:hAnsi="Candara" w:cs="Times New Roman"/>
          <w:sz w:val="24"/>
          <w:szCs w:val="24"/>
        </w:rPr>
        <w:t>ormadora que desenvolveu pesquisas sobre a temática indígena no curso de Mestrado, dando sequência no Doutorado. Apesar disso, a temática não foi aprofundada, repercutindo em dificuldades para tratar dos temas em sala de aula.</w:t>
      </w:r>
    </w:p>
    <w:p w:rsidR="00102B27" w:rsidRPr="00D73B9E" w:rsidRDefault="00F97064" w:rsidP="00F97064">
      <w:pPr>
        <w:spacing w:line="360" w:lineRule="auto"/>
        <w:ind w:firstLine="708"/>
        <w:jc w:val="both"/>
        <w:rPr>
          <w:rFonts w:ascii="Candara" w:hAnsi="Candara" w:cs="Times New Roman"/>
          <w:sz w:val="24"/>
          <w:szCs w:val="24"/>
          <w:lang w:val="pt-PT"/>
        </w:rPr>
      </w:pPr>
      <w:r w:rsidRPr="00D73B9E">
        <w:rPr>
          <w:rFonts w:ascii="Candara" w:hAnsi="Candara" w:cs="Times New Roman"/>
          <w:sz w:val="24"/>
          <w:szCs w:val="24"/>
        </w:rPr>
        <w:t xml:space="preserve">Para a </w:t>
      </w:r>
      <w:r w:rsidRPr="00D73B9E">
        <w:rPr>
          <w:rFonts w:ascii="Candara" w:hAnsi="Candara" w:cs="Times New Roman"/>
          <w:sz w:val="24"/>
          <w:szCs w:val="24"/>
          <w:lang w:val="pt-PT"/>
        </w:rPr>
        <w:t>Professora Iniciante (II)</w:t>
      </w:r>
      <w:r w:rsidR="00650DB6" w:rsidRPr="00D73B9E">
        <w:rPr>
          <w:rFonts w:ascii="Candara" w:hAnsi="Candara" w:cs="Times New Roman"/>
          <w:sz w:val="24"/>
          <w:szCs w:val="24"/>
          <w:lang w:val="pt-PT"/>
        </w:rPr>
        <w:t xml:space="preserve"> a temática afro-brasileira foi abordada durante </w:t>
      </w:r>
      <w:r w:rsidR="00102B27" w:rsidRPr="00D73B9E">
        <w:rPr>
          <w:rFonts w:ascii="Candara" w:hAnsi="Candara" w:cs="Times New Roman"/>
          <w:sz w:val="24"/>
          <w:szCs w:val="24"/>
          <w:lang w:val="pt-PT"/>
        </w:rPr>
        <w:t>as aulas</w:t>
      </w:r>
      <w:r w:rsidR="00650DB6" w:rsidRPr="00D73B9E">
        <w:rPr>
          <w:rFonts w:ascii="Candara" w:hAnsi="Candara" w:cs="Times New Roman"/>
          <w:sz w:val="24"/>
          <w:szCs w:val="24"/>
          <w:lang w:val="pt-PT"/>
        </w:rPr>
        <w:t xml:space="preserve"> de Didática do Ensino de História, com enfase para o estudo da Lei 10.639/03 e suas respectivas diretrizes curriculares. </w:t>
      </w:r>
      <w:r w:rsidR="00102B27" w:rsidRPr="00D73B9E">
        <w:rPr>
          <w:rFonts w:ascii="Candara" w:hAnsi="Candara" w:cs="Times New Roman"/>
          <w:sz w:val="24"/>
          <w:szCs w:val="24"/>
          <w:lang w:val="pt-PT"/>
        </w:rPr>
        <w:t>De acordo com a colaboradora</w:t>
      </w:r>
    </w:p>
    <w:p w:rsidR="00F97064" w:rsidRPr="00D73B9E" w:rsidRDefault="00102B27" w:rsidP="00603AF8">
      <w:pPr>
        <w:spacing w:before="600" w:after="600" w:line="240" w:lineRule="auto"/>
        <w:ind w:left="1701"/>
        <w:jc w:val="both"/>
        <w:rPr>
          <w:rFonts w:ascii="Candara" w:hAnsi="Candara" w:cs="Times New Roman"/>
          <w:sz w:val="20"/>
          <w:szCs w:val="20"/>
          <w:lang w:val="pt-PT"/>
        </w:rPr>
      </w:pPr>
      <w:r w:rsidRPr="00D73B9E">
        <w:rPr>
          <w:rFonts w:ascii="Candara" w:hAnsi="Candara" w:cs="Times New Roman"/>
          <w:sz w:val="20"/>
          <w:szCs w:val="20"/>
          <w:lang w:val="pt-PT"/>
        </w:rPr>
        <w:t>O</w:t>
      </w:r>
      <w:r w:rsidR="00E04D59" w:rsidRPr="00D73B9E">
        <w:rPr>
          <w:rFonts w:ascii="Candara" w:hAnsi="Candara" w:cs="Times New Roman"/>
          <w:sz w:val="20"/>
          <w:szCs w:val="20"/>
          <w:lang w:val="pt-PT"/>
        </w:rPr>
        <w:t xml:space="preserve"> primeiro contato aconteceu em 2007 quando estudamos a Lei 10.639/03 que estava no auge da implantação. </w:t>
      </w:r>
      <w:r w:rsidR="00B053E1" w:rsidRPr="00D73B9E">
        <w:rPr>
          <w:rFonts w:ascii="Candara" w:hAnsi="Candara" w:cs="Times New Roman"/>
          <w:sz w:val="20"/>
          <w:szCs w:val="20"/>
          <w:lang w:val="pt-PT"/>
        </w:rPr>
        <w:t>A enfase foi para o conhecimento e sensibilização para que nós, que estávamos em formação, pudéssemos trabalhar na sala de aula a lei que passou a ser obrigatória e que deve ser cumprida</w:t>
      </w:r>
      <w:r w:rsidRPr="00D73B9E">
        <w:rPr>
          <w:rFonts w:ascii="Candara" w:hAnsi="Candara" w:cs="Times New Roman"/>
          <w:sz w:val="20"/>
          <w:szCs w:val="20"/>
          <w:lang w:val="pt-PT"/>
        </w:rPr>
        <w:t>.</w:t>
      </w:r>
    </w:p>
    <w:p w:rsidR="002043EB" w:rsidRPr="00D73B9E" w:rsidRDefault="002043EB" w:rsidP="00721AD5">
      <w:pPr>
        <w:spacing w:line="360" w:lineRule="auto"/>
        <w:ind w:firstLine="708"/>
        <w:jc w:val="both"/>
        <w:rPr>
          <w:rFonts w:ascii="Candara" w:hAnsi="Candara" w:cs="Times New Roman"/>
          <w:sz w:val="24"/>
          <w:szCs w:val="24"/>
        </w:rPr>
      </w:pPr>
      <w:proofErr w:type="gramStart"/>
      <w:r w:rsidRPr="00D73B9E">
        <w:rPr>
          <w:rFonts w:ascii="Candara" w:hAnsi="Candara" w:cs="Times New Roman"/>
          <w:sz w:val="24"/>
          <w:szCs w:val="24"/>
        </w:rPr>
        <w:t>Tendo como referência o ementário de algumas disciplinas</w:t>
      </w:r>
      <w:r w:rsidR="00462F9B" w:rsidRPr="00D73B9E">
        <w:rPr>
          <w:rFonts w:ascii="Candara" w:hAnsi="Candara" w:cs="Times New Roman"/>
          <w:sz w:val="24"/>
          <w:szCs w:val="24"/>
        </w:rPr>
        <w:t xml:space="preserve"> do currículo do Curso de História</w:t>
      </w:r>
      <w:r w:rsidRPr="00D73B9E">
        <w:rPr>
          <w:rFonts w:ascii="Candara" w:hAnsi="Candara" w:cs="Times New Roman"/>
          <w:sz w:val="24"/>
          <w:szCs w:val="24"/>
        </w:rPr>
        <w:t>, especialmente sobre história do Brasil, constatamos que a presença dos africanos está relacionada ao contexto do trabalho escravo, ignorando a importância e a contribuição dos mesmos na constr</w:t>
      </w:r>
      <w:r w:rsidR="00462F9B" w:rsidRPr="00D73B9E">
        <w:rPr>
          <w:rFonts w:ascii="Candara" w:hAnsi="Candara" w:cs="Times New Roman"/>
          <w:sz w:val="24"/>
          <w:szCs w:val="24"/>
        </w:rPr>
        <w:t>ução da sociedade brasileira e as condições sociais</w:t>
      </w:r>
      <w:r w:rsidRPr="00D73B9E">
        <w:rPr>
          <w:rFonts w:ascii="Candara" w:hAnsi="Candara" w:cs="Times New Roman"/>
          <w:sz w:val="24"/>
          <w:szCs w:val="24"/>
        </w:rPr>
        <w:t xml:space="preserve"> dos afrodescendentes na atualidade.</w:t>
      </w:r>
      <w:proofErr w:type="gramEnd"/>
      <w:r w:rsidRPr="00D73B9E">
        <w:rPr>
          <w:rFonts w:ascii="Candara" w:hAnsi="Candara" w:cs="Times New Roman"/>
          <w:sz w:val="24"/>
          <w:szCs w:val="24"/>
        </w:rPr>
        <w:t xml:space="preserve"> Segundo a</w:t>
      </w:r>
      <w:r w:rsidR="00AD48EF" w:rsidRPr="00D73B9E">
        <w:rPr>
          <w:rFonts w:ascii="Candara" w:hAnsi="Candara" w:cs="Times New Roman"/>
          <w:sz w:val="24"/>
          <w:szCs w:val="24"/>
        </w:rPr>
        <w:t>s colaboradora</w:t>
      </w:r>
      <w:r w:rsidR="00594593" w:rsidRPr="00D73B9E">
        <w:rPr>
          <w:rFonts w:ascii="Candara" w:hAnsi="Candara" w:cs="Times New Roman"/>
          <w:sz w:val="24"/>
          <w:szCs w:val="24"/>
        </w:rPr>
        <w:t>s,</w:t>
      </w:r>
      <w:r w:rsidRPr="00D73B9E">
        <w:rPr>
          <w:rFonts w:ascii="Candara" w:hAnsi="Candara" w:cs="Times New Roman"/>
          <w:sz w:val="24"/>
          <w:szCs w:val="24"/>
        </w:rPr>
        <w:t xml:space="preserve"> as discussões envolvendo aspectos sobre os afrodescendentes e indígenas foram abordadas com ênfase maior nas disciplinas ligadas ao ensino de História.</w:t>
      </w:r>
      <w:r w:rsidR="00594593" w:rsidRPr="00D73B9E">
        <w:rPr>
          <w:rFonts w:ascii="Candara" w:hAnsi="Candara" w:cs="Times New Roman"/>
          <w:sz w:val="24"/>
          <w:szCs w:val="24"/>
        </w:rPr>
        <w:t xml:space="preserve"> Segundo a Professora Iniciante (I)</w:t>
      </w:r>
    </w:p>
    <w:p w:rsidR="002043EB" w:rsidRPr="00D73B9E" w:rsidRDefault="004F4457" w:rsidP="00603AF8">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Na</w:t>
      </w:r>
      <w:r w:rsidR="002043EB" w:rsidRPr="00D73B9E">
        <w:rPr>
          <w:rFonts w:ascii="Candara" w:hAnsi="Candara" w:cs="Times New Roman"/>
          <w:sz w:val="20"/>
          <w:szCs w:val="20"/>
        </w:rPr>
        <w:t xml:space="preserve"> área de ensino de história nós discutimos sobre a questão dos negros e dos índios. Analisamos, por exemplo, como estes temas estão presentes ou não nos livros didáticos de História. Na disciplina de História do Brasil, estudamos aspectos sobre o negro na colonização. A discussão ficou restrita a questão do negro, as discussões sobre os indígenas ficou restrita a aspectos sobre o índio no período da colonização. </w:t>
      </w:r>
    </w:p>
    <w:p w:rsidR="002043EB" w:rsidRPr="00D73B9E" w:rsidRDefault="002043EB" w:rsidP="00721AD5">
      <w:pPr>
        <w:spacing w:line="360" w:lineRule="auto"/>
        <w:ind w:firstLine="708"/>
        <w:jc w:val="both"/>
        <w:rPr>
          <w:rFonts w:ascii="Candara" w:hAnsi="Candara" w:cs="Times New Roman"/>
          <w:sz w:val="24"/>
          <w:szCs w:val="24"/>
        </w:rPr>
      </w:pPr>
      <w:r w:rsidRPr="00D73B9E">
        <w:rPr>
          <w:rFonts w:ascii="Candara" w:hAnsi="Candara" w:cs="Times New Roman"/>
          <w:sz w:val="24"/>
          <w:szCs w:val="24"/>
        </w:rPr>
        <w:lastRenderedPageBreak/>
        <w:t>Segundo Oliva “[...] se os alunos, em seus cursos de formação, não tiverem a oportunidade de conhecer a história, a geografia, as literaturas, as artes ou as filosofias africanas, não será possível combatermos as imprecisões e in</w:t>
      </w:r>
      <w:r w:rsidRPr="00D73B9E">
        <w:rPr>
          <w:rFonts w:ascii="Candara" w:hAnsi="Candara" w:cs="Times New Roman"/>
          <w:sz w:val="24"/>
          <w:szCs w:val="24"/>
        </w:rPr>
        <w:softHyphen/>
        <w:t>capacidades de nossos olhares sobre os africanos e sobre nós mesmos” (OLIVA, 2006, p.190).</w:t>
      </w:r>
    </w:p>
    <w:p w:rsidR="002043EB" w:rsidRPr="00D73B9E" w:rsidRDefault="002043EB" w:rsidP="00721AD5">
      <w:pPr>
        <w:spacing w:line="360" w:lineRule="auto"/>
        <w:ind w:firstLine="708"/>
        <w:jc w:val="both"/>
        <w:rPr>
          <w:rFonts w:ascii="Candara" w:hAnsi="Candara" w:cs="Times New Roman"/>
          <w:i/>
          <w:sz w:val="24"/>
          <w:szCs w:val="24"/>
        </w:rPr>
      </w:pPr>
      <w:r w:rsidRPr="00D73B9E">
        <w:rPr>
          <w:rFonts w:ascii="Candara" w:hAnsi="Candara" w:cs="Times New Roman"/>
          <w:sz w:val="24"/>
          <w:szCs w:val="24"/>
          <w:lang w:eastAsia="pt-BR"/>
        </w:rPr>
        <w:t xml:space="preserve">Ao questionarmos sobre </w:t>
      </w:r>
      <w:r w:rsidR="00462F9B" w:rsidRPr="00D73B9E">
        <w:rPr>
          <w:rFonts w:ascii="Candara" w:hAnsi="Candara" w:cs="Times New Roman"/>
          <w:sz w:val="24"/>
          <w:szCs w:val="24"/>
          <w:lang w:eastAsia="pt-BR"/>
        </w:rPr>
        <w:t>a</w:t>
      </w:r>
      <w:r w:rsidRPr="00D73B9E">
        <w:rPr>
          <w:rFonts w:ascii="Candara" w:hAnsi="Candara" w:cs="Times New Roman"/>
          <w:sz w:val="24"/>
          <w:szCs w:val="24"/>
          <w:lang w:eastAsia="pt-BR"/>
        </w:rPr>
        <w:t xml:space="preserve"> experiência docente na escola em relação aos afro-brasileiros e indígenas, a</w:t>
      </w:r>
      <w:r w:rsidR="00993C35" w:rsidRPr="00D73B9E">
        <w:rPr>
          <w:rFonts w:ascii="Candara" w:hAnsi="Candara" w:cs="Times New Roman"/>
          <w:sz w:val="24"/>
          <w:szCs w:val="24"/>
          <w:lang w:eastAsia="pt-BR"/>
        </w:rPr>
        <w:t xml:space="preserve"> Professora Iniciante (I)</w:t>
      </w:r>
      <w:r w:rsidRPr="00D73B9E">
        <w:rPr>
          <w:rFonts w:ascii="Candara" w:hAnsi="Candara" w:cs="Times New Roman"/>
          <w:sz w:val="24"/>
          <w:szCs w:val="24"/>
          <w:lang w:eastAsia="pt-BR"/>
        </w:rPr>
        <w:t xml:space="preserve"> destac</w:t>
      </w:r>
      <w:r w:rsidR="00462F9B" w:rsidRPr="00D73B9E">
        <w:rPr>
          <w:rFonts w:ascii="Candara" w:hAnsi="Candara" w:cs="Times New Roman"/>
          <w:sz w:val="24"/>
          <w:szCs w:val="24"/>
          <w:lang w:eastAsia="pt-BR"/>
        </w:rPr>
        <w:t>ou</w:t>
      </w:r>
      <w:r w:rsidRPr="00D73B9E">
        <w:rPr>
          <w:rFonts w:ascii="Candara" w:hAnsi="Candara" w:cs="Times New Roman"/>
          <w:sz w:val="24"/>
          <w:szCs w:val="24"/>
          <w:lang w:eastAsia="pt-BR"/>
        </w:rPr>
        <w:t xml:space="preserve"> a existência de resistências por parte de alunos sobre estas questões. Segundo a entrevistada </w:t>
      </w:r>
      <w:r w:rsidRPr="00D73B9E">
        <w:rPr>
          <w:rFonts w:ascii="Candara" w:hAnsi="Candara" w:cs="Times New Roman"/>
          <w:i/>
          <w:sz w:val="24"/>
          <w:szCs w:val="24"/>
          <w:lang w:eastAsia="pt-BR"/>
        </w:rPr>
        <w:t>“a</w:t>
      </w:r>
      <w:r w:rsidRPr="00D73B9E">
        <w:rPr>
          <w:rFonts w:ascii="Candara" w:hAnsi="Candara" w:cs="Times New Roman"/>
          <w:i/>
          <w:sz w:val="24"/>
          <w:szCs w:val="24"/>
        </w:rPr>
        <w:t xml:space="preserve"> sociedade escolar está tendo mais facilidade em trabalhar com a questão do negro do que com a questão indígena. Creio que há um preconceito maior em relação aos indígenas do que em relação aos negros”.</w:t>
      </w:r>
      <w:r w:rsidR="00BB16CC" w:rsidRPr="00D73B9E">
        <w:rPr>
          <w:rFonts w:ascii="Candara" w:hAnsi="Candara" w:cs="Times New Roman"/>
          <w:sz w:val="24"/>
          <w:szCs w:val="24"/>
        </w:rPr>
        <w:t xml:space="preserve"> </w:t>
      </w:r>
      <w:r w:rsidRPr="00D73B9E">
        <w:rPr>
          <w:rFonts w:ascii="Candara" w:hAnsi="Candara" w:cs="Times New Roman"/>
          <w:sz w:val="24"/>
          <w:szCs w:val="24"/>
        </w:rPr>
        <w:t xml:space="preserve">Ao </w:t>
      </w:r>
      <w:proofErr w:type="gramStart"/>
      <w:r w:rsidRPr="00D73B9E">
        <w:rPr>
          <w:rFonts w:ascii="Candara" w:hAnsi="Candara" w:cs="Times New Roman"/>
          <w:sz w:val="24"/>
          <w:szCs w:val="24"/>
        </w:rPr>
        <w:t>ser indagada</w:t>
      </w:r>
      <w:proofErr w:type="gramEnd"/>
      <w:r w:rsidRPr="00D73B9E">
        <w:rPr>
          <w:rFonts w:ascii="Candara" w:hAnsi="Candara" w:cs="Times New Roman"/>
          <w:sz w:val="24"/>
          <w:szCs w:val="24"/>
        </w:rPr>
        <w:t xml:space="preserve"> sobre qual seria a razão de tal diferença, a colaboradora atribui à </w:t>
      </w:r>
      <w:r w:rsidRPr="00D73B9E">
        <w:rPr>
          <w:rFonts w:ascii="Candara" w:hAnsi="Candara" w:cs="Times New Roman"/>
          <w:i/>
          <w:sz w:val="24"/>
          <w:szCs w:val="24"/>
        </w:rPr>
        <w:t>“questão cultural”,</w:t>
      </w:r>
      <w:r w:rsidRPr="00D73B9E">
        <w:rPr>
          <w:rFonts w:ascii="Candara" w:hAnsi="Candara" w:cs="Times New Roman"/>
          <w:sz w:val="24"/>
          <w:szCs w:val="24"/>
        </w:rPr>
        <w:t xml:space="preserve"> salientando que, </w:t>
      </w:r>
      <w:r w:rsidRPr="00D73B9E">
        <w:rPr>
          <w:rFonts w:ascii="Candara" w:hAnsi="Candara" w:cs="Times New Roman"/>
          <w:i/>
          <w:sz w:val="24"/>
          <w:szCs w:val="24"/>
        </w:rPr>
        <w:t>“é uma questão cultural que até hoje não mudou”</w:t>
      </w:r>
      <w:r w:rsidRPr="00D73B9E">
        <w:rPr>
          <w:rFonts w:ascii="Candara" w:hAnsi="Candara" w:cs="Times New Roman"/>
          <w:sz w:val="24"/>
          <w:szCs w:val="24"/>
        </w:rPr>
        <w:t xml:space="preserve">. Sobre a existência do racismo contra negros e índios na escola em que atua, destaca que o mesmo não se manifesta de forma </w:t>
      </w:r>
      <w:r w:rsidRPr="00D73B9E">
        <w:rPr>
          <w:rFonts w:ascii="Candara" w:hAnsi="Candara" w:cs="Times New Roman"/>
          <w:i/>
          <w:sz w:val="24"/>
          <w:szCs w:val="24"/>
        </w:rPr>
        <w:t>“escancarada”,</w:t>
      </w:r>
      <w:r w:rsidRPr="00D73B9E">
        <w:rPr>
          <w:rFonts w:ascii="Candara" w:hAnsi="Candara" w:cs="Times New Roman"/>
          <w:sz w:val="24"/>
          <w:szCs w:val="24"/>
        </w:rPr>
        <w:t xml:space="preserve"> </w:t>
      </w:r>
      <w:r w:rsidRPr="00D73B9E">
        <w:rPr>
          <w:rFonts w:ascii="Candara" w:hAnsi="Candara" w:cs="Times New Roman"/>
          <w:i/>
          <w:sz w:val="24"/>
          <w:szCs w:val="24"/>
        </w:rPr>
        <w:t>“é uma manifestação com cuidados, até por conta dos processos que as pessoas podem sofrer”.</w:t>
      </w:r>
    </w:p>
    <w:p w:rsidR="00993C35" w:rsidRPr="00D73B9E" w:rsidRDefault="004F4457" w:rsidP="00721AD5">
      <w:pPr>
        <w:spacing w:line="360" w:lineRule="auto"/>
        <w:ind w:firstLine="708"/>
        <w:jc w:val="both"/>
        <w:rPr>
          <w:rFonts w:ascii="Candara" w:hAnsi="Candara" w:cs="Times New Roman"/>
          <w:sz w:val="24"/>
          <w:szCs w:val="24"/>
        </w:rPr>
      </w:pPr>
      <w:r w:rsidRPr="00D73B9E">
        <w:rPr>
          <w:rFonts w:ascii="Candara" w:hAnsi="Candara" w:cs="Times New Roman"/>
          <w:sz w:val="24"/>
          <w:szCs w:val="24"/>
        </w:rPr>
        <w:t>Sobre a questão do racismo e preconceito em relação aos afro-brasileiros</w:t>
      </w:r>
      <w:r w:rsidR="00993C35" w:rsidRPr="00D73B9E">
        <w:rPr>
          <w:rFonts w:ascii="Candara" w:hAnsi="Candara" w:cs="Times New Roman"/>
          <w:sz w:val="24"/>
          <w:szCs w:val="24"/>
        </w:rPr>
        <w:t xml:space="preserve">, a Professora Iniciante (II) </w:t>
      </w:r>
      <w:r w:rsidRPr="00D73B9E">
        <w:rPr>
          <w:rFonts w:ascii="Candara" w:hAnsi="Candara" w:cs="Times New Roman"/>
          <w:sz w:val="24"/>
          <w:szCs w:val="24"/>
        </w:rPr>
        <w:t>assim se pronunciou:</w:t>
      </w:r>
    </w:p>
    <w:p w:rsidR="008F1904" w:rsidRPr="00D73B9E" w:rsidRDefault="004F4457" w:rsidP="00F24803">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 xml:space="preserve">Ainda há certo preconceito, não da grande maioria dos alunos, mas você sente, às vezes, quando se trata de alguns alunos do Ensino Médio, 3º ano, em relação </w:t>
      </w:r>
      <w:r w:rsidR="00462F9B" w:rsidRPr="00D73B9E">
        <w:rPr>
          <w:rFonts w:ascii="Candara" w:hAnsi="Candara" w:cs="Times New Roman"/>
          <w:sz w:val="20"/>
          <w:szCs w:val="20"/>
        </w:rPr>
        <w:t>às</w:t>
      </w:r>
      <w:r w:rsidRPr="00D73B9E">
        <w:rPr>
          <w:rFonts w:ascii="Candara" w:hAnsi="Candara" w:cs="Times New Roman"/>
          <w:sz w:val="20"/>
          <w:szCs w:val="20"/>
        </w:rPr>
        <w:t xml:space="preserve"> Cotas! Acredito que alguns não são </w:t>
      </w:r>
      <w:proofErr w:type="gramStart"/>
      <w:r w:rsidRPr="00D73B9E">
        <w:rPr>
          <w:rFonts w:ascii="Candara" w:hAnsi="Candara" w:cs="Times New Roman"/>
          <w:sz w:val="20"/>
          <w:szCs w:val="20"/>
        </w:rPr>
        <w:t>muito</w:t>
      </w:r>
      <w:proofErr w:type="gramEnd"/>
      <w:r w:rsidRPr="00D73B9E">
        <w:rPr>
          <w:rFonts w:ascii="Candara" w:hAnsi="Candara" w:cs="Times New Roman"/>
          <w:sz w:val="20"/>
          <w:szCs w:val="20"/>
        </w:rPr>
        <w:t xml:space="preserve"> a favor, aí então há aquele debate, aquele conflito entre os próprios alunos da turma. Preconceito na sala de aula, em relação </w:t>
      </w:r>
      <w:proofErr w:type="gramStart"/>
      <w:r w:rsidRPr="00D73B9E">
        <w:rPr>
          <w:rFonts w:ascii="Candara" w:hAnsi="Candara" w:cs="Times New Roman"/>
          <w:sz w:val="20"/>
          <w:szCs w:val="20"/>
        </w:rPr>
        <w:t>a</w:t>
      </w:r>
      <w:proofErr w:type="gramEnd"/>
      <w:r w:rsidRPr="00D73B9E">
        <w:rPr>
          <w:rFonts w:ascii="Candara" w:hAnsi="Candara" w:cs="Times New Roman"/>
          <w:sz w:val="20"/>
          <w:szCs w:val="20"/>
        </w:rPr>
        <w:t xml:space="preserve"> cor da pele, nitidamente, n</w:t>
      </w:r>
      <w:r w:rsidR="008F1904" w:rsidRPr="00D73B9E">
        <w:rPr>
          <w:rFonts w:ascii="Candara" w:hAnsi="Candara" w:cs="Times New Roman"/>
          <w:sz w:val="20"/>
          <w:szCs w:val="20"/>
        </w:rPr>
        <w:t>ós não vemos. Muitos alunos questionam a questão das cotas nas universidades argumentando que “antigamente” as pessoas não se declaravam negras e agora, por causa das cotas, as pessoas se declaram negras. Essa questão aparece com maior intensidade no 2º e 3º anos do Ensino Médio, quando os alunos estão mais próximos do vestibular.</w:t>
      </w:r>
    </w:p>
    <w:p w:rsidR="00D238B6" w:rsidRPr="00D73B9E" w:rsidRDefault="004F4457" w:rsidP="003C0505">
      <w:pPr>
        <w:spacing w:line="360" w:lineRule="auto"/>
        <w:jc w:val="both"/>
        <w:rPr>
          <w:rFonts w:ascii="Candara" w:hAnsi="Candara" w:cs="Times New Roman"/>
          <w:i/>
          <w:sz w:val="24"/>
          <w:szCs w:val="24"/>
        </w:rPr>
      </w:pPr>
      <w:r w:rsidRPr="00D73B9E">
        <w:rPr>
          <w:rFonts w:ascii="Candara" w:hAnsi="Candara" w:cs="Times New Roman"/>
          <w:sz w:val="24"/>
          <w:szCs w:val="24"/>
        </w:rPr>
        <w:tab/>
        <w:t xml:space="preserve">A colaboradora destaca que a maioria dos alunos da escola são </w:t>
      </w:r>
      <w:proofErr w:type="gramStart"/>
      <w:r w:rsidRPr="00D73B9E">
        <w:rPr>
          <w:rFonts w:ascii="Candara" w:hAnsi="Candara" w:cs="Times New Roman"/>
          <w:sz w:val="24"/>
          <w:szCs w:val="24"/>
        </w:rPr>
        <w:t>brancos e pertencentes</w:t>
      </w:r>
      <w:proofErr w:type="gramEnd"/>
      <w:r w:rsidRPr="00D73B9E">
        <w:rPr>
          <w:rFonts w:ascii="Candara" w:hAnsi="Candara" w:cs="Times New Roman"/>
          <w:sz w:val="24"/>
          <w:szCs w:val="24"/>
        </w:rPr>
        <w:t xml:space="preserve"> à classe social alta. Salienta ai</w:t>
      </w:r>
      <w:r w:rsidR="00925C08" w:rsidRPr="00D73B9E">
        <w:rPr>
          <w:rFonts w:ascii="Candara" w:hAnsi="Candara" w:cs="Times New Roman"/>
          <w:sz w:val="24"/>
          <w:szCs w:val="24"/>
        </w:rPr>
        <w:t>nda</w:t>
      </w:r>
      <w:r w:rsidRPr="00D73B9E">
        <w:rPr>
          <w:rFonts w:ascii="Candara" w:hAnsi="Candara" w:cs="Times New Roman"/>
          <w:sz w:val="24"/>
          <w:szCs w:val="24"/>
        </w:rPr>
        <w:t xml:space="preserve"> que </w:t>
      </w:r>
      <w:r w:rsidR="006378C3" w:rsidRPr="00D73B9E">
        <w:rPr>
          <w:rFonts w:ascii="Candara" w:hAnsi="Candara" w:cs="Times New Roman"/>
          <w:sz w:val="24"/>
          <w:szCs w:val="24"/>
        </w:rPr>
        <w:t>os alunos negros são minoria</w:t>
      </w:r>
      <w:r w:rsidR="00925C08" w:rsidRPr="00D73B9E">
        <w:rPr>
          <w:rFonts w:ascii="Candara" w:hAnsi="Candara" w:cs="Times New Roman"/>
          <w:sz w:val="24"/>
          <w:szCs w:val="24"/>
        </w:rPr>
        <w:t xml:space="preserve"> e, em muitas turmas, inexistentes, </w:t>
      </w:r>
      <w:r w:rsidR="006378C3" w:rsidRPr="00D73B9E">
        <w:rPr>
          <w:rFonts w:ascii="Candara" w:hAnsi="Candara" w:cs="Times New Roman"/>
          <w:sz w:val="24"/>
          <w:szCs w:val="24"/>
        </w:rPr>
        <w:t xml:space="preserve"> e que </w:t>
      </w:r>
      <w:r w:rsidRPr="00D73B9E">
        <w:rPr>
          <w:rFonts w:ascii="Candara" w:hAnsi="Candara" w:cs="Times New Roman"/>
          <w:sz w:val="24"/>
          <w:szCs w:val="24"/>
        </w:rPr>
        <w:t xml:space="preserve">não há </w:t>
      </w:r>
      <w:r w:rsidR="00462F9B" w:rsidRPr="00D73B9E">
        <w:rPr>
          <w:rFonts w:ascii="Candara" w:hAnsi="Candara" w:cs="Times New Roman"/>
          <w:sz w:val="24"/>
          <w:szCs w:val="24"/>
        </w:rPr>
        <w:t xml:space="preserve">a </w:t>
      </w:r>
      <w:r w:rsidR="00925C08" w:rsidRPr="00D73B9E">
        <w:rPr>
          <w:rFonts w:ascii="Candara" w:hAnsi="Candara" w:cs="Times New Roman"/>
          <w:sz w:val="24"/>
          <w:szCs w:val="24"/>
        </w:rPr>
        <w:t xml:space="preserve">presença de </w:t>
      </w:r>
      <w:r w:rsidRPr="00D73B9E">
        <w:rPr>
          <w:rFonts w:ascii="Candara" w:hAnsi="Candara" w:cs="Times New Roman"/>
          <w:sz w:val="24"/>
          <w:szCs w:val="24"/>
        </w:rPr>
        <w:t xml:space="preserve">alunos indígenas </w:t>
      </w:r>
      <w:r w:rsidR="00ED7543" w:rsidRPr="00D73B9E">
        <w:rPr>
          <w:rFonts w:ascii="Candara" w:hAnsi="Candara" w:cs="Times New Roman"/>
          <w:sz w:val="24"/>
          <w:szCs w:val="24"/>
        </w:rPr>
        <w:t>na escola</w:t>
      </w:r>
      <w:r w:rsidR="00462F9B" w:rsidRPr="00D73B9E">
        <w:rPr>
          <w:rFonts w:ascii="Candara" w:hAnsi="Candara" w:cs="Times New Roman"/>
          <w:sz w:val="24"/>
          <w:szCs w:val="24"/>
        </w:rPr>
        <w:t>. E</w:t>
      </w:r>
      <w:r w:rsidR="00925C08" w:rsidRPr="00D73B9E">
        <w:rPr>
          <w:rFonts w:ascii="Candara" w:hAnsi="Candara" w:cs="Times New Roman"/>
          <w:sz w:val="24"/>
          <w:szCs w:val="24"/>
        </w:rPr>
        <w:t xml:space="preserve">m relação aos indígenas, a colaboradora argumenta que há a presença de </w:t>
      </w:r>
      <w:r w:rsidR="00925C08" w:rsidRPr="00D73B9E">
        <w:rPr>
          <w:rFonts w:ascii="Candara" w:hAnsi="Candara" w:cs="Times New Roman"/>
          <w:i/>
          <w:sz w:val="24"/>
          <w:szCs w:val="24"/>
        </w:rPr>
        <w:t xml:space="preserve">“piadinhas sobre </w:t>
      </w:r>
      <w:r w:rsidR="00925C08" w:rsidRPr="00D73B9E">
        <w:rPr>
          <w:rFonts w:ascii="Candara" w:hAnsi="Candara" w:cs="Times New Roman"/>
          <w:i/>
          <w:sz w:val="24"/>
          <w:szCs w:val="24"/>
        </w:rPr>
        <w:lastRenderedPageBreak/>
        <w:t xml:space="preserve">os indígenas, que os índios são preguiçosos, não trabalham, andam de carrão, tem celular da moda”. </w:t>
      </w:r>
    </w:p>
    <w:p w:rsidR="003F446C" w:rsidRPr="00D73B9E" w:rsidRDefault="00925C08" w:rsidP="003F446C">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Para a professora, esse comportamento se manifesta com muita frequência, pois representa uma </w:t>
      </w:r>
      <w:r w:rsidRPr="00D73B9E">
        <w:rPr>
          <w:rFonts w:ascii="Candara" w:hAnsi="Candara" w:cs="Times New Roman"/>
          <w:i/>
          <w:sz w:val="24"/>
          <w:szCs w:val="24"/>
        </w:rPr>
        <w:t>“questão cultural”</w:t>
      </w:r>
      <w:r w:rsidRPr="00D73B9E">
        <w:rPr>
          <w:rFonts w:ascii="Candara" w:hAnsi="Candara" w:cs="Times New Roman"/>
          <w:sz w:val="24"/>
          <w:szCs w:val="24"/>
        </w:rPr>
        <w:t xml:space="preserve"> fortemente arraigada na cultura da sociedade brasileira, </w:t>
      </w:r>
      <w:r w:rsidR="00D238B6" w:rsidRPr="00D73B9E">
        <w:rPr>
          <w:rFonts w:ascii="Candara" w:hAnsi="Candara" w:cs="Times New Roman"/>
          <w:sz w:val="24"/>
          <w:szCs w:val="24"/>
        </w:rPr>
        <w:t xml:space="preserve">tanto na família, quanto nas notícias veiculadas pela mídia que colocam o indígena como a </w:t>
      </w:r>
      <w:r w:rsidR="00D238B6" w:rsidRPr="00D73B9E">
        <w:rPr>
          <w:rFonts w:ascii="Candara" w:hAnsi="Candara" w:cs="Times New Roman"/>
          <w:i/>
          <w:sz w:val="24"/>
          <w:szCs w:val="24"/>
        </w:rPr>
        <w:t>“parte errada da história”.</w:t>
      </w:r>
      <w:r w:rsidR="00D238B6" w:rsidRPr="00D73B9E">
        <w:rPr>
          <w:rFonts w:ascii="Candara" w:hAnsi="Candara" w:cs="Times New Roman"/>
          <w:sz w:val="24"/>
          <w:szCs w:val="24"/>
        </w:rPr>
        <w:t xml:space="preserve"> Essa realidade repercute diretamente no trabalho desenvolvido em sala de aula, pois, para a colaboradora, os alunos </w:t>
      </w:r>
      <w:r w:rsidR="00D238B6" w:rsidRPr="00D73B9E">
        <w:rPr>
          <w:rFonts w:ascii="Candara" w:hAnsi="Candara" w:cs="Times New Roman"/>
          <w:i/>
          <w:sz w:val="24"/>
          <w:szCs w:val="24"/>
        </w:rPr>
        <w:t>“chegam com essas ideias, como essas abordagens</w:t>
      </w:r>
      <w:r w:rsidR="006B2FC5" w:rsidRPr="00D73B9E">
        <w:rPr>
          <w:rFonts w:ascii="Candara" w:hAnsi="Candara" w:cs="Times New Roman"/>
          <w:i/>
          <w:sz w:val="24"/>
          <w:szCs w:val="24"/>
        </w:rPr>
        <w:t>, se posicionam</w:t>
      </w:r>
      <w:r w:rsidR="00BF1034" w:rsidRPr="00D73B9E">
        <w:rPr>
          <w:rFonts w:ascii="Candara" w:hAnsi="Candara" w:cs="Times New Roman"/>
          <w:i/>
          <w:sz w:val="24"/>
          <w:szCs w:val="24"/>
        </w:rPr>
        <w:t>”</w:t>
      </w:r>
      <w:r w:rsidR="00F04585" w:rsidRPr="00D73B9E">
        <w:rPr>
          <w:rFonts w:ascii="Candara" w:hAnsi="Candara" w:cs="Times New Roman"/>
          <w:sz w:val="24"/>
          <w:szCs w:val="24"/>
        </w:rPr>
        <w:t xml:space="preserve">. Diante dessa realidade, a colaboradora salienta que tenta fazer </w:t>
      </w:r>
      <w:r w:rsidR="00BF1034" w:rsidRPr="00D73B9E">
        <w:rPr>
          <w:rFonts w:ascii="Candara" w:hAnsi="Candara" w:cs="Times New Roman"/>
          <w:sz w:val="24"/>
          <w:szCs w:val="24"/>
        </w:rPr>
        <w:t>com que</w:t>
      </w:r>
      <w:r w:rsidR="00D238B6" w:rsidRPr="00D73B9E">
        <w:rPr>
          <w:rFonts w:ascii="Candara" w:hAnsi="Candara" w:cs="Times New Roman"/>
          <w:sz w:val="24"/>
          <w:szCs w:val="24"/>
        </w:rPr>
        <w:t xml:space="preserve"> estas questões </w:t>
      </w:r>
      <w:r w:rsidR="00BF1034" w:rsidRPr="00D73B9E">
        <w:rPr>
          <w:rFonts w:ascii="Candara" w:hAnsi="Candara" w:cs="Times New Roman"/>
          <w:sz w:val="24"/>
          <w:szCs w:val="24"/>
        </w:rPr>
        <w:t>sejam</w:t>
      </w:r>
      <w:r w:rsidR="00D238B6" w:rsidRPr="00D73B9E">
        <w:rPr>
          <w:rFonts w:ascii="Candara" w:hAnsi="Candara" w:cs="Times New Roman"/>
          <w:sz w:val="24"/>
          <w:szCs w:val="24"/>
        </w:rPr>
        <w:t xml:space="preserve"> colocadas em discussão</w:t>
      </w:r>
      <w:r w:rsidR="006B2FC5" w:rsidRPr="00D73B9E">
        <w:rPr>
          <w:rFonts w:ascii="Candara" w:hAnsi="Candara" w:cs="Times New Roman"/>
          <w:sz w:val="24"/>
          <w:szCs w:val="24"/>
        </w:rPr>
        <w:t>,</w:t>
      </w:r>
      <w:r w:rsidR="00D238B6" w:rsidRPr="00D73B9E">
        <w:rPr>
          <w:rFonts w:ascii="Candara" w:hAnsi="Candara" w:cs="Times New Roman"/>
          <w:sz w:val="24"/>
          <w:szCs w:val="24"/>
        </w:rPr>
        <w:t xml:space="preserve"> visando </w:t>
      </w:r>
      <w:proofErr w:type="gramStart"/>
      <w:r w:rsidR="00695EB9" w:rsidRPr="00D73B9E">
        <w:rPr>
          <w:rFonts w:ascii="Candara" w:hAnsi="Candara" w:cs="Times New Roman"/>
          <w:sz w:val="24"/>
          <w:szCs w:val="24"/>
        </w:rPr>
        <w:t>a</w:t>
      </w:r>
      <w:proofErr w:type="gramEnd"/>
      <w:r w:rsidR="00D238B6" w:rsidRPr="00D73B9E">
        <w:rPr>
          <w:rFonts w:ascii="Candara" w:hAnsi="Candara" w:cs="Times New Roman"/>
          <w:sz w:val="24"/>
          <w:szCs w:val="24"/>
        </w:rPr>
        <w:t xml:space="preserve"> construção de novas posturas dos alunos em relação aos povos indígenas</w:t>
      </w:r>
      <w:r w:rsidR="00BF1034" w:rsidRPr="00D73B9E">
        <w:rPr>
          <w:rFonts w:ascii="Candara" w:hAnsi="Candara" w:cs="Times New Roman"/>
          <w:sz w:val="24"/>
          <w:szCs w:val="24"/>
        </w:rPr>
        <w:t>, sua história e cultura</w:t>
      </w:r>
      <w:r w:rsidR="00F04585" w:rsidRPr="00D73B9E">
        <w:rPr>
          <w:rFonts w:ascii="Candara" w:hAnsi="Candara" w:cs="Times New Roman"/>
          <w:sz w:val="24"/>
          <w:szCs w:val="24"/>
        </w:rPr>
        <w:t>,</w:t>
      </w:r>
      <w:r w:rsidR="00BF1034" w:rsidRPr="00D73B9E">
        <w:rPr>
          <w:rFonts w:ascii="Candara" w:hAnsi="Candara" w:cs="Times New Roman"/>
          <w:sz w:val="24"/>
          <w:szCs w:val="24"/>
        </w:rPr>
        <w:t xml:space="preserve"> </w:t>
      </w:r>
      <w:r w:rsidR="00F04585" w:rsidRPr="00D73B9E">
        <w:rPr>
          <w:rFonts w:ascii="Candara" w:hAnsi="Candara" w:cs="Times New Roman"/>
          <w:sz w:val="24"/>
          <w:szCs w:val="24"/>
        </w:rPr>
        <w:t>do passado e do presente</w:t>
      </w:r>
      <w:r w:rsidR="00695EB9" w:rsidRPr="00D73B9E">
        <w:rPr>
          <w:rFonts w:ascii="Candara" w:hAnsi="Candara" w:cs="Times New Roman"/>
          <w:sz w:val="24"/>
          <w:szCs w:val="24"/>
        </w:rPr>
        <w:t>.</w:t>
      </w:r>
    </w:p>
    <w:p w:rsidR="00D238B6" w:rsidRPr="00D73B9E" w:rsidRDefault="00096A06" w:rsidP="00695EB9">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As representações estereotipadas e racistas de muitos alunos em relação aos indígenas são, em parte, reflexos da cultura social e familiar dos alunos. De acordo com a colaboradora, </w:t>
      </w:r>
    </w:p>
    <w:p w:rsidR="00096A06" w:rsidRPr="00D73B9E" w:rsidRDefault="00D238B6" w:rsidP="00F24803">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M</w:t>
      </w:r>
      <w:r w:rsidR="00096A06" w:rsidRPr="00D73B9E">
        <w:rPr>
          <w:rFonts w:ascii="Candara" w:hAnsi="Candara" w:cs="Times New Roman"/>
          <w:sz w:val="20"/>
          <w:szCs w:val="20"/>
        </w:rPr>
        <w:t>uitos comportamentos passam de pai para filho, pois algumas famílias possuem fazendas próximas às comunidades indígenas e são espaços de conflitos por terra entre os fazendeiros e os indígenas</w:t>
      </w:r>
      <w:r w:rsidRPr="00D73B9E">
        <w:rPr>
          <w:rFonts w:ascii="Candara" w:hAnsi="Candara" w:cs="Times New Roman"/>
          <w:sz w:val="20"/>
          <w:szCs w:val="20"/>
        </w:rPr>
        <w:t xml:space="preserve">. </w:t>
      </w:r>
      <w:r w:rsidR="006B2FC5" w:rsidRPr="00D73B9E">
        <w:rPr>
          <w:rFonts w:ascii="Candara" w:hAnsi="Candara" w:cs="Times New Roman"/>
          <w:sz w:val="20"/>
          <w:szCs w:val="20"/>
        </w:rPr>
        <w:t>Às</w:t>
      </w:r>
      <w:r w:rsidRPr="00D73B9E">
        <w:rPr>
          <w:rFonts w:ascii="Candara" w:hAnsi="Candara" w:cs="Times New Roman"/>
          <w:sz w:val="20"/>
          <w:szCs w:val="20"/>
        </w:rPr>
        <w:t xml:space="preserve"> vezes a gente percebe que eles se sentem um pouco coagidos, ameaçados, medo de perder a fazenda do avô, do pai, então eles se posicionam criando uma barreira.</w:t>
      </w:r>
    </w:p>
    <w:p w:rsidR="002043EB" w:rsidRPr="00D73B9E" w:rsidRDefault="002043EB" w:rsidP="00721AD5">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Ao analisar a </w:t>
      </w:r>
      <w:proofErr w:type="gramStart"/>
      <w:r w:rsidRPr="00D73B9E">
        <w:rPr>
          <w:rFonts w:ascii="Candara" w:hAnsi="Candara" w:cs="Times New Roman"/>
          <w:sz w:val="24"/>
          <w:szCs w:val="24"/>
        </w:rPr>
        <w:t>implementação</w:t>
      </w:r>
      <w:proofErr w:type="gramEnd"/>
      <w:r w:rsidRPr="00D73B9E">
        <w:rPr>
          <w:rFonts w:ascii="Candara" w:hAnsi="Candara" w:cs="Times New Roman"/>
          <w:sz w:val="24"/>
          <w:szCs w:val="24"/>
        </w:rPr>
        <w:t xml:space="preserve"> das leis de ações afirmativas e o papel do professor frente a essa realidade, a </w:t>
      </w:r>
      <w:r w:rsidR="003C0505" w:rsidRPr="00D73B9E">
        <w:rPr>
          <w:rFonts w:ascii="Candara" w:hAnsi="Candara" w:cs="Times New Roman"/>
          <w:sz w:val="24"/>
          <w:szCs w:val="24"/>
        </w:rPr>
        <w:t>Professora Iniciante (I)</w:t>
      </w:r>
      <w:r w:rsidR="00544DAA" w:rsidRPr="00D73B9E">
        <w:rPr>
          <w:rFonts w:ascii="Candara" w:hAnsi="Candara" w:cs="Times New Roman"/>
          <w:sz w:val="24"/>
          <w:szCs w:val="24"/>
        </w:rPr>
        <w:t xml:space="preserve"> fe</w:t>
      </w:r>
      <w:r w:rsidRPr="00D73B9E">
        <w:rPr>
          <w:rFonts w:ascii="Candara" w:hAnsi="Candara" w:cs="Times New Roman"/>
          <w:sz w:val="24"/>
          <w:szCs w:val="24"/>
        </w:rPr>
        <w:t xml:space="preserve">z as seguintes afirmações: </w:t>
      </w:r>
    </w:p>
    <w:p w:rsidR="000A312D" w:rsidRPr="00D73B9E" w:rsidRDefault="002043EB" w:rsidP="00F24803">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 xml:space="preserve">Penso que, como professores, deveríamos levar essa questão um pouco mais </w:t>
      </w:r>
      <w:proofErr w:type="gramStart"/>
      <w:r w:rsidRPr="00D73B9E">
        <w:rPr>
          <w:rFonts w:ascii="Candara" w:hAnsi="Candara" w:cs="Times New Roman"/>
          <w:sz w:val="20"/>
          <w:szCs w:val="20"/>
        </w:rPr>
        <w:t>a sério</w:t>
      </w:r>
      <w:proofErr w:type="gramEnd"/>
      <w:r w:rsidRPr="00D73B9E">
        <w:rPr>
          <w:rFonts w:ascii="Candara" w:hAnsi="Candara" w:cs="Times New Roman"/>
          <w:sz w:val="20"/>
          <w:szCs w:val="20"/>
        </w:rPr>
        <w:t xml:space="preserve"> em sala de aula. Mesmo que o tema não seja abordado nos livros didáticos, é preciso trazê-lo para a sala, discuti-lo, aproveitar os ganchos que a turma oferece para poder trabalhar esses temas. Acredito que os professores precisam se colocar, se posicionar sobre estas questões em sala de aula. </w:t>
      </w:r>
    </w:p>
    <w:p w:rsidR="003F446C" w:rsidRPr="00D73B9E" w:rsidRDefault="003F446C" w:rsidP="00CD242F">
      <w:pPr>
        <w:pStyle w:val="NormalWeb"/>
        <w:spacing w:line="360" w:lineRule="auto"/>
        <w:ind w:firstLine="709"/>
        <w:rPr>
          <w:rFonts w:ascii="Candara" w:hAnsi="Candara"/>
          <w:iCs/>
          <w:color w:val="auto"/>
        </w:rPr>
      </w:pPr>
      <w:r w:rsidRPr="00D73B9E">
        <w:rPr>
          <w:rStyle w:val="nfase"/>
          <w:rFonts w:ascii="Candara" w:hAnsi="Candara"/>
          <w:i w:val="0"/>
          <w:color w:val="auto"/>
        </w:rPr>
        <w:t>As problemátic</w:t>
      </w:r>
      <w:r w:rsidR="00544DAA" w:rsidRPr="00D73B9E">
        <w:rPr>
          <w:rStyle w:val="nfase"/>
          <w:rFonts w:ascii="Candara" w:hAnsi="Candara"/>
          <w:i w:val="0"/>
          <w:color w:val="auto"/>
        </w:rPr>
        <w:t>as destacadas pelas colaboradora</w:t>
      </w:r>
      <w:r w:rsidRPr="00D73B9E">
        <w:rPr>
          <w:rStyle w:val="nfase"/>
          <w:rFonts w:ascii="Candara" w:hAnsi="Candara"/>
          <w:i w:val="0"/>
          <w:color w:val="auto"/>
        </w:rPr>
        <w:t>s sobre a questão indígena</w:t>
      </w:r>
      <w:proofErr w:type="gramStart"/>
      <w:r w:rsidRPr="00D73B9E">
        <w:rPr>
          <w:rStyle w:val="nfase"/>
          <w:rFonts w:ascii="Candara" w:hAnsi="Candara"/>
          <w:i w:val="0"/>
          <w:color w:val="auto"/>
        </w:rPr>
        <w:t>, são</w:t>
      </w:r>
      <w:proofErr w:type="gramEnd"/>
      <w:r w:rsidRPr="00D73B9E">
        <w:rPr>
          <w:rStyle w:val="nfase"/>
          <w:rFonts w:ascii="Candara" w:hAnsi="Candara"/>
          <w:i w:val="0"/>
          <w:color w:val="auto"/>
        </w:rPr>
        <w:t xml:space="preserve"> reflexos de uma cultua que está fortemente enraizada no imaginário social dos sujeitos, </w:t>
      </w:r>
      <w:r w:rsidRPr="00D73B9E">
        <w:rPr>
          <w:rStyle w:val="nfase"/>
          <w:rFonts w:ascii="Candara" w:hAnsi="Candara"/>
          <w:i w:val="0"/>
          <w:color w:val="auto"/>
        </w:rPr>
        <w:lastRenderedPageBreak/>
        <w:t xml:space="preserve">fruto, em parte, da difusão da história tradicional oficial que durante décadas apresentou uma imagem  estereotipada sobre os diferentes grupos indígenas espalhados pelo território brasileiro. A histórica omissão dos historiadores ao produzirem a história dos povos indígenas, aliada à visão </w:t>
      </w:r>
      <w:proofErr w:type="spellStart"/>
      <w:r w:rsidRPr="00D73B9E">
        <w:rPr>
          <w:rStyle w:val="nfase"/>
          <w:rFonts w:ascii="Candara" w:hAnsi="Candara"/>
          <w:i w:val="0"/>
          <w:color w:val="auto"/>
        </w:rPr>
        <w:t>eurocentrista</w:t>
      </w:r>
      <w:proofErr w:type="spellEnd"/>
      <w:r w:rsidRPr="00D73B9E">
        <w:rPr>
          <w:rStyle w:val="nfase"/>
          <w:rFonts w:ascii="Candara" w:hAnsi="Candara"/>
          <w:i w:val="0"/>
          <w:color w:val="auto"/>
        </w:rPr>
        <w:t xml:space="preserve">, marcada por fortes doses de primitivismo, exotismo, incapacidade intelectual, paganismo e barbárie, justificando a necessidade de adaptá-los ao “mundo civilizado”, ainda fazem parte do imaginário de uma parcela expressiva da sociedade brasileira. A permanência dessa realidade torna lenta e difícil </w:t>
      </w:r>
      <w:proofErr w:type="gramStart"/>
      <w:r w:rsidRPr="00D73B9E">
        <w:rPr>
          <w:rStyle w:val="nfase"/>
          <w:rFonts w:ascii="Candara" w:hAnsi="Candara"/>
          <w:i w:val="0"/>
          <w:color w:val="auto"/>
        </w:rPr>
        <w:t>a</w:t>
      </w:r>
      <w:proofErr w:type="gramEnd"/>
      <w:r w:rsidRPr="00D73B9E">
        <w:rPr>
          <w:rStyle w:val="nfase"/>
          <w:rFonts w:ascii="Candara" w:hAnsi="Candara"/>
          <w:i w:val="0"/>
          <w:color w:val="auto"/>
        </w:rPr>
        <w:t xml:space="preserve"> revisã</w:t>
      </w:r>
      <w:r w:rsidR="00987ECF" w:rsidRPr="00D73B9E">
        <w:rPr>
          <w:rStyle w:val="nfase"/>
          <w:rFonts w:ascii="Candara" w:hAnsi="Candara"/>
          <w:i w:val="0"/>
          <w:color w:val="auto"/>
        </w:rPr>
        <w:t>o e</w:t>
      </w:r>
      <w:r w:rsidRPr="00D73B9E">
        <w:rPr>
          <w:rStyle w:val="nfase"/>
          <w:rFonts w:ascii="Candara" w:hAnsi="Candara"/>
          <w:i w:val="0"/>
          <w:color w:val="auto"/>
        </w:rPr>
        <w:t xml:space="preserve"> mudança de postura dos sujeitos em relação aos povos indígenas. </w:t>
      </w:r>
    </w:p>
    <w:p w:rsidR="000A312D" w:rsidRPr="00D73B9E" w:rsidRDefault="000A312D" w:rsidP="000A312D">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Outro ponto importante destacado pela Professora Iniciante (II) se refere à falta de conhecimento, por parte de muitos educadores, das leis, diretrizes e objetivo das mesmas, salientando a existência de </w:t>
      </w:r>
      <w:r w:rsidRPr="00D73B9E">
        <w:rPr>
          <w:rFonts w:ascii="Candara" w:hAnsi="Candara" w:cs="Times New Roman"/>
          <w:i/>
          <w:sz w:val="24"/>
          <w:szCs w:val="24"/>
        </w:rPr>
        <w:t>“falta de interesse e resistências, pois é algo “novo” que requer estudos e pesquisas”</w:t>
      </w:r>
      <w:r w:rsidRPr="00D73B9E">
        <w:rPr>
          <w:rFonts w:ascii="Candara" w:hAnsi="Candara" w:cs="Times New Roman"/>
          <w:sz w:val="24"/>
          <w:szCs w:val="24"/>
        </w:rPr>
        <w:t>. Ao mesmo tempo, destaca a “</w:t>
      </w:r>
      <w:r w:rsidRPr="00D73B9E">
        <w:rPr>
          <w:rFonts w:ascii="Candara" w:hAnsi="Candara" w:cs="Times New Roman"/>
          <w:i/>
          <w:sz w:val="24"/>
          <w:szCs w:val="24"/>
        </w:rPr>
        <w:t>falta de formação inicial e continuada sobre a questão africana e indígena”</w:t>
      </w:r>
      <w:r w:rsidRPr="00D73B9E">
        <w:rPr>
          <w:rFonts w:ascii="Candara" w:hAnsi="Candara" w:cs="Times New Roman"/>
          <w:sz w:val="24"/>
          <w:szCs w:val="24"/>
        </w:rPr>
        <w:t>. Destaca ainda,  a falta de acesso a materiais e recursos didáticos pedagógicos sobre as temáticas, assim como a falta de supervisão, por parte da escola, para identificar se o professor está trabalhando as temáticas em sala de aula. Segundo a colaboradora, a escola em que atua não incentiva a formação docente  voltada para as temáticas afro e indígena.</w:t>
      </w:r>
    </w:p>
    <w:p w:rsidR="000A312D" w:rsidRPr="00D73B9E" w:rsidRDefault="000A312D" w:rsidP="00F24803">
      <w:pPr>
        <w:spacing w:before="600" w:after="600" w:line="240" w:lineRule="auto"/>
        <w:ind w:left="2268"/>
        <w:jc w:val="both"/>
        <w:rPr>
          <w:rFonts w:ascii="Candara" w:hAnsi="Candara" w:cs="Times New Roman"/>
          <w:sz w:val="20"/>
          <w:szCs w:val="20"/>
        </w:rPr>
      </w:pPr>
      <w:r w:rsidRPr="00D73B9E">
        <w:rPr>
          <w:rFonts w:ascii="Candara" w:hAnsi="Candara" w:cs="Times New Roman"/>
          <w:sz w:val="20"/>
          <w:szCs w:val="20"/>
        </w:rPr>
        <w:t>Nós não temos cursos de formação continuada, nem referente à questão indígena, nem à questão da África, então fica tudo por conta do professor, da maneira como ele vai trabalhar, e a escola também não analisa se o professor está trabalhando ou não! Ele tem que cumprir o apostilado, se tá no apostilado então ele cumpre, se não tá no apostilado e não for do perfil do professor trabalhar com isso, então ele não vai trabalhar.</w:t>
      </w:r>
    </w:p>
    <w:p w:rsidR="00DC5C22" w:rsidRPr="00D73B9E" w:rsidRDefault="000A312D" w:rsidP="00DC5C22">
      <w:pPr>
        <w:spacing w:before="300" w:after="300" w:line="360" w:lineRule="auto"/>
        <w:ind w:firstLine="708"/>
        <w:jc w:val="both"/>
        <w:rPr>
          <w:rFonts w:ascii="Candara" w:hAnsi="Candara" w:cs="Times New Roman"/>
          <w:i/>
          <w:sz w:val="24"/>
          <w:szCs w:val="24"/>
        </w:rPr>
      </w:pPr>
      <w:r w:rsidRPr="00D73B9E">
        <w:rPr>
          <w:rFonts w:ascii="Candara" w:hAnsi="Candara" w:cs="Times New Roman"/>
          <w:sz w:val="24"/>
          <w:szCs w:val="24"/>
        </w:rPr>
        <w:t>Nesse sentido, argumenta que a busca por aprofundamento sobre as temáticas afro-brasileira e indígena e a sua discussão em sala depende</w:t>
      </w:r>
      <w:r w:rsidR="00987ECF" w:rsidRPr="00D73B9E">
        <w:rPr>
          <w:rFonts w:ascii="Candara" w:hAnsi="Candara" w:cs="Times New Roman"/>
          <w:sz w:val="24"/>
          <w:szCs w:val="24"/>
        </w:rPr>
        <w:t>,</w:t>
      </w:r>
      <w:r w:rsidRPr="00D73B9E">
        <w:rPr>
          <w:rFonts w:ascii="Candara" w:hAnsi="Candara" w:cs="Times New Roman"/>
          <w:sz w:val="24"/>
          <w:szCs w:val="24"/>
        </w:rPr>
        <w:t xml:space="preserve"> exclusivamente</w:t>
      </w:r>
      <w:r w:rsidR="00987ECF" w:rsidRPr="00D73B9E">
        <w:rPr>
          <w:rFonts w:ascii="Candara" w:hAnsi="Candara" w:cs="Times New Roman"/>
          <w:sz w:val="24"/>
          <w:szCs w:val="24"/>
        </w:rPr>
        <w:t>,</w:t>
      </w:r>
      <w:r w:rsidRPr="00D73B9E">
        <w:rPr>
          <w:rFonts w:ascii="Candara" w:hAnsi="Candara" w:cs="Times New Roman"/>
          <w:sz w:val="24"/>
          <w:szCs w:val="24"/>
        </w:rPr>
        <w:t xml:space="preserve"> da iniciativa do professor. Ao avaliar o material didático usado, sistema apostilado, a Professora Iniciante (II) argumenta que o mesmo apresenta uma visão europeia sobre os negros e indígenas. Ao mesmo tempo, destaca que a escola permite que o professor complemente a apostila com outros recursos didático-pedagógicos, dando ênfase à autonomia do professor e do seu trabalho, o que permite outras formas de discussão: </w:t>
      </w:r>
      <w:r w:rsidRPr="00D73B9E">
        <w:rPr>
          <w:rFonts w:ascii="Candara" w:hAnsi="Candara" w:cs="Times New Roman"/>
          <w:i/>
          <w:sz w:val="24"/>
          <w:szCs w:val="24"/>
        </w:rPr>
        <w:t xml:space="preserve">“eu posso </w:t>
      </w:r>
      <w:r w:rsidRPr="00D73B9E">
        <w:rPr>
          <w:rFonts w:ascii="Candara" w:hAnsi="Candara" w:cs="Times New Roman"/>
          <w:i/>
          <w:sz w:val="24"/>
          <w:szCs w:val="24"/>
        </w:rPr>
        <w:lastRenderedPageBreak/>
        <w:t>acrescentar, desde que, ao final do bimestre, o conteúdo extra não atrapalhe a programação da apostila”.</w:t>
      </w:r>
    </w:p>
    <w:p w:rsidR="00DC5C22" w:rsidRPr="00D73B9E" w:rsidRDefault="00DC5C22" w:rsidP="00DC5C22">
      <w:pPr>
        <w:spacing w:before="300" w:after="300" w:line="360" w:lineRule="auto"/>
        <w:jc w:val="both"/>
        <w:rPr>
          <w:rFonts w:ascii="Candara" w:hAnsi="Candara" w:cs="Times New Roman"/>
          <w:b/>
          <w:i/>
          <w:sz w:val="24"/>
          <w:szCs w:val="24"/>
        </w:rPr>
      </w:pPr>
      <w:r w:rsidRPr="00D73B9E">
        <w:rPr>
          <w:rFonts w:ascii="Candara" w:hAnsi="Candara" w:cs="Times New Roman"/>
          <w:b/>
          <w:i/>
          <w:sz w:val="24"/>
          <w:szCs w:val="24"/>
        </w:rPr>
        <w:t>Considerações finais</w:t>
      </w:r>
    </w:p>
    <w:p w:rsidR="00C36B5A" w:rsidRPr="00D73B9E" w:rsidRDefault="000A312D" w:rsidP="00DC5C22">
      <w:pPr>
        <w:spacing w:before="300" w:after="300" w:line="360" w:lineRule="auto"/>
        <w:ind w:firstLine="708"/>
        <w:jc w:val="both"/>
        <w:rPr>
          <w:rFonts w:ascii="Candara" w:hAnsi="Candara" w:cs="Times New Roman"/>
          <w:sz w:val="24"/>
          <w:szCs w:val="24"/>
        </w:rPr>
      </w:pPr>
      <w:r w:rsidRPr="00D73B9E">
        <w:rPr>
          <w:rFonts w:ascii="Candara" w:hAnsi="Candara" w:cs="Times New Roman"/>
          <w:sz w:val="24"/>
          <w:szCs w:val="24"/>
        </w:rPr>
        <w:t xml:space="preserve">A multiplicidade dos relatos das professoras colaboradoras </w:t>
      </w:r>
      <w:r w:rsidR="002043EB" w:rsidRPr="00D73B9E">
        <w:rPr>
          <w:rFonts w:ascii="Candara" w:hAnsi="Candara" w:cs="Times New Roman"/>
          <w:sz w:val="24"/>
          <w:szCs w:val="24"/>
        </w:rPr>
        <w:t>nos alerta</w:t>
      </w:r>
      <w:r w:rsidRPr="00D73B9E">
        <w:rPr>
          <w:rFonts w:ascii="Candara" w:hAnsi="Candara" w:cs="Times New Roman"/>
          <w:sz w:val="24"/>
          <w:szCs w:val="24"/>
        </w:rPr>
        <w:t>m</w:t>
      </w:r>
      <w:r w:rsidR="002043EB" w:rsidRPr="00D73B9E">
        <w:rPr>
          <w:rFonts w:ascii="Candara" w:hAnsi="Candara" w:cs="Times New Roman"/>
          <w:sz w:val="24"/>
          <w:szCs w:val="24"/>
        </w:rPr>
        <w:t xml:space="preserve"> para o quadro de </w:t>
      </w:r>
      <w:r w:rsidRPr="00D73B9E">
        <w:rPr>
          <w:rFonts w:ascii="Candara" w:hAnsi="Candara" w:cs="Times New Roman"/>
          <w:sz w:val="24"/>
          <w:szCs w:val="24"/>
        </w:rPr>
        <w:t xml:space="preserve">permanências, </w:t>
      </w:r>
      <w:r w:rsidR="002043EB" w:rsidRPr="00D73B9E">
        <w:rPr>
          <w:rFonts w:ascii="Candara" w:hAnsi="Candara" w:cs="Times New Roman"/>
          <w:sz w:val="24"/>
          <w:szCs w:val="24"/>
        </w:rPr>
        <w:t xml:space="preserve">avanços, novas conquistas e a presença de problemas e dificuldades no que se refere à </w:t>
      </w:r>
      <w:proofErr w:type="gramStart"/>
      <w:r w:rsidR="002043EB" w:rsidRPr="00D73B9E">
        <w:rPr>
          <w:rFonts w:ascii="Candara" w:hAnsi="Candara" w:cs="Times New Roman"/>
          <w:sz w:val="24"/>
          <w:szCs w:val="24"/>
        </w:rPr>
        <w:t>implementação</w:t>
      </w:r>
      <w:proofErr w:type="gramEnd"/>
      <w:r w:rsidR="002043EB" w:rsidRPr="00D73B9E">
        <w:rPr>
          <w:rFonts w:ascii="Candara" w:hAnsi="Candara" w:cs="Times New Roman"/>
          <w:sz w:val="24"/>
          <w:szCs w:val="24"/>
        </w:rPr>
        <w:t xml:space="preserve"> das políticas de ações afirmativas, especificamente para o trato das relações étnico-raciais africana, afro-brasileira e indígena, no cotidiano das escolas </w:t>
      </w:r>
      <w:r w:rsidRPr="00D73B9E">
        <w:rPr>
          <w:rFonts w:ascii="Candara" w:hAnsi="Candara" w:cs="Times New Roman"/>
          <w:sz w:val="24"/>
          <w:szCs w:val="24"/>
        </w:rPr>
        <w:t>de Educação Básica</w:t>
      </w:r>
      <w:r w:rsidR="00987ECF" w:rsidRPr="00D73B9E">
        <w:rPr>
          <w:rFonts w:ascii="Candara" w:hAnsi="Candara" w:cs="Times New Roman"/>
          <w:sz w:val="24"/>
          <w:szCs w:val="24"/>
        </w:rPr>
        <w:t xml:space="preserve"> de Mato Grosso</w:t>
      </w:r>
      <w:r w:rsidRPr="00D73B9E">
        <w:rPr>
          <w:rFonts w:ascii="Candara" w:hAnsi="Candara" w:cs="Times New Roman"/>
          <w:sz w:val="24"/>
          <w:szCs w:val="24"/>
        </w:rPr>
        <w:t>.</w:t>
      </w:r>
    </w:p>
    <w:p w:rsidR="007267E4" w:rsidRPr="00D73B9E" w:rsidRDefault="007267E4" w:rsidP="007267E4">
      <w:pPr>
        <w:spacing w:line="360" w:lineRule="auto"/>
        <w:ind w:firstLine="708"/>
        <w:jc w:val="both"/>
        <w:rPr>
          <w:rFonts w:ascii="Candara" w:hAnsi="Candara" w:cs="Times New Roman"/>
          <w:sz w:val="24"/>
          <w:szCs w:val="24"/>
        </w:rPr>
      </w:pPr>
      <w:r w:rsidRPr="00D73B9E">
        <w:rPr>
          <w:rFonts w:ascii="Candara" w:hAnsi="Candara" w:cs="Times New Roman"/>
          <w:sz w:val="24"/>
          <w:szCs w:val="24"/>
        </w:rPr>
        <w:t>As mudanças no âmbito das políticas públicas de educação sinalizam para a necessidade de observarmos as dinâmicas, os saberes e as práticas produzidas por professores de História e alunos das universidades e e</w:t>
      </w:r>
      <w:r w:rsidR="00C12758" w:rsidRPr="00D73B9E">
        <w:rPr>
          <w:rFonts w:ascii="Candara" w:hAnsi="Candara" w:cs="Times New Roman"/>
          <w:sz w:val="24"/>
          <w:szCs w:val="24"/>
        </w:rPr>
        <w:t>scolas brasileiras a partir dos</w:t>
      </w:r>
      <w:r w:rsidRPr="00D73B9E">
        <w:rPr>
          <w:rFonts w:ascii="Candara" w:hAnsi="Candara" w:cs="Times New Roman"/>
          <w:sz w:val="24"/>
          <w:szCs w:val="24"/>
        </w:rPr>
        <w:t xml:space="preserve"> desafios lançados pelas referidas Leis</w:t>
      </w:r>
      <w:r w:rsidR="00C12758" w:rsidRPr="00D73B9E">
        <w:rPr>
          <w:rFonts w:ascii="Candara" w:hAnsi="Candara" w:cs="Times New Roman"/>
          <w:sz w:val="24"/>
          <w:szCs w:val="24"/>
        </w:rPr>
        <w:t xml:space="preserve">. </w:t>
      </w:r>
      <w:r w:rsidRPr="00D73B9E">
        <w:rPr>
          <w:rFonts w:ascii="Candara" w:hAnsi="Candara" w:cs="Times New Roman"/>
          <w:sz w:val="24"/>
          <w:szCs w:val="24"/>
        </w:rPr>
        <w:t xml:space="preserve">Como sugere o próprio Ministério da Educação (MEC), neste contexto, tornou-se necessário um debate amplo e pesquisas que abordem a </w:t>
      </w:r>
      <w:proofErr w:type="gramStart"/>
      <w:r w:rsidRPr="00D73B9E">
        <w:rPr>
          <w:rFonts w:ascii="Candara" w:hAnsi="Candara" w:cs="Times New Roman"/>
          <w:sz w:val="24"/>
          <w:szCs w:val="24"/>
        </w:rPr>
        <w:t>implementação</w:t>
      </w:r>
      <w:proofErr w:type="gramEnd"/>
      <w:r w:rsidRPr="00D73B9E">
        <w:rPr>
          <w:rFonts w:ascii="Candara" w:hAnsi="Candara" w:cs="Times New Roman"/>
          <w:sz w:val="24"/>
          <w:szCs w:val="24"/>
        </w:rPr>
        <w:t xml:space="preserve"> das novas leis, assim como a produção de materiais didáticos e paradidáticos e a formação de professores.</w:t>
      </w:r>
    </w:p>
    <w:p w:rsidR="008D100C" w:rsidRPr="00D73B9E" w:rsidRDefault="008D100C" w:rsidP="008D100C">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A compreensão dessa realidade vem acompanhada da constatação de que é necessário um grande investimento na formação docente multicultural que questione as tentativas de homogeneização que estão presentes nas políticas públicas e, em especial, nas políticas educacionais atuais. </w:t>
      </w:r>
      <w:proofErr w:type="gramStart"/>
      <w:r w:rsidRPr="00D73B9E">
        <w:rPr>
          <w:rFonts w:ascii="Candara" w:hAnsi="Candara" w:cs="Times New Roman"/>
          <w:sz w:val="24"/>
          <w:szCs w:val="24"/>
        </w:rPr>
        <w:t>Para isso, a formação docente necessita investir na formação de profissionais capazes de questionar os conhecimentos e práticas legitimadas provendo-os de “contradiscursos”, (MCLAREN E GIROUX, 2000), capazes de entender e combater as práticas dominantes, incluindo nos estudos desenvolvidos nas instituições de ensino e em seus currículos, os saberes e conhecimentos específicos do local e cotidiano dos alunos pertencentes às camadas populares.</w:t>
      </w:r>
      <w:proofErr w:type="gramEnd"/>
    </w:p>
    <w:p w:rsidR="00D65C15" w:rsidRPr="00D73B9E" w:rsidRDefault="00D65C15" w:rsidP="00D65C15">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Segundo </w:t>
      </w:r>
      <w:proofErr w:type="spellStart"/>
      <w:r w:rsidRPr="00D73B9E">
        <w:rPr>
          <w:rFonts w:ascii="Candara" w:hAnsi="Candara" w:cs="Times New Roman"/>
          <w:sz w:val="24"/>
          <w:szCs w:val="24"/>
        </w:rPr>
        <w:t>Cannen</w:t>
      </w:r>
      <w:proofErr w:type="spellEnd"/>
      <w:r w:rsidRPr="00D73B9E">
        <w:rPr>
          <w:rFonts w:ascii="Candara" w:hAnsi="Candara" w:cs="Times New Roman"/>
          <w:sz w:val="24"/>
          <w:szCs w:val="24"/>
        </w:rPr>
        <w:t xml:space="preserve">, “a educação e a formação de professores não pode mais ignorar esta realidade [multicultural]. Não se pode continuar em um modelo educacional que se </w:t>
      </w:r>
      <w:r w:rsidRPr="00D73B9E">
        <w:rPr>
          <w:rFonts w:ascii="Candara" w:hAnsi="Candara" w:cs="Times New Roman"/>
          <w:sz w:val="24"/>
          <w:szCs w:val="24"/>
        </w:rPr>
        <w:lastRenderedPageBreak/>
        <w:t xml:space="preserve">omita face à diversidade </w:t>
      </w:r>
      <w:proofErr w:type="spellStart"/>
      <w:r w:rsidRPr="00D73B9E">
        <w:rPr>
          <w:rFonts w:ascii="Candara" w:hAnsi="Candara" w:cs="Times New Roman"/>
          <w:sz w:val="24"/>
          <w:szCs w:val="24"/>
        </w:rPr>
        <w:t>sócio-cultural</w:t>
      </w:r>
      <w:proofErr w:type="spellEnd"/>
      <w:r w:rsidRPr="00D73B9E">
        <w:rPr>
          <w:rFonts w:ascii="Candara" w:hAnsi="Candara" w:cs="Times New Roman"/>
          <w:sz w:val="24"/>
          <w:szCs w:val="24"/>
        </w:rPr>
        <w:t xml:space="preserve"> da sociedade e aos preconceitos e estereótipos a ela relacionados”. (CANNEN, 1997: 479)</w:t>
      </w:r>
    </w:p>
    <w:p w:rsidR="003F446C" w:rsidRDefault="003F446C" w:rsidP="00206697">
      <w:pPr>
        <w:spacing w:line="360" w:lineRule="auto"/>
        <w:ind w:firstLine="708"/>
        <w:jc w:val="both"/>
        <w:rPr>
          <w:rFonts w:ascii="Candara" w:hAnsi="Candara" w:cs="Times New Roman"/>
          <w:sz w:val="24"/>
          <w:szCs w:val="24"/>
        </w:rPr>
      </w:pPr>
      <w:r w:rsidRPr="00D73B9E">
        <w:rPr>
          <w:rFonts w:ascii="Candara" w:hAnsi="Candara" w:cs="Times New Roman"/>
          <w:sz w:val="24"/>
          <w:szCs w:val="24"/>
        </w:rPr>
        <w:t xml:space="preserve">Entendemos </w:t>
      </w:r>
      <w:proofErr w:type="gramStart"/>
      <w:r w:rsidRPr="00D73B9E">
        <w:rPr>
          <w:rFonts w:ascii="Candara" w:hAnsi="Candara" w:cs="Times New Roman"/>
          <w:sz w:val="24"/>
          <w:szCs w:val="24"/>
        </w:rPr>
        <w:t xml:space="preserve">que essas ações são fundamentais na formação docente, pois acreditamos que as práticas pedagógicas realizadas pelos professores de história no cotidiano da sala de aula, criam sentidos e saberes que repercutirão diretamente na formação de ideias e valores por parte dos alunos, e </w:t>
      </w:r>
      <w:r w:rsidR="00C12758" w:rsidRPr="00D73B9E">
        <w:rPr>
          <w:rFonts w:ascii="Candara" w:hAnsi="Candara" w:cs="Times New Roman"/>
          <w:sz w:val="24"/>
          <w:szCs w:val="24"/>
        </w:rPr>
        <w:t>que</w:t>
      </w:r>
      <w:proofErr w:type="gramEnd"/>
      <w:r w:rsidR="00C12758" w:rsidRPr="00D73B9E">
        <w:rPr>
          <w:rFonts w:ascii="Candara" w:hAnsi="Candara" w:cs="Times New Roman"/>
          <w:sz w:val="24"/>
          <w:szCs w:val="24"/>
        </w:rPr>
        <w:t xml:space="preserve">, </w:t>
      </w:r>
      <w:r w:rsidRPr="00D73B9E">
        <w:rPr>
          <w:rFonts w:ascii="Candara" w:hAnsi="Candara" w:cs="Times New Roman"/>
          <w:sz w:val="24"/>
          <w:szCs w:val="24"/>
        </w:rPr>
        <w:t xml:space="preserve">por consequência, atingirão o imaginário social. </w:t>
      </w:r>
    </w:p>
    <w:p w:rsidR="000D1796" w:rsidRPr="00D73B9E" w:rsidRDefault="000D1796" w:rsidP="000D1796">
      <w:pPr>
        <w:autoSpaceDE w:val="0"/>
        <w:autoSpaceDN w:val="0"/>
        <w:adjustRightInd w:val="0"/>
        <w:spacing w:after="0" w:line="360" w:lineRule="auto"/>
        <w:ind w:firstLine="708"/>
        <w:jc w:val="both"/>
        <w:rPr>
          <w:rFonts w:ascii="Candara" w:hAnsi="Candara" w:cs="Times New Roman"/>
          <w:sz w:val="24"/>
          <w:szCs w:val="24"/>
        </w:rPr>
      </w:pPr>
      <w:r w:rsidRPr="00D73B9E">
        <w:rPr>
          <w:rFonts w:ascii="Candara" w:hAnsi="Candara" w:cs="Times New Roman"/>
          <w:sz w:val="24"/>
          <w:szCs w:val="24"/>
        </w:rPr>
        <w:t>Compreendemos que todo processo de mudança e transformação de uma realidade educacional, tanto na formação acadêmica, quanto na atuação dos docentes nas escolas, requer tempo, investimento e persistência. No entanto, compreendemos que, apesar dos entraves e dos avanços tímidos constatados, o diálogo, envolvendo a diversidade cultural afro-brasileira e indígena, foi aberto e, por si só, já representa um avanço importante para a educação brasileira e para a formação voltada à cidadania e a justiça social.</w:t>
      </w:r>
    </w:p>
    <w:p w:rsidR="000D1796" w:rsidRPr="00D73B9E" w:rsidRDefault="000D1796" w:rsidP="00206697">
      <w:pPr>
        <w:spacing w:line="360" w:lineRule="auto"/>
        <w:ind w:firstLine="708"/>
        <w:jc w:val="both"/>
        <w:rPr>
          <w:rFonts w:ascii="Candara" w:hAnsi="Candara" w:cs="Times New Roman"/>
          <w:sz w:val="24"/>
          <w:szCs w:val="24"/>
        </w:rPr>
      </w:pPr>
    </w:p>
    <w:p w:rsidR="00643054" w:rsidRPr="00D73B9E" w:rsidRDefault="00643054" w:rsidP="00417114">
      <w:pPr>
        <w:spacing w:line="360" w:lineRule="auto"/>
        <w:jc w:val="both"/>
        <w:rPr>
          <w:rFonts w:ascii="Candara" w:hAnsi="Candara" w:cs="Times New Roman"/>
          <w:sz w:val="24"/>
          <w:szCs w:val="24"/>
        </w:rPr>
      </w:pPr>
    </w:p>
    <w:p w:rsidR="00417114" w:rsidRPr="00D73B9E" w:rsidRDefault="004F38CD" w:rsidP="00417114">
      <w:pPr>
        <w:spacing w:line="360" w:lineRule="auto"/>
        <w:jc w:val="both"/>
        <w:rPr>
          <w:rFonts w:ascii="Candara" w:hAnsi="Candara" w:cs="Times New Roman"/>
          <w:b/>
          <w:sz w:val="24"/>
          <w:szCs w:val="24"/>
        </w:rPr>
      </w:pPr>
      <w:r w:rsidRPr="00D73B9E">
        <w:rPr>
          <w:rFonts w:ascii="Candara" w:hAnsi="Candara" w:cs="Times New Roman"/>
          <w:b/>
          <w:sz w:val="24"/>
          <w:szCs w:val="24"/>
        </w:rPr>
        <w:t>REFERÊNCIAS</w:t>
      </w:r>
    </w:p>
    <w:p w:rsidR="002641BA" w:rsidRPr="00D73B9E" w:rsidRDefault="002641BA" w:rsidP="002641BA">
      <w:pPr>
        <w:jc w:val="both"/>
        <w:rPr>
          <w:rFonts w:ascii="Candara" w:hAnsi="Candara" w:cs="Times New Roman"/>
          <w:sz w:val="24"/>
          <w:szCs w:val="24"/>
        </w:rPr>
      </w:pPr>
      <w:r w:rsidRPr="00D73B9E">
        <w:rPr>
          <w:rFonts w:ascii="Candara" w:hAnsi="Candara" w:cs="Times New Roman"/>
          <w:snapToGrid w:val="0"/>
          <w:sz w:val="24"/>
          <w:szCs w:val="24"/>
        </w:rPr>
        <w:t xml:space="preserve">BOGDAN, Robert e BIKLEN, </w:t>
      </w:r>
      <w:proofErr w:type="spellStart"/>
      <w:r w:rsidRPr="00D73B9E">
        <w:rPr>
          <w:rFonts w:ascii="Candara" w:hAnsi="Candara" w:cs="Times New Roman"/>
          <w:snapToGrid w:val="0"/>
          <w:sz w:val="24"/>
          <w:szCs w:val="24"/>
        </w:rPr>
        <w:t>Sari</w:t>
      </w:r>
      <w:proofErr w:type="spellEnd"/>
      <w:r w:rsidRPr="00D73B9E">
        <w:rPr>
          <w:rFonts w:ascii="Candara" w:hAnsi="Candara" w:cs="Times New Roman"/>
          <w:snapToGrid w:val="0"/>
          <w:sz w:val="24"/>
          <w:szCs w:val="24"/>
        </w:rPr>
        <w:t xml:space="preserve">. </w:t>
      </w:r>
      <w:r w:rsidRPr="00D73B9E">
        <w:rPr>
          <w:rFonts w:ascii="Candara" w:hAnsi="Candara" w:cs="Times New Roman"/>
          <w:i/>
          <w:snapToGrid w:val="0"/>
          <w:sz w:val="24"/>
          <w:szCs w:val="24"/>
        </w:rPr>
        <w:t>Investigação qualitativa em educação</w:t>
      </w:r>
      <w:r w:rsidRPr="00D73B9E">
        <w:rPr>
          <w:rFonts w:ascii="Candara" w:hAnsi="Candara" w:cs="Times New Roman"/>
          <w:snapToGrid w:val="0"/>
          <w:sz w:val="24"/>
          <w:szCs w:val="24"/>
        </w:rPr>
        <w:t xml:space="preserve">. Uma introdução à teoria e aos métodos. Porto: Porto Editora, </w:t>
      </w:r>
      <w:proofErr w:type="gramStart"/>
      <w:r w:rsidRPr="00D73B9E">
        <w:rPr>
          <w:rFonts w:ascii="Candara" w:hAnsi="Candara" w:cs="Times New Roman"/>
          <w:snapToGrid w:val="0"/>
          <w:sz w:val="24"/>
          <w:szCs w:val="24"/>
        </w:rPr>
        <w:t>1994</w:t>
      </w:r>
      <w:proofErr w:type="gramEnd"/>
    </w:p>
    <w:p w:rsidR="00CD2C51" w:rsidRPr="00D73B9E" w:rsidRDefault="002641BA" w:rsidP="002641BA">
      <w:pPr>
        <w:autoSpaceDE w:val="0"/>
        <w:autoSpaceDN w:val="0"/>
        <w:adjustRightInd w:val="0"/>
        <w:spacing w:after="100" w:line="240" w:lineRule="auto"/>
        <w:jc w:val="both"/>
        <w:rPr>
          <w:rFonts w:ascii="Candara" w:hAnsi="Candara" w:cs="Times New Roman"/>
          <w:sz w:val="24"/>
          <w:szCs w:val="24"/>
        </w:rPr>
      </w:pPr>
      <w:r w:rsidRPr="00D73B9E">
        <w:rPr>
          <w:rFonts w:ascii="Candara" w:hAnsi="Candara" w:cs="Times New Roman"/>
          <w:sz w:val="24"/>
          <w:szCs w:val="24"/>
        </w:rPr>
        <w:t xml:space="preserve">CANEN, Ana e </w:t>
      </w:r>
      <w:proofErr w:type="gramStart"/>
      <w:r w:rsidRPr="00D73B9E">
        <w:rPr>
          <w:rFonts w:ascii="Candara" w:hAnsi="Candara" w:cs="Times New Roman"/>
          <w:sz w:val="24"/>
          <w:szCs w:val="24"/>
        </w:rPr>
        <w:t>XAVIER.</w:t>
      </w:r>
      <w:proofErr w:type="gramEnd"/>
      <w:r w:rsidRPr="00D73B9E">
        <w:rPr>
          <w:rFonts w:ascii="Candara" w:hAnsi="Candara" w:cs="Times New Roman"/>
          <w:sz w:val="24"/>
          <w:szCs w:val="24"/>
        </w:rPr>
        <w:t>Sentidos e Dilemas do Multiculturalismo: desafios curriculares para o novo milênio. In</w:t>
      </w:r>
      <w:proofErr w:type="gramStart"/>
      <w:r w:rsidRPr="00D73B9E">
        <w:rPr>
          <w:rFonts w:ascii="Candara" w:hAnsi="Candara" w:cs="Times New Roman"/>
          <w:sz w:val="24"/>
          <w:szCs w:val="24"/>
        </w:rPr>
        <w:t>:.</w:t>
      </w:r>
      <w:proofErr w:type="gramEnd"/>
      <w:r w:rsidRPr="00D73B9E">
        <w:rPr>
          <w:rFonts w:ascii="Candara" w:hAnsi="Candara" w:cs="Times New Roman"/>
          <w:sz w:val="24"/>
          <w:szCs w:val="24"/>
        </w:rPr>
        <w:t xml:space="preserve"> Lopes, Alice e Macedo, Elizabeth (</w:t>
      </w:r>
      <w:proofErr w:type="spellStart"/>
      <w:r w:rsidRPr="00D73B9E">
        <w:rPr>
          <w:rFonts w:ascii="Candara" w:hAnsi="Candara" w:cs="Times New Roman"/>
          <w:sz w:val="24"/>
          <w:szCs w:val="24"/>
        </w:rPr>
        <w:t>org</w:t>
      </w:r>
      <w:proofErr w:type="spellEnd"/>
      <w:r w:rsidRPr="00D73B9E">
        <w:rPr>
          <w:rFonts w:ascii="Candara" w:hAnsi="Candara" w:cs="Times New Roman"/>
          <w:sz w:val="24"/>
          <w:szCs w:val="24"/>
        </w:rPr>
        <w:t xml:space="preserve">), </w:t>
      </w:r>
      <w:r w:rsidRPr="00D73B9E">
        <w:rPr>
          <w:rFonts w:ascii="Candara" w:hAnsi="Candara" w:cs="Times New Roman"/>
          <w:i/>
          <w:sz w:val="24"/>
          <w:szCs w:val="24"/>
        </w:rPr>
        <w:t>Currículo: debates Contemporâneos</w:t>
      </w:r>
      <w:r w:rsidRPr="00D73B9E">
        <w:rPr>
          <w:rFonts w:ascii="Candara" w:hAnsi="Candara" w:cs="Times New Roman"/>
          <w:sz w:val="24"/>
          <w:szCs w:val="24"/>
        </w:rPr>
        <w:t>. São Paulo. Cortez. 2005. p, 180-186.</w:t>
      </w:r>
    </w:p>
    <w:p w:rsidR="00CD2C51" w:rsidRPr="00D73B9E" w:rsidRDefault="00CD2C51" w:rsidP="002641BA">
      <w:pPr>
        <w:autoSpaceDE w:val="0"/>
        <w:autoSpaceDN w:val="0"/>
        <w:adjustRightInd w:val="0"/>
        <w:spacing w:after="100" w:line="240" w:lineRule="auto"/>
        <w:jc w:val="both"/>
        <w:rPr>
          <w:rFonts w:ascii="Candara" w:hAnsi="Candara" w:cs="Times New Roman"/>
          <w:sz w:val="24"/>
          <w:szCs w:val="24"/>
        </w:rPr>
      </w:pP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lang w:eastAsia="pt-BR"/>
        </w:rPr>
      </w:pPr>
      <w:r w:rsidRPr="00D73B9E">
        <w:rPr>
          <w:rFonts w:ascii="Candara" w:hAnsi="Candara" w:cs="Times New Roman"/>
          <w:sz w:val="24"/>
          <w:szCs w:val="24"/>
          <w:lang w:eastAsia="pt-BR"/>
        </w:rPr>
        <w:t xml:space="preserve">CHARTIER, Roger. </w:t>
      </w:r>
      <w:r w:rsidRPr="00D73B9E">
        <w:rPr>
          <w:rFonts w:ascii="Candara" w:hAnsi="Candara" w:cs="Times New Roman"/>
          <w:bCs/>
          <w:i/>
          <w:sz w:val="24"/>
          <w:szCs w:val="24"/>
          <w:lang w:eastAsia="pt-BR"/>
        </w:rPr>
        <w:t>A História Cultural</w:t>
      </w:r>
      <w:r w:rsidRPr="00D73B9E">
        <w:rPr>
          <w:rFonts w:ascii="Candara" w:hAnsi="Candara" w:cs="Times New Roman"/>
          <w:b/>
          <w:bCs/>
          <w:sz w:val="24"/>
          <w:szCs w:val="24"/>
          <w:lang w:eastAsia="pt-BR"/>
        </w:rPr>
        <w:t xml:space="preserve">: </w:t>
      </w:r>
      <w:r w:rsidRPr="00D73B9E">
        <w:rPr>
          <w:rFonts w:ascii="Candara" w:hAnsi="Candara" w:cs="Times New Roman"/>
          <w:sz w:val="24"/>
          <w:szCs w:val="24"/>
          <w:lang w:eastAsia="pt-BR"/>
        </w:rPr>
        <w:t>entre práticas e representações. Tradução Maria Manuela Galhardo. Rio de Janeiro: Bertrand Brasil, 1990.</w:t>
      </w: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lang w:eastAsia="pt-BR"/>
        </w:rPr>
      </w:pP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rPr>
      </w:pPr>
      <w:r w:rsidRPr="00D73B9E">
        <w:rPr>
          <w:rFonts w:ascii="Candara" w:hAnsi="Candara" w:cs="Times New Roman"/>
          <w:sz w:val="24"/>
          <w:szCs w:val="24"/>
        </w:rPr>
        <w:t xml:space="preserve">FORQUIN, Jean-Claude. </w:t>
      </w:r>
      <w:r w:rsidRPr="00D73B9E">
        <w:rPr>
          <w:rFonts w:ascii="Candara" w:hAnsi="Candara" w:cs="Times New Roman"/>
          <w:i/>
          <w:sz w:val="24"/>
          <w:szCs w:val="24"/>
        </w:rPr>
        <w:t>O currículo entre o relativismo e o universalismo</w:t>
      </w:r>
      <w:r w:rsidRPr="00D73B9E">
        <w:rPr>
          <w:rFonts w:ascii="Candara" w:hAnsi="Candara" w:cs="Times New Roman"/>
          <w:sz w:val="24"/>
          <w:szCs w:val="24"/>
        </w:rPr>
        <w:t>. Tradução de Catherine Rato (UFRJ). Revisão técnica de Antonio Flavio B. Moreira (UFRJ) e Tomaz Tadeu da Silva (UFRGS). Educação &amp; Sociedade, ano XXI, nº 73, Dezembro/00.</w:t>
      </w: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rPr>
      </w:pP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rPr>
      </w:pPr>
      <w:r w:rsidRPr="00D73B9E">
        <w:rPr>
          <w:rFonts w:ascii="Candara" w:hAnsi="Candara" w:cs="Times New Roman"/>
          <w:sz w:val="24"/>
          <w:szCs w:val="24"/>
        </w:rPr>
        <w:t xml:space="preserve">GIROUX, Henry. Praticando estudos culturais nas faculdades da educação. In: SILVA, Tomaz Tadeu. (Org.). </w:t>
      </w:r>
      <w:r w:rsidRPr="00D73B9E">
        <w:rPr>
          <w:rFonts w:ascii="Candara" w:hAnsi="Candara" w:cs="Times New Roman"/>
          <w:i/>
          <w:sz w:val="24"/>
          <w:szCs w:val="24"/>
        </w:rPr>
        <w:t>Alienígenas na sala de aula</w:t>
      </w:r>
      <w:r w:rsidRPr="00D73B9E">
        <w:rPr>
          <w:rFonts w:ascii="Candara" w:hAnsi="Candara" w:cs="Times New Roman"/>
          <w:sz w:val="24"/>
          <w:szCs w:val="24"/>
        </w:rPr>
        <w:t>. Rio de Janeiro: Vozes, 1995.</w:t>
      </w: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rPr>
      </w:pPr>
    </w:p>
    <w:p w:rsidR="002641BA" w:rsidRPr="00D73B9E" w:rsidRDefault="002641BA" w:rsidP="001A6CA5">
      <w:pPr>
        <w:autoSpaceDE w:val="0"/>
        <w:autoSpaceDN w:val="0"/>
        <w:adjustRightInd w:val="0"/>
        <w:spacing w:after="0" w:line="240" w:lineRule="auto"/>
        <w:jc w:val="both"/>
        <w:rPr>
          <w:rFonts w:ascii="Candara" w:hAnsi="Candara" w:cs="Times New Roman"/>
          <w:sz w:val="24"/>
          <w:szCs w:val="24"/>
        </w:rPr>
      </w:pPr>
      <w:r w:rsidRPr="00D73B9E">
        <w:rPr>
          <w:rStyle w:val="nw1"/>
          <w:rFonts w:ascii="Candara" w:hAnsi="Candara" w:cs="Times New Roman"/>
          <w:sz w:val="24"/>
          <w:szCs w:val="24"/>
        </w:rPr>
        <w:t xml:space="preserve">HUBERMAN, </w:t>
      </w:r>
      <w:proofErr w:type="spellStart"/>
      <w:r w:rsidRPr="00D73B9E">
        <w:rPr>
          <w:rStyle w:val="nw1"/>
          <w:rFonts w:ascii="Candara" w:hAnsi="Candara" w:cs="Times New Roman"/>
          <w:sz w:val="24"/>
          <w:szCs w:val="24"/>
        </w:rPr>
        <w:t>Michaël</w:t>
      </w:r>
      <w:proofErr w:type="spellEnd"/>
      <w:r w:rsidRPr="00D73B9E">
        <w:rPr>
          <w:rStyle w:val="nw1"/>
          <w:rFonts w:ascii="Candara" w:hAnsi="Candara" w:cs="Times New Roman"/>
          <w:sz w:val="24"/>
          <w:szCs w:val="24"/>
        </w:rPr>
        <w:t xml:space="preserve">. O ciclo de vida profissional dos professores. In: </w:t>
      </w:r>
      <w:proofErr w:type="spellStart"/>
      <w:r w:rsidRPr="00D73B9E">
        <w:rPr>
          <w:rStyle w:val="nw1"/>
          <w:rFonts w:ascii="Candara" w:hAnsi="Candara" w:cs="Times New Roman"/>
          <w:sz w:val="24"/>
          <w:szCs w:val="24"/>
        </w:rPr>
        <w:t>Nóvoa</w:t>
      </w:r>
      <w:proofErr w:type="spellEnd"/>
      <w:r w:rsidRPr="00D73B9E">
        <w:rPr>
          <w:rStyle w:val="nw1"/>
          <w:rFonts w:ascii="Candara" w:hAnsi="Candara" w:cs="Times New Roman"/>
          <w:sz w:val="24"/>
          <w:szCs w:val="24"/>
        </w:rPr>
        <w:t xml:space="preserve">, António (Org.) </w:t>
      </w:r>
      <w:r w:rsidRPr="00D73B9E">
        <w:rPr>
          <w:rStyle w:val="nw1"/>
          <w:rFonts w:ascii="Candara" w:hAnsi="Candara" w:cs="Times New Roman"/>
          <w:i/>
          <w:sz w:val="24"/>
          <w:szCs w:val="24"/>
        </w:rPr>
        <w:t>A vida dos professores</w:t>
      </w:r>
      <w:r w:rsidRPr="00D73B9E">
        <w:rPr>
          <w:rStyle w:val="nw1"/>
          <w:rFonts w:ascii="Candara" w:hAnsi="Candara" w:cs="Times New Roman"/>
          <w:sz w:val="24"/>
          <w:szCs w:val="24"/>
        </w:rPr>
        <w:t xml:space="preserve">. Porto: </w:t>
      </w:r>
      <w:proofErr w:type="gramStart"/>
      <w:r w:rsidRPr="00D73B9E">
        <w:rPr>
          <w:rStyle w:val="nw1"/>
          <w:rFonts w:ascii="Candara" w:hAnsi="Candara" w:cs="Times New Roman"/>
          <w:sz w:val="24"/>
          <w:szCs w:val="24"/>
        </w:rPr>
        <w:t>Porto Editora, 1999</w:t>
      </w:r>
      <w:proofErr w:type="gramEnd"/>
      <w:r w:rsidRPr="00D73B9E">
        <w:rPr>
          <w:rStyle w:val="nw1"/>
          <w:rFonts w:ascii="Candara" w:hAnsi="Candara" w:cs="Times New Roman"/>
          <w:sz w:val="24"/>
          <w:szCs w:val="24"/>
        </w:rPr>
        <w:t>.</w:t>
      </w:r>
    </w:p>
    <w:p w:rsidR="001A6CA5" w:rsidRPr="00D73B9E" w:rsidRDefault="001A6CA5" w:rsidP="001A6CA5">
      <w:pPr>
        <w:autoSpaceDE w:val="0"/>
        <w:autoSpaceDN w:val="0"/>
        <w:adjustRightInd w:val="0"/>
        <w:spacing w:after="0" w:line="240" w:lineRule="auto"/>
        <w:jc w:val="both"/>
        <w:rPr>
          <w:rFonts w:ascii="Candara" w:hAnsi="Candara" w:cs="Times New Roman"/>
          <w:sz w:val="24"/>
          <w:szCs w:val="24"/>
        </w:rPr>
      </w:pPr>
    </w:p>
    <w:p w:rsidR="002641BA" w:rsidRPr="00D73B9E" w:rsidRDefault="002641BA" w:rsidP="002641BA">
      <w:pPr>
        <w:autoSpaceDE w:val="0"/>
        <w:autoSpaceDN w:val="0"/>
        <w:adjustRightInd w:val="0"/>
        <w:spacing w:line="240" w:lineRule="auto"/>
        <w:jc w:val="both"/>
        <w:rPr>
          <w:rFonts w:ascii="Candara" w:hAnsi="Candara" w:cs="Times New Roman"/>
          <w:snapToGrid w:val="0"/>
          <w:sz w:val="24"/>
          <w:szCs w:val="24"/>
          <w:lang w:val="es-ES"/>
        </w:rPr>
      </w:pPr>
      <w:r w:rsidRPr="00D73B9E">
        <w:rPr>
          <w:rFonts w:ascii="Candara" w:hAnsi="Candara" w:cs="Times New Roman"/>
          <w:snapToGrid w:val="0"/>
          <w:sz w:val="24"/>
          <w:szCs w:val="24"/>
        </w:rPr>
        <w:t>GARCIA, Carlos M. (</w:t>
      </w:r>
      <w:proofErr w:type="spellStart"/>
      <w:r w:rsidRPr="00D73B9E">
        <w:rPr>
          <w:rFonts w:ascii="Candara" w:hAnsi="Candara" w:cs="Times New Roman"/>
          <w:snapToGrid w:val="0"/>
          <w:sz w:val="24"/>
          <w:szCs w:val="24"/>
        </w:rPr>
        <w:t>Coord</w:t>
      </w:r>
      <w:proofErr w:type="spellEnd"/>
      <w:r w:rsidRPr="00D73B9E">
        <w:rPr>
          <w:rFonts w:ascii="Candara" w:hAnsi="Candara" w:cs="Times New Roman"/>
          <w:snapToGrid w:val="0"/>
          <w:sz w:val="24"/>
          <w:szCs w:val="24"/>
        </w:rPr>
        <w:t xml:space="preserve">).  Políticas de </w:t>
      </w:r>
      <w:proofErr w:type="spellStart"/>
      <w:r w:rsidRPr="00D73B9E">
        <w:rPr>
          <w:rFonts w:ascii="Candara" w:hAnsi="Candara" w:cs="Times New Roman"/>
          <w:snapToGrid w:val="0"/>
          <w:sz w:val="24"/>
          <w:szCs w:val="24"/>
        </w:rPr>
        <w:t>inserción</w:t>
      </w:r>
      <w:proofErr w:type="spellEnd"/>
      <w:r w:rsidRPr="00D73B9E">
        <w:rPr>
          <w:rFonts w:ascii="Candara" w:hAnsi="Candara" w:cs="Times New Roman"/>
          <w:snapToGrid w:val="0"/>
          <w:sz w:val="24"/>
          <w:szCs w:val="24"/>
        </w:rPr>
        <w:t xml:space="preserve"> a </w:t>
      </w:r>
      <w:proofErr w:type="spellStart"/>
      <w:proofErr w:type="gramStart"/>
      <w:r w:rsidRPr="00D73B9E">
        <w:rPr>
          <w:rFonts w:ascii="Candara" w:hAnsi="Candara" w:cs="Times New Roman"/>
          <w:snapToGrid w:val="0"/>
          <w:sz w:val="24"/>
          <w:szCs w:val="24"/>
        </w:rPr>
        <w:t>la</w:t>
      </w:r>
      <w:proofErr w:type="spellEnd"/>
      <w:proofErr w:type="gramEnd"/>
      <w:r w:rsidRPr="00D73B9E">
        <w:rPr>
          <w:rFonts w:ascii="Candara" w:hAnsi="Candara" w:cs="Times New Roman"/>
          <w:snapToGrid w:val="0"/>
          <w:sz w:val="24"/>
          <w:szCs w:val="24"/>
        </w:rPr>
        <w:t xml:space="preserve"> </w:t>
      </w:r>
      <w:proofErr w:type="spellStart"/>
      <w:r w:rsidRPr="00D73B9E">
        <w:rPr>
          <w:rFonts w:ascii="Candara" w:hAnsi="Candara" w:cs="Times New Roman"/>
          <w:snapToGrid w:val="0"/>
          <w:sz w:val="24"/>
          <w:szCs w:val="24"/>
        </w:rPr>
        <w:t>docencia</w:t>
      </w:r>
      <w:proofErr w:type="spellEnd"/>
      <w:r w:rsidRPr="00D73B9E">
        <w:rPr>
          <w:rFonts w:ascii="Candara" w:hAnsi="Candara" w:cs="Times New Roman"/>
          <w:snapToGrid w:val="0"/>
          <w:sz w:val="24"/>
          <w:szCs w:val="24"/>
        </w:rPr>
        <w:t xml:space="preserve">: de </w:t>
      </w:r>
      <w:proofErr w:type="spellStart"/>
      <w:r w:rsidRPr="00D73B9E">
        <w:rPr>
          <w:rFonts w:ascii="Candara" w:hAnsi="Candara" w:cs="Times New Roman"/>
          <w:snapToGrid w:val="0"/>
          <w:sz w:val="24"/>
          <w:szCs w:val="24"/>
        </w:rPr>
        <w:t>eslabón</w:t>
      </w:r>
      <w:proofErr w:type="spellEnd"/>
      <w:r w:rsidRPr="00D73B9E">
        <w:rPr>
          <w:rFonts w:ascii="Candara" w:hAnsi="Candara" w:cs="Times New Roman"/>
          <w:snapToGrid w:val="0"/>
          <w:sz w:val="24"/>
          <w:szCs w:val="24"/>
        </w:rPr>
        <w:t xml:space="preserve"> perdido a </w:t>
      </w:r>
      <w:proofErr w:type="spellStart"/>
      <w:r w:rsidRPr="00D73B9E">
        <w:rPr>
          <w:rFonts w:ascii="Candara" w:hAnsi="Candara" w:cs="Times New Roman"/>
          <w:snapToGrid w:val="0"/>
          <w:sz w:val="24"/>
          <w:szCs w:val="24"/>
        </w:rPr>
        <w:t>puente</w:t>
      </w:r>
      <w:proofErr w:type="spellEnd"/>
      <w:r w:rsidRPr="00D73B9E">
        <w:rPr>
          <w:rFonts w:ascii="Candara" w:hAnsi="Candara" w:cs="Times New Roman"/>
          <w:snapToGrid w:val="0"/>
          <w:sz w:val="24"/>
          <w:szCs w:val="24"/>
        </w:rPr>
        <w:t xml:space="preserve"> para ele </w:t>
      </w:r>
      <w:proofErr w:type="spellStart"/>
      <w:r w:rsidRPr="00D73B9E">
        <w:rPr>
          <w:rFonts w:ascii="Candara" w:hAnsi="Candara" w:cs="Times New Roman"/>
          <w:snapToGrid w:val="0"/>
          <w:sz w:val="24"/>
          <w:szCs w:val="24"/>
        </w:rPr>
        <w:t>desarollo</w:t>
      </w:r>
      <w:proofErr w:type="spellEnd"/>
      <w:r w:rsidRPr="00D73B9E">
        <w:rPr>
          <w:rFonts w:ascii="Candara" w:hAnsi="Candara" w:cs="Times New Roman"/>
          <w:snapToGrid w:val="0"/>
          <w:sz w:val="24"/>
          <w:szCs w:val="24"/>
        </w:rPr>
        <w:t xml:space="preserve"> </w:t>
      </w:r>
      <w:proofErr w:type="spellStart"/>
      <w:r w:rsidRPr="00D73B9E">
        <w:rPr>
          <w:rFonts w:ascii="Candara" w:hAnsi="Candara" w:cs="Times New Roman"/>
          <w:snapToGrid w:val="0"/>
          <w:sz w:val="24"/>
          <w:szCs w:val="24"/>
        </w:rPr>
        <w:t>profesional</w:t>
      </w:r>
      <w:proofErr w:type="spellEnd"/>
      <w:r w:rsidRPr="00D73B9E">
        <w:rPr>
          <w:rFonts w:ascii="Candara" w:hAnsi="Candara" w:cs="Times New Roman"/>
          <w:snapToGrid w:val="0"/>
          <w:sz w:val="24"/>
          <w:szCs w:val="24"/>
        </w:rPr>
        <w:t xml:space="preserve"> docente. </w:t>
      </w:r>
      <w:r w:rsidRPr="00D73B9E">
        <w:rPr>
          <w:rFonts w:ascii="Candara" w:hAnsi="Candara" w:cs="Times New Roman"/>
          <w:snapToGrid w:val="0"/>
          <w:sz w:val="24"/>
          <w:szCs w:val="24"/>
          <w:lang w:val="es-ES"/>
        </w:rPr>
        <w:t xml:space="preserve">In: </w:t>
      </w:r>
      <w:r w:rsidRPr="00D73B9E">
        <w:rPr>
          <w:rFonts w:ascii="Candara" w:hAnsi="Candara" w:cs="Times New Roman"/>
          <w:i/>
          <w:snapToGrid w:val="0"/>
          <w:sz w:val="24"/>
          <w:szCs w:val="24"/>
          <w:lang w:val="es-ES"/>
        </w:rPr>
        <w:t>El profesorado principiante</w:t>
      </w:r>
      <w:r w:rsidRPr="00D73B9E">
        <w:rPr>
          <w:rFonts w:ascii="Candara" w:hAnsi="Candara" w:cs="Times New Roman"/>
          <w:snapToGrid w:val="0"/>
          <w:sz w:val="24"/>
          <w:szCs w:val="24"/>
          <w:lang w:val="es-ES"/>
        </w:rPr>
        <w:t>: inserción a la docencia. Barcelona: Octaedro, 2009.</w:t>
      </w:r>
    </w:p>
    <w:p w:rsidR="002641BA" w:rsidRPr="00D73B9E" w:rsidRDefault="002641BA" w:rsidP="002641BA">
      <w:pPr>
        <w:autoSpaceDE w:val="0"/>
        <w:autoSpaceDN w:val="0"/>
        <w:adjustRightInd w:val="0"/>
        <w:spacing w:after="0" w:line="240" w:lineRule="auto"/>
        <w:jc w:val="both"/>
        <w:rPr>
          <w:rFonts w:ascii="Candara" w:hAnsi="Candara" w:cs="Times New Roman"/>
          <w:sz w:val="24"/>
          <w:szCs w:val="24"/>
          <w:lang w:eastAsia="pt-BR"/>
        </w:rPr>
      </w:pPr>
      <w:r w:rsidRPr="00D73B9E">
        <w:rPr>
          <w:rFonts w:ascii="Candara" w:hAnsi="Candara" w:cs="Times New Roman"/>
          <w:sz w:val="24"/>
          <w:szCs w:val="24"/>
          <w:lang w:eastAsia="pt-BR"/>
        </w:rPr>
        <w:t xml:space="preserve">MEIHY. José Carlos S. B.; HOLANDA, Fabíola. </w:t>
      </w:r>
      <w:r w:rsidRPr="00D73B9E">
        <w:rPr>
          <w:rFonts w:ascii="Candara" w:hAnsi="Candara" w:cs="Times New Roman"/>
          <w:i/>
          <w:sz w:val="24"/>
          <w:szCs w:val="24"/>
          <w:lang w:eastAsia="pt-BR"/>
        </w:rPr>
        <w:t>História oral</w:t>
      </w:r>
      <w:r w:rsidRPr="00D73B9E">
        <w:rPr>
          <w:rFonts w:ascii="Candara" w:hAnsi="Candara" w:cs="Times New Roman"/>
          <w:sz w:val="24"/>
          <w:szCs w:val="24"/>
          <w:lang w:eastAsia="pt-BR"/>
        </w:rPr>
        <w:t>: como fazer, como pensar. São Paulo: Contexto, 2007.</w:t>
      </w:r>
    </w:p>
    <w:p w:rsidR="001A6CA5" w:rsidRPr="00D73B9E" w:rsidRDefault="001A6CA5" w:rsidP="002641BA">
      <w:pPr>
        <w:autoSpaceDE w:val="0"/>
        <w:autoSpaceDN w:val="0"/>
        <w:adjustRightInd w:val="0"/>
        <w:spacing w:after="0" w:line="240" w:lineRule="auto"/>
        <w:jc w:val="both"/>
        <w:rPr>
          <w:rFonts w:ascii="Candara" w:hAnsi="Candara" w:cs="Times New Roman"/>
          <w:sz w:val="24"/>
          <w:szCs w:val="24"/>
          <w:lang w:eastAsia="pt-BR"/>
        </w:rPr>
      </w:pPr>
    </w:p>
    <w:p w:rsidR="001A6CA5" w:rsidRPr="00D73B9E" w:rsidRDefault="001A6CA5" w:rsidP="001A6CA5">
      <w:pPr>
        <w:spacing w:line="240" w:lineRule="auto"/>
        <w:jc w:val="both"/>
        <w:rPr>
          <w:rFonts w:ascii="Candara" w:hAnsi="Candara" w:cs="Times New Roman"/>
          <w:sz w:val="24"/>
          <w:szCs w:val="24"/>
          <w:lang w:val="pt-PT"/>
        </w:rPr>
      </w:pPr>
      <w:r w:rsidRPr="00D73B9E">
        <w:rPr>
          <w:rFonts w:ascii="Candara" w:hAnsi="Candara" w:cs="Times New Roman"/>
          <w:sz w:val="24"/>
          <w:szCs w:val="24"/>
          <w:lang w:val="pt-PT"/>
        </w:rPr>
        <w:t xml:space="preserve">MOREIRA, Antonio Flavio B. Reflexões sobre curriculo e identidade: implicações para a prática pedagógica. In: MOREIRA, Antonio Flávio e CANDAU, Vera Maria (Orgs) </w:t>
      </w:r>
      <w:r w:rsidRPr="00D73B9E">
        <w:rPr>
          <w:rFonts w:ascii="Candara" w:hAnsi="Candara" w:cs="Times New Roman"/>
          <w:i/>
          <w:sz w:val="24"/>
          <w:szCs w:val="24"/>
          <w:lang w:val="pt-PT"/>
        </w:rPr>
        <w:t>Multiculturalismo: diferenças culturais e práticas pedagógicas</w:t>
      </w:r>
      <w:r w:rsidRPr="00D73B9E">
        <w:rPr>
          <w:rFonts w:ascii="Candara" w:hAnsi="Candara" w:cs="Times New Roman"/>
          <w:sz w:val="24"/>
          <w:szCs w:val="24"/>
          <w:lang w:val="pt-PT"/>
        </w:rPr>
        <w:t>. Petrópolis, RJ: Vozes, 2008.</w:t>
      </w:r>
    </w:p>
    <w:p w:rsidR="002641BA" w:rsidRPr="00D73B9E" w:rsidRDefault="002641BA" w:rsidP="002641BA">
      <w:pPr>
        <w:spacing w:line="240" w:lineRule="auto"/>
        <w:jc w:val="both"/>
        <w:rPr>
          <w:rFonts w:ascii="Candara" w:hAnsi="Candara" w:cs="Times New Roman"/>
          <w:bCs/>
          <w:iCs/>
          <w:sz w:val="24"/>
          <w:szCs w:val="24"/>
        </w:rPr>
      </w:pPr>
      <w:r w:rsidRPr="00D73B9E">
        <w:rPr>
          <w:rFonts w:ascii="Candara" w:hAnsi="Candara" w:cs="Times New Roman"/>
          <w:sz w:val="24"/>
          <w:szCs w:val="24"/>
        </w:rPr>
        <w:t xml:space="preserve">OLIVA, Anderson Ribeiro. </w:t>
      </w:r>
      <w:r w:rsidRPr="00D73B9E">
        <w:rPr>
          <w:rFonts w:ascii="Candara" w:hAnsi="Candara" w:cs="Times New Roman"/>
          <w:i/>
          <w:sz w:val="24"/>
          <w:szCs w:val="24"/>
        </w:rPr>
        <w:t>A história africana nos cursos de formação de professores.</w:t>
      </w:r>
      <w:r w:rsidRPr="00D73B9E">
        <w:rPr>
          <w:rFonts w:ascii="Candara" w:hAnsi="Candara" w:cs="Times New Roman"/>
          <w:sz w:val="24"/>
          <w:szCs w:val="24"/>
        </w:rPr>
        <w:t xml:space="preserve"> Panorama, perspectivas e experiências Anderson Ribeiro Oliva - </w:t>
      </w:r>
      <w:r w:rsidRPr="00D73B9E">
        <w:rPr>
          <w:rFonts w:ascii="Candara" w:hAnsi="Candara" w:cs="Times New Roman"/>
          <w:bCs/>
          <w:iCs/>
          <w:sz w:val="24"/>
          <w:szCs w:val="24"/>
        </w:rPr>
        <w:t xml:space="preserve">Estudos Afro-Asiáticos, Ano 28, nos 1/2/3, </w:t>
      </w:r>
      <w:proofErr w:type="spellStart"/>
      <w:r w:rsidRPr="00D73B9E">
        <w:rPr>
          <w:rFonts w:ascii="Candara" w:hAnsi="Candara" w:cs="Times New Roman"/>
          <w:bCs/>
          <w:iCs/>
          <w:sz w:val="24"/>
          <w:szCs w:val="24"/>
        </w:rPr>
        <w:t>Jan-Dez</w:t>
      </w:r>
      <w:proofErr w:type="spellEnd"/>
      <w:r w:rsidRPr="00D73B9E">
        <w:rPr>
          <w:rFonts w:ascii="Candara" w:hAnsi="Candara" w:cs="Times New Roman"/>
          <w:bCs/>
          <w:iCs/>
          <w:sz w:val="24"/>
          <w:szCs w:val="24"/>
        </w:rPr>
        <w:t xml:space="preserve"> 2006, pp. 187-220.</w:t>
      </w:r>
    </w:p>
    <w:p w:rsidR="001A6CA5" w:rsidRPr="00D73B9E" w:rsidRDefault="001A6CA5" w:rsidP="002641BA">
      <w:pPr>
        <w:spacing w:line="240" w:lineRule="auto"/>
        <w:jc w:val="both"/>
        <w:rPr>
          <w:rFonts w:ascii="Candara" w:hAnsi="Candara" w:cs="Times New Roman"/>
          <w:sz w:val="24"/>
          <w:szCs w:val="24"/>
        </w:rPr>
      </w:pPr>
      <w:r w:rsidRPr="00D73B9E">
        <w:rPr>
          <w:rFonts w:ascii="Candara" w:hAnsi="Candara" w:cs="Times New Roman"/>
          <w:sz w:val="24"/>
          <w:szCs w:val="24"/>
        </w:rPr>
        <w:t xml:space="preserve">PORTELLI, Alessandro. </w:t>
      </w:r>
      <w:r w:rsidRPr="00D73B9E">
        <w:rPr>
          <w:rFonts w:ascii="Candara" w:hAnsi="Candara" w:cs="Times New Roman"/>
          <w:i/>
          <w:sz w:val="24"/>
          <w:szCs w:val="24"/>
        </w:rPr>
        <w:t>Tentando aprender um pouquinho</w:t>
      </w:r>
      <w:r w:rsidRPr="00D73B9E">
        <w:rPr>
          <w:rFonts w:ascii="Candara" w:hAnsi="Candara" w:cs="Times New Roman"/>
          <w:sz w:val="24"/>
          <w:szCs w:val="24"/>
        </w:rPr>
        <w:t>. Algumas reflexões sobre a ética na História Oral. In: Revista do Programa de Estudos Pós-Graduados em História e do Departamento de História da PUC-SP. São Paulo, SP – Brasil, 1997.</w:t>
      </w:r>
    </w:p>
    <w:p w:rsidR="001A6CA5" w:rsidRPr="00D73B9E" w:rsidRDefault="001A6CA5" w:rsidP="00CD2C51">
      <w:pPr>
        <w:autoSpaceDE w:val="0"/>
        <w:autoSpaceDN w:val="0"/>
        <w:adjustRightInd w:val="0"/>
        <w:spacing w:after="0" w:line="240" w:lineRule="auto"/>
        <w:jc w:val="both"/>
        <w:rPr>
          <w:rFonts w:ascii="Candara" w:hAnsi="Candara" w:cs="Times New Roman"/>
          <w:sz w:val="24"/>
          <w:szCs w:val="24"/>
        </w:rPr>
      </w:pPr>
      <w:r w:rsidRPr="00D73B9E">
        <w:rPr>
          <w:rFonts w:ascii="Candara" w:hAnsi="Candara" w:cs="Times New Roman"/>
          <w:sz w:val="24"/>
          <w:szCs w:val="24"/>
        </w:rPr>
        <w:t xml:space="preserve">SACRISTAN, J. </w:t>
      </w:r>
      <w:proofErr w:type="spellStart"/>
      <w:r w:rsidRPr="00D73B9E">
        <w:rPr>
          <w:rFonts w:ascii="Candara" w:hAnsi="Candara" w:cs="Times New Roman"/>
          <w:sz w:val="24"/>
          <w:szCs w:val="24"/>
        </w:rPr>
        <w:t>Gimeno</w:t>
      </w:r>
      <w:proofErr w:type="spellEnd"/>
      <w:r w:rsidRPr="00D73B9E">
        <w:rPr>
          <w:rFonts w:ascii="Candara" w:hAnsi="Candara" w:cs="Times New Roman"/>
          <w:sz w:val="24"/>
          <w:szCs w:val="24"/>
        </w:rPr>
        <w:t>. Currículo e Diversidade Cultural. In</w:t>
      </w:r>
      <w:proofErr w:type="gramStart"/>
      <w:r w:rsidRPr="00D73B9E">
        <w:rPr>
          <w:rFonts w:ascii="Candara" w:hAnsi="Candara" w:cs="Times New Roman"/>
          <w:sz w:val="24"/>
          <w:szCs w:val="24"/>
        </w:rPr>
        <w:t>.:</w:t>
      </w:r>
      <w:proofErr w:type="gramEnd"/>
      <w:r w:rsidRPr="00D73B9E">
        <w:rPr>
          <w:rFonts w:ascii="Candara" w:hAnsi="Candara" w:cs="Times New Roman"/>
          <w:sz w:val="24"/>
          <w:szCs w:val="24"/>
        </w:rPr>
        <w:t xml:space="preserve"> MOREIRA, Antônio Flávio e SILVA, Tomaz Tadeu da (</w:t>
      </w:r>
      <w:proofErr w:type="spellStart"/>
      <w:r w:rsidRPr="00D73B9E">
        <w:rPr>
          <w:rFonts w:ascii="Candara" w:hAnsi="Candara" w:cs="Times New Roman"/>
          <w:sz w:val="24"/>
          <w:szCs w:val="24"/>
        </w:rPr>
        <w:t>Org</w:t>
      </w:r>
      <w:proofErr w:type="spellEnd"/>
      <w:r w:rsidRPr="00D73B9E">
        <w:rPr>
          <w:rFonts w:ascii="Candara" w:hAnsi="Candara" w:cs="Times New Roman"/>
          <w:sz w:val="24"/>
          <w:szCs w:val="24"/>
        </w:rPr>
        <w:t xml:space="preserve">). </w:t>
      </w:r>
      <w:r w:rsidRPr="00D73B9E">
        <w:rPr>
          <w:rFonts w:ascii="Candara" w:hAnsi="Candara" w:cs="Times New Roman"/>
          <w:bCs/>
          <w:i/>
          <w:sz w:val="24"/>
          <w:szCs w:val="24"/>
        </w:rPr>
        <w:t>Territórios Contestados</w:t>
      </w:r>
      <w:r w:rsidRPr="00D73B9E">
        <w:rPr>
          <w:rFonts w:ascii="Candara" w:hAnsi="Candara" w:cs="Times New Roman"/>
          <w:sz w:val="24"/>
          <w:szCs w:val="24"/>
        </w:rPr>
        <w:t>: o currículo e os novos mapas políticos e culturais. Petrópolis, Rio de Janeiro: vozes, 1995.</w:t>
      </w:r>
    </w:p>
    <w:p w:rsidR="004F38CD" w:rsidRPr="00D73B9E" w:rsidRDefault="004F38CD" w:rsidP="00417114">
      <w:pPr>
        <w:spacing w:line="360" w:lineRule="auto"/>
        <w:jc w:val="both"/>
        <w:rPr>
          <w:rFonts w:ascii="Times New Roman" w:hAnsi="Times New Roman" w:cs="Times New Roman"/>
          <w:b/>
          <w:sz w:val="24"/>
          <w:szCs w:val="24"/>
        </w:rPr>
      </w:pPr>
    </w:p>
    <w:p w:rsidR="00056E5F" w:rsidRPr="00D73B9E" w:rsidRDefault="00056E5F" w:rsidP="00FE356E">
      <w:pPr>
        <w:pStyle w:val="x"/>
        <w:tabs>
          <w:tab w:val="clear" w:pos="360"/>
          <w:tab w:val="clear" w:pos="1065"/>
          <w:tab w:val="left" w:pos="851"/>
        </w:tabs>
        <w:ind w:left="0" w:firstLine="0"/>
        <w:rPr>
          <w:color w:val="auto"/>
        </w:rPr>
      </w:pPr>
    </w:p>
    <w:p w:rsidR="0085107F" w:rsidRPr="00D73B9E" w:rsidRDefault="0085107F"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2043EB">
      <w:pPr>
        <w:autoSpaceDE w:val="0"/>
        <w:autoSpaceDN w:val="0"/>
        <w:adjustRightInd w:val="0"/>
        <w:spacing w:after="0" w:line="360" w:lineRule="auto"/>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140E31" w:rsidRPr="00D73B9E" w:rsidRDefault="00140E31" w:rsidP="00001DC4">
      <w:pPr>
        <w:autoSpaceDE w:val="0"/>
        <w:autoSpaceDN w:val="0"/>
        <w:adjustRightInd w:val="0"/>
        <w:spacing w:after="0" w:line="360" w:lineRule="auto"/>
        <w:ind w:firstLine="708"/>
        <w:jc w:val="both"/>
        <w:rPr>
          <w:rFonts w:ascii="Times New Roman" w:hAnsi="Times New Roman" w:cs="Times New Roman"/>
          <w:sz w:val="24"/>
          <w:szCs w:val="24"/>
        </w:rPr>
      </w:pPr>
    </w:p>
    <w:p w:rsidR="008C3B36" w:rsidRPr="00D73B9E" w:rsidRDefault="008C3B36" w:rsidP="000E777F">
      <w:pPr>
        <w:autoSpaceDE w:val="0"/>
        <w:autoSpaceDN w:val="0"/>
        <w:adjustRightInd w:val="0"/>
        <w:spacing w:after="0" w:line="360" w:lineRule="auto"/>
        <w:jc w:val="both"/>
        <w:rPr>
          <w:rFonts w:ascii="Times New Roman" w:hAnsi="Times New Roman" w:cs="Times New Roman"/>
          <w:sz w:val="24"/>
          <w:szCs w:val="24"/>
        </w:rPr>
      </w:pPr>
    </w:p>
    <w:sectPr w:rsidR="008C3B36" w:rsidRPr="00D73B9E" w:rsidSect="000365CB">
      <w:pgSz w:w="11906" w:h="16838"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00" w:rsidRDefault="00E53D00" w:rsidP="0083733E">
      <w:pPr>
        <w:spacing w:after="0" w:line="240" w:lineRule="auto"/>
      </w:pPr>
      <w:r>
        <w:separator/>
      </w:r>
    </w:p>
  </w:endnote>
  <w:endnote w:type="continuationSeparator" w:id="0">
    <w:p w:rsidR="00E53D00" w:rsidRDefault="00E53D00" w:rsidP="0083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00" w:rsidRDefault="00E53D00" w:rsidP="0083733E">
      <w:pPr>
        <w:spacing w:after="0" w:line="240" w:lineRule="auto"/>
      </w:pPr>
      <w:r>
        <w:separator/>
      </w:r>
    </w:p>
  </w:footnote>
  <w:footnote w:type="continuationSeparator" w:id="0">
    <w:p w:rsidR="00E53D00" w:rsidRDefault="00E53D00" w:rsidP="00837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0C27"/>
    <w:rsid w:val="00001DC4"/>
    <w:rsid w:val="00013AC1"/>
    <w:rsid w:val="00022015"/>
    <w:rsid w:val="00022560"/>
    <w:rsid w:val="000365CB"/>
    <w:rsid w:val="00037216"/>
    <w:rsid w:val="00037282"/>
    <w:rsid w:val="00037AAA"/>
    <w:rsid w:val="00056E5F"/>
    <w:rsid w:val="00061252"/>
    <w:rsid w:val="00066015"/>
    <w:rsid w:val="00072CDF"/>
    <w:rsid w:val="00085CEA"/>
    <w:rsid w:val="00090270"/>
    <w:rsid w:val="00096A06"/>
    <w:rsid w:val="000A008E"/>
    <w:rsid w:val="000A1ACE"/>
    <w:rsid w:val="000A312D"/>
    <w:rsid w:val="000B0AB3"/>
    <w:rsid w:val="000B2B2A"/>
    <w:rsid w:val="000D03E5"/>
    <w:rsid w:val="000D1796"/>
    <w:rsid w:val="000D7BAD"/>
    <w:rsid w:val="000E777F"/>
    <w:rsid w:val="000F3343"/>
    <w:rsid w:val="000F5987"/>
    <w:rsid w:val="0010143F"/>
    <w:rsid w:val="00102B27"/>
    <w:rsid w:val="00105E52"/>
    <w:rsid w:val="00107681"/>
    <w:rsid w:val="001164FC"/>
    <w:rsid w:val="001273B5"/>
    <w:rsid w:val="00140E31"/>
    <w:rsid w:val="00142F07"/>
    <w:rsid w:val="00190D25"/>
    <w:rsid w:val="00192F33"/>
    <w:rsid w:val="001A0155"/>
    <w:rsid w:val="001A6CA5"/>
    <w:rsid w:val="001B1CB6"/>
    <w:rsid w:val="001B37B1"/>
    <w:rsid w:val="001C173B"/>
    <w:rsid w:val="001C3306"/>
    <w:rsid w:val="001C6C3D"/>
    <w:rsid w:val="001D4221"/>
    <w:rsid w:val="001D42B7"/>
    <w:rsid w:val="001D4C51"/>
    <w:rsid w:val="001D576E"/>
    <w:rsid w:val="001D7EC3"/>
    <w:rsid w:val="001F1946"/>
    <w:rsid w:val="001F707E"/>
    <w:rsid w:val="002043EB"/>
    <w:rsid w:val="00206697"/>
    <w:rsid w:val="00226851"/>
    <w:rsid w:val="00240220"/>
    <w:rsid w:val="00245129"/>
    <w:rsid w:val="002559C1"/>
    <w:rsid w:val="002639D1"/>
    <w:rsid w:val="002641BA"/>
    <w:rsid w:val="00273259"/>
    <w:rsid w:val="002851E9"/>
    <w:rsid w:val="00297C27"/>
    <w:rsid w:val="002A1481"/>
    <w:rsid w:val="002A3781"/>
    <w:rsid w:val="002A5404"/>
    <w:rsid w:val="002D7051"/>
    <w:rsid w:val="002E38A3"/>
    <w:rsid w:val="002E40DD"/>
    <w:rsid w:val="002E4C7E"/>
    <w:rsid w:val="00301F77"/>
    <w:rsid w:val="0030295D"/>
    <w:rsid w:val="003307A3"/>
    <w:rsid w:val="003309B5"/>
    <w:rsid w:val="00330E06"/>
    <w:rsid w:val="00337E01"/>
    <w:rsid w:val="00341D67"/>
    <w:rsid w:val="0034544C"/>
    <w:rsid w:val="00346C91"/>
    <w:rsid w:val="00383122"/>
    <w:rsid w:val="0039715D"/>
    <w:rsid w:val="003A153A"/>
    <w:rsid w:val="003A15B6"/>
    <w:rsid w:val="003A3583"/>
    <w:rsid w:val="003A5607"/>
    <w:rsid w:val="003B0FBE"/>
    <w:rsid w:val="003B1AE1"/>
    <w:rsid w:val="003B1BFB"/>
    <w:rsid w:val="003B5ACD"/>
    <w:rsid w:val="003C0505"/>
    <w:rsid w:val="003D2593"/>
    <w:rsid w:val="003D467C"/>
    <w:rsid w:val="003D5F12"/>
    <w:rsid w:val="003F446C"/>
    <w:rsid w:val="00403182"/>
    <w:rsid w:val="00412A65"/>
    <w:rsid w:val="00413106"/>
    <w:rsid w:val="004135F7"/>
    <w:rsid w:val="00417114"/>
    <w:rsid w:val="00430C4D"/>
    <w:rsid w:val="00431022"/>
    <w:rsid w:val="00435728"/>
    <w:rsid w:val="00444C24"/>
    <w:rsid w:val="00444CF5"/>
    <w:rsid w:val="00446466"/>
    <w:rsid w:val="00453765"/>
    <w:rsid w:val="00454F0C"/>
    <w:rsid w:val="00461438"/>
    <w:rsid w:val="00462F9B"/>
    <w:rsid w:val="00483EE8"/>
    <w:rsid w:val="0049542A"/>
    <w:rsid w:val="00496159"/>
    <w:rsid w:val="004A5F3E"/>
    <w:rsid w:val="004B175A"/>
    <w:rsid w:val="004B6663"/>
    <w:rsid w:val="004B7E97"/>
    <w:rsid w:val="004C667B"/>
    <w:rsid w:val="004E4F84"/>
    <w:rsid w:val="004F0C27"/>
    <w:rsid w:val="004F38CD"/>
    <w:rsid w:val="004F4457"/>
    <w:rsid w:val="004F5847"/>
    <w:rsid w:val="00513DD2"/>
    <w:rsid w:val="00520D17"/>
    <w:rsid w:val="0052371B"/>
    <w:rsid w:val="00527224"/>
    <w:rsid w:val="005300EE"/>
    <w:rsid w:val="00536834"/>
    <w:rsid w:val="005373A8"/>
    <w:rsid w:val="005443F7"/>
    <w:rsid w:val="00544DAA"/>
    <w:rsid w:val="00554F5C"/>
    <w:rsid w:val="00555030"/>
    <w:rsid w:val="0055748B"/>
    <w:rsid w:val="00560397"/>
    <w:rsid w:val="00575752"/>
    <w:rsid w:val="005761CE"/>
    <w:rsid w:val="00581070"/>
    <w:rsid w:val="00594593"/>
    <w:rsid w:val="00597A25"/>
    <w:rsid w:val="005A25EA"/>
    <w:rsid w:val="005B5D08"/>
    <w:rsid w:val="005E09C4"/>
    <w:rsid w:val="005E4F0A"/>
    <w:rsid w:val="005E5949"/>
    <w:rsid w:val="005F0AC5"/>
    <w:rsid w:val="00601069"/>
    <w:rsid w:val="00603AF8"/>
    <w:rsid w:val="00604159"/>
    <w:rsid w:val="0062431A"/>
    <w:rsid w:val="006244E3"/>
    <w:rsid w:val="00634892"/>
    <w:rsid w:val="0063505F"/>
    <w:rsid w:val="006378C3"/>
    <w:rsid w:val="00643054"/>
    <w:rsid w:val="006503A1"/>
    <w:rsid w:val="00650DB6"/>
    <w:rsid w:val="006526CC"/>
    <w:rsid w:val="00671BF1"/>
    <w:rsid w:val="006830EA"/>
    <w:rsid w:val="00687F3B"/>
    <w:rsid w:val="00692343"/>
    <w:rsid w:val="00693B4B"/>
    <w:rsid w:val="00695EB9"/>
    <w:rsid w:val="006A6E9A"/>
    <w:rsid w:val="006B2FC5"/>
    <w:rsid w:val="006B7EB6"/>
    <w:rsid w:val="006C72A5"/>
    <w:rsid w:val="006F1598"/>
    <w:rsid w:val="006F71CC"/>
    <w:rsid w:val="00700D50"/>
    <w:rsid w:val="0070427F"/>
    <w:rsid w:val="00712A15"/>
    <w:rsid w:val="007161B5"/>
    <w:rsid w:val="00717096"/>
    <w:rsid w:val="00721AD5"/>
    <w:rsid w:val="007267E4"/>
    <w:rsid w:val="00734329"/>
    <w:rsid w:val="0073656C"/>
    <w:rsid w:val="007479D5"/>
    <w:rsid w:val="0076061B"/>
    <w:rsid w:val="007722C1"/>
    <w:rsid w:val="00773643"/>
    <w:rsid w:val="00777E8D"/>
    <w:rsid w:val="00783883"/>
    <w:rsid w:val="007941B8"/>
    <w:rsid w:val="007A56D1"/>
    <w:rsid w:val="007A64DC"/>
    <w:rsid w:val="007B1216"/>
    <w:rsid w:val="007B3EFA"/>
    <w:rsid w:val="007C03EC"/>
    <w:rsid w:val="007D159F"/>
    <w:rsid w:val="007D2C97"/>
    <w:rsid w:val="007E538D"/>
    <w:rsid w:val="007E6382"/>
    <w:rsid w:val="007F28DC"/>
    <w:rsid w:val="007F4221"/>
    <w:rsid w:val="0080047A"/>
    <w:rsid w:val="00807E1C"/>
    <w:rsid w:val="008138E6"/>
    <w:rsid w:val="008207C5"/>
    <w:rsid w:val="00824615"/>
    <w:rsid w:val="00832D66"/>
    <w:rsid w:val="00834B5D"/>
    <w:rsid w:val="00836753"/>
    <w:rsid w:val="0083733E"/>
    <w:rsid w:val="008375B9"/>
    <w:rsid w:val="00850E06"/>
    <w:rsid w:val="0085107F"/>
    <w:rsid w:val="00861028"/>
    <w:rsid w:val="00864D43"/>
    <w:rsid w:val="0086731D"/>
    <w:rsid w:val="008771C2"/>
    <w:rsid w:val="008822FF"/>
    <w:rsid w:val="008A135C"/>
    <w:rsid w:val="008B3761"/>
    <w:rsid w:val="008B3769"/>
    <w:rsid w:val="008B6011"/>
    <w:rsid w:val="008C3B36"/>
    <w:rsid w:val="008D100C"/>
    <w:rsid w:val="008E0536"/>
    <w:rsid w:val="008E7252"/>
    <w:rsid w:val="008F1904"/>
    <w:rsid w:val="008F55AE"/>
    <w:rsid w:val="00925C08"/>
    <w:rsid w:val="0092774C"/>
    <w:rsid w:val="009350E4"/>
    <w:rsid w:val="009426F8"/>
    <w:rsid w:val="0094533C"/>
    <w:rsid w:val="00947490"/>
    <w:rsid w:val="009511BD"/>
    <w:rsid w:val="0097083A"/>
    <w:rsid w:val="00972E31"/>
    <w:rsid w:val="00987ECF"/>
    <w:rsid w:val="00993C35"/>
    <w:rsid w:val="00995191"/>
    <w:rsid w:val="009962E1"/>
    <w:rsid w:val="009A07F9"/>
    <w:rsid w:val="009A1226"/>
    <w:rsid w:val="009A24CE"/>
    <w:rsid w:val="009A792A"/>
    <w:rsid w:val="009A7EDB"/>
    <w:rsid w:val="009C56AF"/>
    <w:rsid w:val="009D2CC9"/>
    <w:rsid w:val="009D7C5C"/>
    <w:rsid w:val="009E0FAA"/>
    <w:rsid w:val="009E1159"/>
    <w:rsid w:val="00A01418"/>
    <w:rsid w:val="00A348E8"/>
    <w:rsid w:val="00A4471F"/>
    <w:rsid w:val="00A44A13"/>
    <w:rsid w:val="00A509B2"/>
    <w:rsid w:val="00A50D9C"/>
    <w:rsid w:val="00AA1F56"/>
    <w:rsid w:val="00AB3452"/>
    <w:rsid w:val="00AB533D"/>
    <w:rsid w:val="00AD3859"/>
    <w:rsid w:val="00AD48EF"/>
    <w:rsid w:val="00AD6FE2"/>
    <w:rsid w:val="00AE0976"/>
    <w:rsid w:val="00AE305B"/>
    <w:rsid w:val="00AE754B"/>
    <w:rsid w:val="00AF5ED4"/>
    <w:rsid w:val="00B053E1"/>
    <w:rsid w:val="00B3087E"/>
    <w:rsid w:val="00B31F4F"/>
    <w:rsid w:val="00B35A55"/>
    <w:rsid w:val="00B41AF7"/>
    <w:rsid w:val="00B42813"/>
    <w:rsid w:val="00B53D84"/>
    <w:rsid w:val="00B62340"/>
    <w:rsid w:val="00B70540"/>
    <w:rsid w:val="00B73F89"/>
    <w:rsid w:val="00B90AE0"/>
    <w:rsid w:val="00B919B5"/>
    <w:rsid w:val="00B95C08"/>
    <w:rsid w:val="00B9763B"/>
    <w:rsid w:val="00BA61AD"/>
    <w:rsid w:val="00BB16CC"/>
    <w:rsid w:val="00BD1931"/>
    <w:rsid w:val="00BD635E"/>
    <w:rsid w:val="00BE7954"/>
    <w:rsid w:val="00BF1034"/>
    <w:rsid w:val="00BF1F01"/>
    <w:rsid w:val="00BF2995"/>
    <w:rsid w:val="00BF3068"/>
    <w:rsid w:val="00C03CC2"/>
    <w:rsid w:val="00C12758"/>
    <w:rsid w:val="00C20908"/>
    <w:rsid w:val="00C225DE"/>
    <w:rsid w:val="00C36B5A"/>
    <w:rsid w:val="00C56B38"/>
    <w:rsid w:val="00C72B82"/>
    <w:rsid w:val="00C745D3"/>
    <w:rsid w:val="00C90573"/>
    <w:rsid w:val="00C943E4"/>
    <w:rsid w:val="00CB53B0"/>
    <w:rsid w:val="00CC6D8E"/>
    <w:rsid w:val="00CD242F"/>
    <w:rsid w:val="00CD2C51"/>
    <w:rsid w:val="00CD345C"/>
    <w:rsid w:val="00CE5B76"/>
    <w:rsid w:val="00CF0C72"/>
    <w:rsid w:val="00D10D94"/>
    <w:rsid w:val="00D13E11"/>
    <w:rsid w:val="00D17CEC"/>
    <w:rsid w:val="00D2055A"/>
    <w:rsid w:val="00D238B6"/>
    <w:rsid w:val="00D601B8"/>
    <w:rsid w:val="00D60251"/>
    <w:rsid w:val="00D6562A"/>
    <w:rsid w:val="00D65B4C"/>
    <w:rsid w:val="00D65C15"/>
    <w:rsid w:val="00D73B9E"/>
    <w:rsid w:val="00D83498"/>
    <w:rsid w:val="00D929FA"/>
    <w:rsid w:val="00D97733"/>
    <w:rsid w:val="00DA788A"/>
    <w:rsid w:val="00DB3B29"/>
    <w:rsid w:val="00DB69FF"/>
    <w:rsid w:val="00DB7017"/>
    <w:rsid w:val="00DC5C22"/>
    <w:rsid w:val="00E04D05"/>
    <w:rsid w:val="00E04D59"/>
    <w:rsid w:val="00E11BE3"/>
    <w:rsid w:val="00E252E7"/>
    <w:rsid w:val="00E27748"/>
    <w:rsid w:val="00E27D9E"/>
    <w:rsid w:val="00E37F9E"/>
    <w:rsid w:val="00E400BE"/>
    <w:rsid w:val="00E473C5"/>
    <w:rsid w:val="00E53D00"/>
    <w:rsid w:val="00E76C19"/>
    <w:rsid w:val="00E9160F"/>
    <w:rsid w:val="00E92F28"/>
    <w:rsid w:val="00E9470A"/>
    <w:rsid w:val="00EA1871"/>
    <w:rsid w:val="00EA6E7F"/>
    <w:rsid w:val="00ED708E"/>
    <w:rsid w:val="00ED7543"/>
    <w:rsid w:val="00EF0875"/>
    <w:rsid w:val="00EF1283"/>
    <w:rsid w:val="00EF3A9D"/>
    <w:rsid w:val="00EF3B5E"/>
    <w:rsid w:val="00F04585"/>
    <w:rsid w:val="00F1793E"/>
    <w:rsid w:val="00F24803"/>
    <w:rsid w:val="00F31A62"/>
    <w:rsid w:val="00F356A2"/>
    <w:rsid w:val="00F4035F"/>
    <w:rsid w:val="00F475A5"/>
    <w:rsid w:val="00F52DDC"/>
    <w:rsid w:val="00F55ACC"/>
    <w:rsid w:val="00F63A35"/>
    <w:rsid w:val="00F74FDD"/>
    <w:rsid w:val="00F87C85"/>
    <w:rsid w:val="00F908D6"/>
    <w:rsid w:val="00F97064"/>
    <w:rsid w:val="00FA27CF"/>
    <w:rsid w:val="00FA3D62"/>
    <w:rsid w:val="00FB3EC6"/>
    <w:rsid w:val="00FD06B4"/>
    <w:rsid w:val="00FE1C56"/>
    <w:rsid w:val="00FE1CE9"/>
    <w:rsid w:val="00FE356E"/>
    <w:rsid w:val="00FF45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373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3733E"/>
    <w:rPr>
      <w:sz w:val="20"/>
      <w:szCs w:val="20"/>
    </w:rPr>
  </w:style>
  <w:style w:type="character" w:styleId="Refdenotaderodap">
    <w:name w:val="footnote reference"/>
    <w:basedOn w:val="Fontepargpadro"/>
    <w:uiPriority w:val="99"/>
    <w:semiHidden/>
    <w:unhideWhenUsed/>
    <w:rsid w:val="0083733E"/>
    <w:rPr>
      <w:vertAlign w:val="superscript"/>
    </w:rPr>
  </w:style>
  <w:style w:type="paragraph" w:styleId="NormalWeb">
    <w:name w:val="Normal (Web)"/>
    <w:basedOn w:val="Normal"/>
    <w:uiPriority w:val="99"/>
    <w:unhideWhenUsed/>
    <w:rsid w:val="006526CC"/>
    <w:pPr>
      <w:spacing w:before="100" w:beforeAutospacing="1" w:after="100" w:afterAutospacing="1" w:line="240" w:lineRule="auto"/>
      <w:ind w:firstLine="708"/>
      <w:jc w:val="both"/>
    </w:pPr>
    <w:rPr>
      <w:rFonts w:ascii="Times New Roman" w:eastAsia="Times New Roman" w:hAnsi="Times New Roman" w:cs="Times New Roman"/>
      <w:color w:val="000099"/>
      <w:sz w:val="24"/>
      <w:szCs w:val="24"/>
      <w:lang w:eastAsia="pt-BR"/>
    </w:rPr>
  </w:style>
  <w:style w:type="paragraph" w:customStyle="1" w:styleId="x">
    <w:name w:val="x"/>
    <w:basedOn w:val="Normal"/>
    <w:rsid w:val="007F4221"/>
    <w:pPr>
      <w:tabs>
        <w:tab w:val="num" w:pos="360"/>
        <w:tab w:val="left" w:pos="1065"/>
      </w:tabs>
      <w:spacing w:after="100" w:line="360" w:lineRule="auto"/>
      <w:ind w:left="1077" w:hanging="357"/>
      <w:jc w:val="both"/>
    </w:pPr>
    <w:rPr>
      <w:rFonts w:ascii="Times New Roman" w:eastAsia="Times New Roman" w:hAnsi="Times New Roman" w:cs="Times New Roman"/>
      <w:color w:val="000099"/>
      <w:sz w:val="24"/>
      <w:szCs w:val="24"/>
      <w:lang w:eastAsia="pt-BR"/>
    </w:rPr>
  </w:style>
  <w:style w:type="character" w:customStyle="1" w:styleId="nw1">
    <w:name w:val="nw1"/>
    <w:basedOn w:val="Fontepargpadro"/>
    <w:rsid w:val="00085CEA"/>
  </w:style>
  <w:style w:type="paragraph" w:styleId="Corpodetexto3">
    <w:name w:val="Body Text 3"/>
    <w:basedOn w:val="Normal"/>
    <w:link w:val="Corpodetexto3Char"/>
    <w:uiPriority w:val="99"/>
    <w:unhideWhenUsed/>
    <w:rsid w:val="00056E5F"/>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056E5F"/>
    <w:rPr>
      <w:rFonts w:ascii="Calibri" w:eastAsia="Calibri" w:hAnsi="Calibri" w:cs="Times New Roman"/>
      <w:sz w:val="16"/>
      <w:szCs w:val="16"/>
    </w:rPr>
  </w:style>
  <w:style w:type="character" w:styleId="nfase">
    <w:name w:val="Emphasis"/>
    <w:basedOn w:val="Fontepargpadro"/>
    <w:uiPriority w:val="20"/>
    <w:qFormat/>
    <w:rsid w:val="003F446C"/>
    <w:rPr>
      <w:i/>
      <w:iCs/>
    </w:rPr>
  </w:style>
  <w:style w:type="character" w:styleId="Hyperlink">
    <w:name w:val="Hyperlink"/>
    <w:uiPriority w:val="99"/>
    <w:unhideWhenUsed/>
    <w:rsid w:val="002A5404"/>
    <w:rPr>
      <w:color w:val="0000FF"/>
      <w:u w:val="single"/>
    </w:rPr>
  </w:style>
  <w:style w:type="paragraph" w:customStyle="1" w:styleId="Autor">
    <w:name w:val="Autor"/>
    <w:basedOn w:val="Normal"/>
    <w:rsid w:val="002A5404"/>
    <w:pPr>
      <w:spacing w:after="0" w:line="240" w:lineRule="auto"/>
      <w:jc w:val="righ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9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010B510-64E9-4EF2-8E80-50EEDC53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17</Pages>
  <Words>5316</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MARIOTTO</dc:creator>
  <cp:keywords/>
  <dc:description/>
  <cp:lastModifiedBy>OSVALDO MARIOTTO</cp:lastModifiedBy>
  <cp:revision>342</cp:revision>
  <dcterms:created xsi:type="dcterms:W3CDTF">2013-02-25T13:36:00Z</dcterms:created>
  <dcterms:modified xsi:type="dcterms:W3CDTF">2013-07-05T18:00:00Z</dcterms:modified>
</cp:coreProperties>
</file>