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51" w:rsidRDefault="001A6F51" w:rsidP="001A6F51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>
        <w:rPr>
          <w:b/>
          <w:szCs w:val="24"/>
        </w:rPr>
        <w:t>28, DE 28 DE MAIO DE 2012.</w:t>
      </w:r>
    </w:p>
    <w:p w:rsidR="001A6F51" w:rsidRDefault="001A6F51" w:rsidP="001A6F51">
      <w:pPr>
        <w:ind w:left="1701"/>
        <w:jc w:val="both"/>
        <w:rPr>
          <w:szCs w:val="24"/>
        </w:rPr>
      </w:pPr>
      <w:r>
        <w:rPr>
          <w:szCs w:val="24"/>
        </w:rPr>
        <w:t xml:space="preserve">Dispõe sobre aprovação do Curso de Especialização em </w:t>
      </w:r>
      <w:r w:rsidR="004F6F66">
        <w:rPr>
          <w:szCs w:val="24"/>
        </w:rPr>
        <w:t>Matemática para a Educação Básica</w:t>
      </w:r>
      <w:r>
        <w:rPr>
          <w:szCs w:val="24"/>
        </w:rPr>
        <w:t xml:space="preserve">. </w:t>
      </w:r>
    </w:p>
    <w:p w:rsidR="001A6F51" w:rsidRDefault="001A6F51" w:rsidP="001A6F51">
      <w:pPr>
        <w:ind w:left="1701"/>
        <w:jc w:val="both"/>
        <w:rPr>
          <w:szCs w:val="24"/>
        </w:rPr>
      </w:pPr>
    </w:p>
    <w:p w:rsidR="001A6F51" w:rsidRDefault="00015172" w:rsidP="001A6F51">
      <w:pPr>
        <w:ind w:left="1701"/>
        <w:jc w:val="both"/>
        <w:rPr>
          <w:szCs w:val="24"/>
        </w:rPr>
      </w:pPr>
      <w:r>
        <w:rPr>
          <w:b/>
          <w:szCs w:val="24"/>
        </w:rPr>
        <w:t>O CONSELHO DE ENSINO,</w:t>
      </w:r>
      <w:r w:rsidR="001A6F51">
        <w:rPr>
          <w:b/>
          <w:szCs w:val="24"/>
        </w:rPr>
        <w:t xml:space="preserve"> PESQUISA</w:t>
      </w:r>
      <w:r>
        <w:rPr>
          <w:b/>
          <w:szCs w:val="24"/>
        </w:rPr>
        <w:t xml:space="preserve"> E EXTENSÃO</w:t>
      </w:r>
      <w:r w:rsidR="001A6F51">
        <w:rPr>
          <w:b/>
          <w:szCs w:val="24"/>
        </w:rPr>
        <w:t xml:space="preserve"> DA UNIVERSIDADE FEDERAL DE MATO GROSSO</w:t>
      </w:r>
      <w:r w:rsidR="001A6F51">
        <w:rPr>
          <w:szCs w:val="24"/>
        </w:rPr>
        <w:t>, no uso de suas atribuições legais,</w:t>
      </w:r>
    </w:p>
    <w:p w:rsidR="001A6F51" w:rsidRDefault="001A6F51" w:rsidP="001A6F51">
      <w:pPr>
        <w:ind w:left="1701"/>
        <w:jc w:val="both"/>
        <w:rPr>
          <w:szCs w:val="24"/>
        </w:rPr>
      </w:pPr>
    </w:p>
    <w:p w:rsidR="001A6F51" w:rsidRDefault="001A6F51" w:rsidP="001A6F51">
      <w:pPr>
        <w:ind w:left="1701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>o que consta no Processo n.º 23108.</w:t>
      </w:r>
      <w:r w:rsidR="004F6F66">
        <w:rPr>
          <w:szCs w:val="24"/>
        </w:rPr>
        <w:t>304450</w:t>
      </w:r>
      <w:r>
        <w:rPr>
          <w:szCs w:val="24"/>
        </w:rPr>
        <w:t>/</w:t>
      </w:r>
      <w:r w:rsidR="004F6F66">
        <w:rPr>
          <w:szCs w:val="24"/>
        </w:rPr>
        <w:t>11</w:t>
      </w:r>
      <w:r>
        <w:rPr>
          <w:szCs w:val="24"/>
        </w:rPr>
        <w:t>-</w:t>
      </w:r>
      <w:r w:rsidR="004F6F66">
        <w:rPr>
          <w:szCs w:val="24"/>
        </w:rPr>
        <w:t>0</w:t>
      </w:r>
      <w:r>
        <w:rPr>
          <w:szCs w:val="24"/>
        </w:rPr>
        <w:t xml:space="preserve">, </w:t>
      </w:r>
      <w:r w:rsidR="004F6F66">
        <w:rPr>
          <w:szCs w:val="24"/>
        </w:rPr>
        <w:t>26</w:t>
      </w:r>
      <w:r>
        <w:rPr>
          <w:szCs w:val="24"/>
        </w:rPr>
        <w:t>/1</w:t>
      </w:r>
      <w:r w:rsidR="004F6F66">
        <w:rPr>
          <w:szCs w:val="24"/>
        </w:rPr>
        <w:t>2</w:t>
      </w:r>
      <w:r>
        <w:rPr>
          <w:szCs w:val="24"/>
        </w:rPr>
        <w:t xml:space="preserve"> - CONSEPE</w:t>
      </w:r>
    </w:p>
    <w:p w:rsidR="001A6F51" w:rsidRDefault="001A6F51" w:rsidP="001A6F51">
      <w:pPr>
        <w:pStyle w:val="TextosemFormatao"/>
        <w:spacing w:before="0" w:beforeAutospacing="0" w:after="0" w:afterAutospacing="0"/>
        <w:ind w:left="1701"/>
        <w:jc w:val="both"/>
        <w:rPr>
          <w:b/>
        </w:rPr>
      </w:pPr>
    </w:p>
    <w:p w:rsidR="001A6F51" w:rsidRDefault="001A6F51" w:rsidP="001A6F51">
      <w:pPr>
        <w:pStyle w:val="TextosemFormatao"/>
        <w:spacing w:before="0" w:beforeAutospacing="0" w:after="0" w:afterAutospacing="0"/>
        <w:ind w:left="1701"/>
        <w:jc w:val="both"/>
      </w:pPr>
      <w:r>
        <w:rPr>
          <w:b/>
        </w:rPr>
        <w:t>CONSIDERANDO</w:t>
      </w:r>
      <w:r>
        <w:t xml:space="preserve"> ainda a decisão do </w:t>
      </w:r>
      <w:r w:rsidR="004F6F66">
        <w:t>p</w:t>
      </w:r>
      <w:r>
        <w:t xml:space="preserve">lenário em sessão realizada no dia </w:t>
      </w:r>
      <w:r w:rsidR="004F6F66">
        <w:t>28</w:t>
      </w:r>
      <w:r>
        <w:t xml:space="preserve"> de </w:t>
      </w:r>
      <w:r w:rsidR="004F6F66">
        <w:t>maio</w:t>
      </w:r>
      <w:r>
        <w:t xml:space="preserve"> de 201</w:t>
      </w:r>
      <w:r w:rsidR="004F6F66">
        <w:t>2</w:t>
      </w:r>
      <w:r>
        <w:t>;</w:t>
      </w:r>
    </w:p>
    <w:p w:rsidR="001A6F51" w:rsidRDefault="001A6F51" w:rsidP="001A6F51">
      <w:pPr>
        <w:jc w:val="both"/>
        <w:rPr>
          <w:szCs w:val="24"/>
        </w:rPr>
      </w:pPr>
    </w:p>
    <w:p w:rsidR="001A6F51" w:rsidRDefault="001A6F51" w:rsidP="001A6F51">
      <w:pPr>
        <w:jc w:val="both"/>
        <w:rPr>
          <w:szCs w:val="24"/>
        </w:rPr>
      </w:pPr>
    </w:p>
    <w:p w:rsidR="001A6F51" w:rsidRDefault="001A6F51" w:rsidP="001A6F51">
      <w:pPr>
        <w:ind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1A6F51" w:rsidRDefault="001A6F51" w:rsidP="001A6F51">
      <w:pPr>
        <w:jc w:val="both"/>
        <w:rPr>
          <w:szCs w:val="24"/>
        </w:rPr>
      </w:pPr>
    </w:p>
    <w:p w:rsidR="001A6F51" w:rsidRDefault="001A6F51" w:rsidP="001A6F51">
      <w:pPr>
        <w:pStyle w:val="TextosemFormatao"/>
        <w:spacing w:before="0" w:beforeAutospacing="0" w:after="0" w:afterAutospacing="0"/>
        <w:rPr>
          <w:sz w:val="20"/>
          <w:szCs w:val="20"/>
        </w:rPr>
      </w:pPr>
    </w:p>
    <w:p w:rsidR="001A6F51" w:rsidRDefault="001A6F51" w:rsidP="001A6F51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Aprovar </w:t>
      </w:r>
      <w:r>
        <w:t xml:space="preserve">a criação do Curso de Pós-Graduação </w:t>
      </w:r>
      <w:r>
        <w:rPr>
          <w:i/>
        </w:rPr>
        <w:t>lato sensu -</w:t>
      </w:r>
      <w:r>
        <w:rPr>
          <w:szCs w:val="24"/>
        </w:rPr>
        <w:t xml:space="preserve"> Especialização em </w:t>
      </w:r>
      <w:r w:rsidR="004F6F66">
        <w:rPr>
          <w:szCs w:val="24"/>
        </w:rPr>
        <w:t>Matemática para a Educação Básica</w:t>
      </w:r>
      <w:r>
        <w:rPr>
          <w:szCs w:val="24"/>
        </w:rPr>
        <w:t xml:space="preserve">, que será oferecido pela Fundação Universidade Federal de Mato Grosso, na área de conhecimento: </w:t>
      </w:r>
      <w:r w:rsidR="00726578">
        <w:rPr>
          <w:szCs w:val="24"/>
        </w:rPr>
        <w:t>“</w:t>
      </w:r>
      <w:r w:rsidR="004F6F66">
        <w:rPr>
          <w:szCs w:val="24"/>
        </w:rPr>
        <w:t>Educação Matemática</w:t>
      </w:r>
      <w:r w:rsidR="00726578">
        <w:rPr>
          <w:szCs w:val="24"/>
        </w:rPr>
        <w:t>”</w:t>
      </w:r>
      <w:r>
        <w:rPr>
          <w:szCs w:val="24"/>
        </w:rPr>
        <w:t xml:space="preserve">, a ser desenvolvido pelo Instituto de Ciências </w:t>
      </w:r>
      <w:r w:rsidR="004F6F66">
        <w:rPr>
          <w:szCs w:val="24"/>
        </w:rPr>
        <w:t>Exatas e Naturais</w:t>
      </w:r>
      <w:r>
        <w:rPr>
          <w:szCs w:val="24"/>
        </w:rPr>
        <w:t xml:space="preserve"> – </w:t>
      </w:r>
      <w:r w:rsidR="004F6F66">
        <w:rPr>
          <w:szCs w:val="24"/>
        </w:rPr>
        <w:t>Departamento de Matemática do Campus universitário de Rondonópolis</w:t>
      </w:r>
      <w:r>
        <w:rPr>
          <w:szCs w:val="24"/>
        </w:rPr>
        <w:t>.</w:t>
      </w:r>
    </w:p>
    <w:p w:rsidR="001A6F51" w:rsidRDefault="001A6F51" w:rsidP="001A6F51">
      <w:pPr>
        <w:ind w:left="284" w:firstLine="1417"/>
        <w:jc w:val="both"/>
        <w:rPr>
          <w:b/>
          <w:szCs w:val="24"/>
        </w:rPr>
      </w:pPr>
    </w:p>
    <w:p w:rsidR="001A6F51" w:rsidRDefault="001A6F51" w:rsidP="001A6F51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1A6F51" w:rsidRDefault="001A6F51" w:rsidP="001A6F51">
      <w:pPr>
        <w:ind w:left="284" w:firstLine="1417"/>
        <w:jc w:val="both"/>
        <w:rPr>
          <w:szCs w:val="24"/>
        </w:rPr>
      </w:pPr>
    </w:p>
    <w:p w:rsidR="001A6F51" w:rsidRDefault="001A6F51" w:rsidP="001A6F51">
      <w:pPr>
        <w:ind w:left="284" w:firstLine="1417"/>
        <w:jc w:val="both"/>
        <w:rPr>
          <w:szCs w:val="24"/>
        </w:rPr>
      </w:pPr>
      <w:r>
        <w:rPr>
          <w:b/>
          <w:szCs w:val="24"/>
        </w:rPr>
        <w:t xml:space="preserve">SALA DAS SESSÕES DO CONSELHO DE ENSINO, PESQUISA E EXTENSÃO, </w:t>
      </w:r>
      <w:r>
        <w:rPr>
          <w:szCs w:val="24"/>
        </w:rPr>
        <w:t xml:space="preserve">em Cuiabá, </w:t>
      </w:r>
      <w:r w:rsidR="00C65001">
        <w:rPr>
          <w:szCs w:val="24"/>
        </w:rPr>
        <w:t>28</w:t>
      </w:r>
      <w:r>
        <w:rPr>
          <w:szCs w:val="24"/>
        </w:rPr>
        <w:t xml:space="preserve"> de </w:t>
      </w:r>
      <w:r w:rsidR="00C65001">
        <w:rPr>
          <w:szCs w:val="24"/>
        </w:rPr>
        <w:t>maio</w:t>
      </w:r>
      <w:r>
        <w:rPr>
          <w:szCs w:val="24"/>
        </w:rPr>
        <w:t xml:space="preserve"> de 201</w:t>
      </w:r>
      <w:r w:rsidR="00C65001">
        <w:rPr>
          <w:szCs w:val="24"/>
        </w:rPr>
        <w:t>2</w:t>
      </w:r>
      <w:r>
        <w:rPr>
          <w:szCs w:val="24"/>
        </w:rPr>
        <w:t>.</w:t>
      </w:r>
    </w:p>
    <w:p w:rsidR="001A6F51" w:rsidRDefault="001A6F51" w:rsidP="001A6F51">
      <w:pPr>
        <w:pStyle w:val="TextosemFormatao"/>
        <w:spacing w:before="0" w:beforeAutospacing="0" w:after="0" w:afterAutospacing="0"/>
      </w:pPr>
    </w:p>
    <w:p w:rsidR="001A6F51" w:rsidRDefault="001A6F51" w:rsidP="001A6F51">
      <w:pPr>
        <w:jc w:val="both"/>
      </w:pPr>
    </w:p>
    <w:p w:rsidR="001A6F51" w:rsidRDefault="001A6F51" w:rsidP="001A6F51">
      <w:pPr>
        <w:jc w:val="both"/>
      </w:pPr>
    </w:p>
    <w:p w:rsidR="001A6F51" w:rsidRDefault="001A6F51" w:rsidP="001A6F51">
      <w:pPr>
        <w:jc w:val="center"/>
        <w:rPr>
          <w:b/>
        </w:rPr>
      </w:pPr>
      <w:r>
        <w:rPr>
          <w:b/>
        </w:rPr>
        <w:t>Francisco José Dutra Souto</w:t>
      </w:r>
    </w:p>
    <w:p w:rsidR="001A6F51" w:rsidRDefault="001A6F51" w:rsidP="001A6F51">
      <w:pPr>
        <w:jc w:val="center"/>
      </w:pPr>
      <w:r>
        <w:t>Presidente em exercício do CONSEPE</w:t>
      </w:r>
    </w:p>
    <w:p w:rsidR="001A6F51" w:rsidRDefault="001A6F51" w:rsidP="001A6F51">
      <w:pPr>
        <w:jc w:val="both"/>
      </w:pPr>
    </w:p>
    <w:p w:rsidR="001A6F51" w:rsidRDefault="001A6F51" w:rsidP="001A6F51">
      <w:pPr>
        <w:ind w:left="2220"/>
        <w:jc w:val="both"/>
      </w:pPr>
    </w:p>
    <w:p w:rsidR="001A6F51" w:rsidRDefault="001A6F51" w:rsidP="001A6F51">
      <w:pPr>
        <w:ind w:left="2220"/>
      </w:pPr>
    </w:p>
    <w:p w:rsidR="001A6F51" w:rsidRDefault="001A6F51" w:rsidP="001A6F51">
      <w:pPr>
        <w:ind w:left="2220"/>
      </w:pPr>
      <w:r>
        <w:tab/>
      </w:r>
    </w:p>
    <w:p w:rsidR="001A6F51" w:rsidRDefault="001A6F51" w:rsidP="001A6F51">
      <w:pPr>
        <w:ind w:left="2220"/>
      </w:pPr>
    </w:p>
    <w:p w:rsidR="001A6F51" w:rsidRDefault="001A6F51" w:rsidP="001A6F51">
      <w:pPr>
        <w:ind w:left="2220"/>
      </w:pPr>
    </w:p>
    <w:p w:rsidR="001A6F51" w:rsidRDefault="001A6F51" w:rsidP="001A6F51">
      <w:pPr>
        <w:ind w:left="2220"/>
      </w:pPr>
    </w:p>
    <w:p w:rsidR="001A6F51" w:rsidRDefault="001A6F51" w:rsidP="001A6F51">
      <w:pPr>
        <w:ind w:left="2220"/>
      </w:pPr>
    </w:p>
    <w:p w:rsidR="001A6F51" w:rsidRDefault="001A6F51" w:rsidP="001A6F51">
      <w:pPr>
        <w:ind w:left="2220"/>
      </w:pPr>
    </w:p>
    <w:p w:rsidR="001A6F51" w:rsidRDefault="001A6F51" w:rsidP="00163DD3">
      <w:pPr>
        <w:ind w:left="1701" w:right="-568"/>
        <w:jc w:val="both"/>
        <w:rPr>
          <w:b/>
          <w:szCs w:val="24"/>
        </w:rPr>
      </w:pPr>
    </w:p>
    <w:p w:rsidR="00C510D2" w:rsidRPr="00F15359" w:rsidRDefault="00C510D2" w:rsidP="00F15359">
      <w:pPr>
        <w:ind w:right="-568"/>
        <w:jc w:val="center"/>
        <w:rPr>
          <w:sz w:val="22"/>
          <w:szCs w:val="22"/>
        </w:rPr>
      </w:pPr>
    </w:p>
    <w:sectPr w:rsidR="00C510D2" w:rsidRPr="00F15359" w:rsidSect="00E25A69">
      <w:headerReference w:type="default" r:id="rId7"/>
      <w:type w:val="evenPage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72" w:rsidRDefault="00E03C72" w:rsidP="00947E3D">
      <w:r>
        <w:separator/>
      </w:r>
    </w:p>
  </w:endnote>
  <w:endnote w:type="continuationSeparator" w:id="0">
    <w:p w:rsidR="00E03C72" w:rsidRDefault="00E03C72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72" w:rsidRDefault="00E03C72" w:rsidP="00947E3D">
      <w:r>
        <w:separator/>
      </w:r>
    </w:p>
  </w:footnote>
  <w:footnote w:type="continuationSeparator" w:id="0">
    <w:p w:rsidR="00E03C72" w:rsidRDefault="00E03C72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C12642" w:rsidP="00947E3D">
    <w:pPr>
      <w:ind w:left="1701"/>
      <w:jc w:val="both"/>
      <w:rPr>
        <w:szCs w:val="24"/>
      </w:rPr>
    </w:pPr>
    <w:r w:rsidRPr="00C126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15172"/>
    <w:rsid w:val="00022386"/>
    <w:rsid w:val="00024E88"/>
    <w:rsid w:val="000351FD"/>
    <w:rsid w:val="00046B8C"/>
    <w:rsid w:val="000737C1"/>
    <w:rsid w:val="00075188"/>
    <w:rsid w:val="00083164"/>
    <w:rsid w:val="000879EE"/>
    <w:rsid w:val="000A0724"/>
    <w:rsid w:val="000B2471"/>
    <w:rsid w:val="000B28AC"/>
    <w:rsid w:val="000B2BCA"/>
    <w:rsid w:val="000D23BB"/>
    <w:rsid w:val="000E02C3"/>
    <w:rsid w:val="000E227D"/>
    <w:rsid w:val="0013293D"/>
    <w:rsid w:val="0013699D"/>
    <w:rsid w:val="00141500"/>
    <w:rsid w:val="0014546D"/>
    <w:rsid w:val="00145784"/>
    <w:rsid w:val="00154124"/>
    <w:rsid w:val="00162706"/>
    <w:rsid w:val="00163DD3"/>
    <w:rsid w:val="0017159E"/>
    <w:rsid w:val="0017180C"/>
    <w:rsid w:val="00175E17"/>
    <w:rsid w:val="001835BD"/>
    <w:rsid w:val="001866CD"/>
    <w:rsid w:val="00186D70"/>
    <w:rsid w:val="001911B3"/>
    <w:rsid w:val="001A4FCD"/>
    <w:rsid w:val="001A5C7B"/>
    <w:rsid w:val="001A6F51"/>
    <w:rsid w:val="001B5E4C"/>
    <w:rsid w:val="001C7CD0"/>
    <w:rsid w:val="001D13CA"/>
    <w:rsid w:val="001D5F1D"/>
    <w:rsid w:val="001D6E4D"/>
    <w:rsid w:val="001E1A24"/>
    <w:rsid w:val="00202D98"/>
    <w:rsid w:val="00203A64"/>
    <w:rsid w:val="002207F8"/>
    <w:rsid w:val="0022095D"/>
    <w:rsid w:val="00230A10"/>
    <w:rsid w:val="002329EC"/>
    <w:rsid w:val="00233853"/>
    <w:rsid w:val="00242A1A"/>
    <w:rsid w:val="00255684"/>
    <w:rsid w:val="002622C8"/>
    <w:rsid w:val="00275150"/>
    <w:rsid w:val="00287F69"/>
    <w:rsid w:val="002929A2"/>
    <w:rsid w:val="002A7932"/>
    <w:rsid w:val="002B67F6"/>
    <w:rsid w:val="002C3381"/>
    <w:rsid w:val="002C5622"/>
    <w:rsid w:val="002C70BF"/>
    <w:rsid w:val="002D1229"/>
    <w:rsid w:val="002D317F"/>
    <w:rsid w:val="002D627A"/>
    <w:rsid w:val="002E768B"/>
    <w:rsid w:val="002F11DF"/>
    <w:rsid w:val="00303CF1"/>
    <w:rsid w:val="00305E41"/>
    <w:rsid w:val="00325FAE"/>
    <w:rsid w:val="00350334"/>
    <w:rsid w:val="00353C55"/>
    <w:rsid w:val="003670E0"/>
    <w:rsid w:val="0037341C"/>
    <w:rsid w:val="00373FAC"/>
    <w:rsid w:val="0038520F"/>
    <w:rsid w:val="00385928"/>
    <w:rsid w:val="0039116D"/>
    <w:rsid w:val="0039546F"/>
    <w:rsid w:val="003A18DF"/>
    <w:rsid w:val="003A4B79"/>
    <w:rsid w:val="003A553E"/>
    <w:rsid w:val="003F2D77"/>
    <w:rsid w:val="003F3982"/>
    <w:rsid w:val="00404A2D"/>
    <w:rsid w:val="00414057"/>
    <w:rsid w:val="0041581E"/>
    <w:rsid w:val="00416A1A"/>
    <w:rsid w:val="0044500A"/>
    <w:rsid w:val="00445DB0"/>
    <w:rsid w:val="00467D82"/>
    <w:rsid w:val="00472358"/>
    <w:rsid w:val="00475F58"/>
    <w:rsid w:val="00484A89"/>
    <w:rsid w:val="0048662C"/>
    <w:rsid w:val="00494AEC"/>
    <w:rsid w:val="004A0DA5"/>
    <w:rsid w:val="004B14E9"/>
    <w:rsid w:val="004B1795"/>
    <w:rsid w:val="004B706C"/>
    <w:rsid w:val="004C0115"/>
    <w:rsid w:val="004C7563"/>
    <w:rsid w:val="004D0185"/>
    <w:rsid w:val="004E0F6A"/>
    <w:rsid w:val="004F3921"/>
    <w:rsid w:val="004F6F66"/>
    <w:rsid w:val="005101D0"/>
    <w:rsid w:val="00516DB0"/>
    <w:rsid w:val="00520956"/>
    <w:rsid w:val="0052454C"/>
    <w:rsid w:val="00524E2C"/>
    <w:rsid w:val="005257C1"/>
    <w:rsid w:val="005328CD"/>
    <w:rsid w:val="00533A0F"/>
    <w:rsid w:val="005401C6"/>
    <w:rsid w:val="00553E22"/>
    <w:rsid w:val="00563B16"/>
    <w:rsid w:val="0056796F"/>
    <w:rsid w:val="00573BEA"/>
    <w:rsid w:val="00576947"/>
    <w:rsid w:val="00580230"/>
    <w:rsid w:val="00585CB4"/>
    <w:rsid w:val="00595184"/>
    <w:rsid w:val="0059576E"/>
    <w:rsid w:val="005B10E5"/>
    <w:rsid w:val="005C0533"/>
    <w:rsid w:val="005C0CC8"/>
    <w:rsid w:val="005C23E5"/>
    <w:rsid w:val="005D4B3F"/>
    <w:rsid w:val="005D761C"/>
    <w:rsid w:val="005F4497"/>
    <w:rsid w:val="005F78EA"/>
    <w:rsid w:val="006012A3"/>
    <w:rsid w:val="0062468D"/>
    <w:rsid w:val="0063264D"/>
    <w:rsid w:val="006448BA"/>
    <w:rsid w:val="00647896"/>
    <w:rsid w:val="0065587C"/>
    <w:rsid w:val="00655A2A"/>
    <w:rsid w:val="00656138"/>
    <w:rsid w:val="00662624"/>
    <w:rsid w:val="006739C9"/>
    <w:rsid w:val="0068108C"/>
    <w:rsid w:val="00687DB9"/>
    <w:rsid w:val="00691916"/>
    <w:rsid w:val="00695E45"/>
    <w:rsid w:val="00697093"/>
    <w:rsid w:val="006A3B88"/>
    <w:rsid w:val="006B3EDB"/>
    <w:rsid w:val="006C5A87"/>
    <w:rsid w:val="006C60C8"/>
    <w:rsid w:val="006D2DAF"/>
    <w:rsid w:val="006E6983"/>
    <w:rsid w:val="006F25F2"/>
    <w:rsid w:val="006F4D57"/>
    <w:rsid w:val="007076FA"/>
    <w:rsid w:val="00726578"/>
    <w:rsid w:val="00726943"/>
    <w:rsid w:val="00741562"/>
    <w:rsid w:val="0075003B"/>
    <w:rsid w:val="007550AF"/>
    <w:rsid w:val="00780002"/>
    <w:rsid w:val="00785671"/>
    <w:rsid w:val="00793AA4"/>
    <w:rsid w:val="007966CA"/>
    <w:rsid w:val="007A4CEE"/>
    <w:rsid w:val="007B02A4"/>
    <w:rsid w:val="007C0DC4"/>
    <w:rsid w:val="007C202C"/>
    <w:rsid w:val="007D43FB"/>
    <w:rsid w:val="007E0D69"/>
    <w:rsid w:val="007E5DC5"/>
    <w:rsid w:val="007E7F43"/>
    <w:rsid w:val="008003E2"/>
    <w:rsid w:val="00802B12"/>
    <w:rsid w:val="00804FDF"/>
    <w:rsid w:val="00805C7C"/>
    <w:rsid w:val="00815CE5"/>
    <w:rsid w:val="0083421D"/>
    <w:rsid w:val="00841520"/>
    <w:rsid w:val="0085707A"/>
    <w:rsid w:val="008573B9"/>
    <w:rsid w:val="00872CF2"/>
    <w:rsid w:val="00890F57"/>
    <w:rsid w:val="00894E7A"/>
    <w:rsid w:val="008978E7"/>
    <w:rsid w:val="008A75F2"/>
    <w:rsid w:val="008C566E"/>
    <w:rsid w:val="008D0C87"/>
    <w:rsid w:val="008D4C16"/>
    <w:rsid w:val="009054D6"/>
    <w:rsid w:val="009249C0"/>
    <w:rsid w:val="00932194"/>
    <w:rsid w:val="009405C0"/>
    <w:rsid w:val="0094109E"/>
    <w:rsid w:val="00947E3D"/>
    <w:rsid w:val="00960284"/>
    <w:rsid w:val="00965FB4"/>
    <w:rsid w:val="00972EB6"/>
    <w:rsid w:val="0098286C"/>
    <w:rsid w:val="00985E86"/>
    <w:rsid w:val="00986F73"/>
    <w:rsid w:val="009B2E54"/>
    <w:rsid w:val="009C1CF3"/>
    <w:rsid w:val="009C7010"/>
    <w:rsid w:val="009D2D1C"/>
    <w:rsid w:val="009D32DA"/>
    <w:rsid w:val="009E139D"/>
    <w:rsid w:val="009F4740"/>
    <w:rsid w:val="00A00B27"/>
    <w:rsid w:val="00A04340"/>
    <w:rsid w:val="00A215D9"/>
    <w:rsid w:val="00A23BE1"/>
    <w:rsid w:val="00A30B92"/>
    <w:rsid w:val="00A35095"/>
    <w:rsid w:val="00A3513D"/>
    <w:rsid w:val="00A4567C"/>
    <w:rsid w:val="00A467D0"/>
    <w:rsid w:val="00A60E56"/>
    <w:rsid w:val="00A75907"/>
    <w:rsid w:val="00A84F5D"/>
    <w:rsid w:val="00A86CC2"/>
    <w:rsid w:val="00AA0961"/>
    <w:rsid w:val="00AB7030"/>
    <w:rsid w:val="00AD066F"/>
    <w:rsid w:val="00AE1023"/>
    <w:rsid w:val="00AE5EE4"/>
    <w:rsid w:val="00AF0A00"/>
    <w:rsid w:val="00AF6B6E"/>
    <w:rsid w:val="00B12057"/>
    <w:rsid w:val="00B27B66"/>
    <w:rsid w:val="00B326D0"/>
    <w:rsid w:val="00B329F8"/>
    <w:rsid w:val="00B3569D"/>
    <w:rsid w:val="00B361AE"/>
    <w:rsid w:val="00B37876"/>
    <w:rsid w:val="00B41D51"/>
    <w:rsid w:val="00B423C8"/>
    <w:rsid w:val="00B6397D"/>
    <w:rsid w:val="00B71E6F"/>
    <w:rsid w:val="00B769AF"/>
    <w:rsid w:val="00B80F14"/>
    <w:rsid w:val="00B854C7"/>
    <w:rsid w:val="00B94CA5"/>
    <w:rsid w:val="00BA0032"/>
    <w:rsid w:val="00BB0213"/>
    <w:rsid w:val="00BC0F56"/>
    <w:rsid w:val="00BC1CF6"/>
    <w:rsid w:val="00BC4A37"/>
    <w:rsid w:val="00BC7E10"/>
    <w:rsid w:val="00BE7DA7"/>
    <w:rsid w:val="00C070D8"/>
    <w:rsid w:val="00C1249C"/>
    <w:rsid w:val="00C12642"/>
    <w:rsid w:val="00C234B3"/>
    <w:rsid w:val="00C278C7"/>
    <w:rsid w:val="00C35E4D"/>
    <w:rsid w:val="00C37DA1"/>
    <w:rsid w:val="00C409F6"/>
    <w:rsid w:val="00C40DA4"/>
    <w:rsid w:val="00C44873"/>
    <w:rsid w:val="00C44FD8"/>
    <w:rsid w:val="00C45D7D"/>
    <w:rsid w:val="00C510D2"/>
    <w:rsid w:val="00C5320A"/>
    <w:rsid w:val="00C65001"/>
    <w:rsid w:val="00C73ACA"/>
    <w:rsid w:val="00C91AC1"/>
    <w:rsid w:val="00CA05B2"/>
    <w:rsid w:val="00CA56A6"/>
    <w:rsid w:val="00CA6A7E"/>
    <w:rsid w:val="00CB4296"/>
    <w:rsid w:val="00CB49CF"/>
    <w:rsid w:val="00CB70CC"/>
    <w:rsid w:val="00CD41C5"/>
    <w:rsid w:val="00CD4885"/>
    <w:rsid w:val="00CF20F8"/>
    <w:rsid w:val="00D02FE1"/>
    <w:rsid w:val="00D07F78"/>
    <w:rsid w:val="00D133D6"/>
    <w:rsid w:val="00D15891"/>
    <w:rsid w:val="00D40A7C"/>
    <w:rsid w:val="00D41047"/>
    <w:rsid w:val="00D56F40"/>
    <w:rsid w:val="00D609FE"/>
    <w:rsid w:val="00D6489E"/>
    <w:rsid w:val="00D67E99"/>
    <w:rsid w:val="00D8408F"/>
    <w:rsid w:val="00D8505B"/>
    <w:rsid w:val="00D90E88"/>
    <w:rsid w:val="00D950C3"/>
    <w:rsid w:val="00D976DD"/>
    <w:rsid w:val="00DB7E7C"/>
    <w:rsid w:val="00DC3B8F"/>
    <w:rsid w:val="00DD64B2"/>
    <w:rsid w:val="00DE4E38"/>
    <w:rsid w:val="00DE696B"/>
    <w:rsid w:val="00E03C72"/>
    <w:rsid w:val="00E062F8"/>
    <w:rsid w:val="00E15472"/>
    <w:rsid w:val="00E230BB"/>
    <w:rsid w:val="00E23A12"/>
    <w:rsid w:val="00E244EB"/>
    <w:rsid w:val="00E25A69"/>
    <w:rsid w:val="00E67E87"/>
    <w:rsid w:val="00E74168"/>
    <w:rsid w:val="00E741E8"/>
    <w:rsid w:val="00E74633"/>
    <w:rsid w:val="00E803DA"/>
    <w:rsid w:val="00E81629"/>
    <w:rsid w:val="00E86717"/>
    <w:rsid w:val="00E931BB"/>
    <w:rsid w:val="00EA6924"/>
    <w:rsid w:val="00EB44FA"/>
    <w:rsid w:val="00EC3B87"/>
    <w:rsid w:val="00EC6E10"/>
    <w:rsid w:val="00ED0A59"/>
    <w:rsid w:val="00EE2ED0"/>
    <w:rsid w:val="00EF30DF"/>
    <w:rsid w:val="00EF43F4"/>
    <w:rsid w:val="00F10372"/>
    <w:rsid w:val="00F150CA"/>
    <w:rsid w:val="00F15359"/>
    <w:rsid w:val="00F22214"/>
    <w:rsid w:val="00F326A0"/>
    <w:rsid w:val="00F35E27"/>
    <w:rsid w:val="00F41A3D"/>
    <w:rsid w:val="00F4229E"/>
    <w:rsid w:val="00F5008C"/>
    <w:rsid w:val="00F51400"/>
    <w:rsid w:val="00F51C1F"/>
    <w:rsid w:val="00F535CC"/>
    <w:rsid w:val="00F61A42"/>
    <w:rsid w:val="00F65FF3"/>
    <w:rsid w:val="00F75CBC"/>
    <w:rsid w:val="00F83697"/>
    <w:rsid w:val="00FA001A"/>
    <w:rsid w:val="00FB07E6"/>
    <w:rsid w:val="00FE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table" w:styleId="Tabelacomgrade">
    <w:name w:val="Table Grid"/>
    <w:basedOn w:val="Tabelanormal"/>
    <w:uiPriority w:val="59"/>
    <w:rsid w:val="00E7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2012-05-29T13:52:00Z</cp:lastPrinted>
  <dcterms:created xsi:type="dcterms:W3CDTF">2012-05-29T13:43:00Z</dcterms:created>
  <dcterms:modified xsi:type="dcterms:W3CDTF">2012-05-29T14:06:00Z</dcterms:modified>
</cp:coreProperties>
</file>