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1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1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587</w:t>
      </w:r>
      <w:r w:rsidDel="00000000" w:rsidR="00000000" w:rsidRPr="00000000">
        <w:rPr>
          <w:b w:val="1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b w:val="1"/>
          <w:vertAlign w:val="baseline"/>
          <w:rtl w:val="0"/>
        </w:rPr>
        <w:t xml:space="preserve"> DE </w:t>
      </w:r>
      <w:r w:rsidDel="00000000" w:rsidR="00000000" w:rsidRPr="00000000">
        <w:rPr>
          <w:b w:val="1"/>
          <w:rtl w:val="0"/>
        </w:rPr>
        <w:t xml:space="preserve">AGOSTO</w:t>
      </w:r>
      <w:r w:rsidDel="00000000" w:rsidR="00000000" w:rsidRPr="00000000">
        <w:rPr>
          <w:b w:val="1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3" w:right="-1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Dispõe sobre de revogação da Resolução Consepe 240/22, que trata sobre Regimento Interno do Comitê de Ética em Pesquisa com seres humanos da área das Ciências Humanas e Sociais da Universidade Federal de Mato Grosso - CEP/Humanidades/UFMT e da Resolução Consepe 277/22, que dispõe sobre alteração do Artigo 4° da Resolução Consepe n.º 240/2022.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3" w:right="-1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ind w:left="1700.7874015748032" w:firstLine="0"/>
        <w:jc w:val="both"/>
        <w:rPr/>
      </w:pPr>
      <w:r w:rsidDel="00000000" w:rsidR="00000000" w:rsidRPr="00000000">
        <w:rPr>
          <w:b w:val="1"/>
          <w:rtl w:val="0"/>
        </w:rPr>
        <w:t xml:space="preserve">O PRESIDENTE EM EXERCÍCIO NO CONSELHO DE ENSINO, PESQUISA E EXTENSÃO DA UNIVERSIDADE FEDERAL DE MATO GROSSO</w:t>
      </w:r>
      <w:r w:rsidDel="00000000" w:rsidR="00000000" w:rsidRPr="00000000">
        <w:rPr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701" w:right="-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smallCaps w:val="1"/>
          <w:color w:val="000000"/>
          <w:vertAlign w:val="baseline"/>
          <w:rtl w:val="0"/>
        </w:rPr>
        <w:t xml:space="preserve">23108.</w:t>
      </w:r>
      <w:r w:rsidDel="00000000" w:rsidR="00000000" w:rsidRPr="00000000">
        <w:rPr>
          <w:smallCaps w:val="1"/>
          <w:rtl w:val="0"/>
        </w:rPr>
        <w:t xml:space="preserve">019081/2025-85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ind w:left="1701" w:right="-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701" w:right="-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realizada no dia 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agosto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A">
      <w:pPr>
        <w:ind w:right="-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1" w:firstLine="170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1" w:firstLine="1701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1" w:firstLine="170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1"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Artigo 1º </w:t>
      </w:r>
      <w:r w:rsidDel="00000000" w:rsidR="00000000" w:rsidRPr="00000000">
        <w:rPr>
          <w:vertAlign w:val="baseline"/>
          <w:rtl w:val="0"/>
        </w:rPr>
        <w:t xml:space="preserve">–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0"/>
        </w:rPr>
        <w:t xml:space="preserve">evogar as Resoluções Consepe nº 277/2022 e nº 240/2022, a fim de que o Regimento Interno do CEP/UFMT seja readequado às diretrizes estabelecidas pela Resolução CNS nº 706/2023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ind w:right="-1" w:firstLine="170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1"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Artigo 2º</w:t>
      </w:r>
      <w:r w:rsidDel="00000000" w:rsidR="00000000" w:rsidRPr="00000000">
        <w:rPr>
          <w:vertAlign w:val="baseline"/>
          <w:rtl w:val="0"/>
        </w:rPr>
        <w:t xml:space="preserve"> - Esta Resolução entra em vigor </w:t>
      </w:r>
      <w:r w:rsidDel="00000000" w:rsidR="00000000" w:rsidRPr="00000000">
        <w:rPr>
          <w:color w:val="000000"/>
          <w:vertAlign w:val="baseline"/>
          <w:rtl w:val="0"/>
        </w:rPr>
        <w:t xml:space="preserve">nesta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84" w:right="-1" w:firstLine="1417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120" w:before="1" w:line="228" w:lineRule="auto"/>
        <w:ind w:firstLine="1701"/>
        <w:jc w:val="both"/>
        <w:rPr/>
      </w:pPr>
      <w:r w:rsidDel="00000000" w:rsidR="00000000" w:rsidRPr="00000000">
        <w:rPr>
          <w:b w:val="1"/>
          <w:rtl w:val="0"/>
        </w:rPr>
        <w:t xml:space="preserve">SALA VIRTUAL DAS SESSÕES DO CONSELHO DE ENSINO, PESQUISA E EXTENSÃO DA UNIVERSIDADE FEDERAL DE MATO GROSSO, </w:t>
      </w:r>
      <w:r w:rsidDel="00000000" w:rsidR="00000000" w:rsidRPr="00000000">
        <w:rPr>
          <w:rtl w:val="0"/>
        </w:rPr>
        <w:t xml:space="preserve">em Cuiabá, 25 de novembro de 2025.</w:t>
      </w:r>
    </w:p>
    <w:p w:rsidR="00000000" w:rsidDel="00000000" w:rsidP="00000000" w:rsidRDefault="00000000" w:rsidRPr="00000000" w14:paraId="00000013">
      <w:pPr>
        <w:ind w:right="-710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7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b w:val="1"/>
          <w:rtl w:val="0"/>
        </w:rPr>
        <w:t xml:space="preserve">Bruno Bernardo de Araujo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701" w:left="1701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Resolução Consepe n.º 340/2023 | pag.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2409825</wp:posOffset>
          </wp:positionH>
          <wp:positionV relativeFrom="paragraph">
            <wp:posOffset>-261619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0" w:right="-1134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0" w:right="-1134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2409825</wp:posOffset>
          </wp:positionH>
          <wp:positionV relativeFrom="paragraph">
            <wp:posOffset>-260984</wp:posOffset>
          </wp:positionV>
          <wp:extent cx="909955" cy="87693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0" w:right="-1134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Âncoradanotaderodapé">
    <w:name w:val="Âncora da nota de rodapé"/>
    <w:next w:val="Âncorada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textoChar">
    <w:name w:val="Corpo texto Char"/>
    <w:next w:val="Corpo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úmerodelinha">
    <w:name w:val="Número de linha"/>
    <w:next w:val="Númerodelinh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Âncoradanotadefim">
    <w:name w:val="Âncora da nota de fim"/>
    <w:next w:val="Âncorada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oLivro">
    <w:name w:val="Título do Livro"/>
    <w:next w:val="TítulodoLivro"/>
    <w:autoRedefine w:val="0"/>
    <w:hidden w:val="0"/>
    <w:qFormat w:val="0"/>
    <w:rPr>
      <w:bCs w:val="1"/>
      <w:smallCaps w:val="1"/>
      <w:color w:val="ff0000"/>
      <w:spacing w:val="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A-nível1Char">
    <w:name w:val="A - nível 1 Char"/>
    <w:next w:val="A-nível1Ch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A-nível2Char">
    <w:name w:val="A - nível 2 Char"/>
    <w:next w:val="A-nível2Ch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FiguraChar">
    <w:name w:val="Figura Char"/>
    <w:next w:val="FiguraChar"/>
    <w:autoRedefine w:val="0"/>
    <w:hidden w:val="0"/>
    <w:qFormat w:val="0"/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Seção1Char">
    <w:name w:val="Seção 1 Char"/>
    <w:next w:val="Seção1Char"/>
    <w:autoRedefine w:val="0"/>
    <w:hidden w:val="0"/>
    <w:qFormat w:val="0"/>
    <w:rPr>
      <w:rFonts w:ascii="Times New Roman" w:cs="Times New Roman" w:hAnsi="Times New Roman"/>
      <w:b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Capa-maiorChar">
    <w:name w:val="Capa-maior Char"/>
    <w:next w:val="Capa-maior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CapamenorChar">
    <w:name w:val="Capa menor Char"/>
    <w:next w:val="Capameno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-nível1Char">
    <w:name w:val="B - nível 1 Char"/>
    <w:next w:val="B-nível1Char"/>
    <w:autoRedefine w:val="0"/>
    <w:hidden w:val="0"/>
    <w:qFormat w:val="0"/>
    <w:rPr>
      <w:rFonts w:ascii="Arial" w:cs="Arial" w:eastAsia="Times New Roman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B-nível2Char">
    <w:name w:val="B - nível 2 Char"/>
    <w:next w:val="B-nível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quadroChar">
    <w:name w:val="Título quadro Char"/>
    <w:next w:val="TítuloquadroChar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Quadro-títuloChar">
    <w:name w:val="Quadro - título Char"/>
    <w:next w:val="Quadro-títuloChar"/>
    <w:autoRedefine w:val="0"/>
    <w:hidden w:val="0"/>
    <w:qFormat w:val="0"/>
    <w:rPr>
      <w:rFonts w:ascii="Times New Roman" w:cs="Arial" w:hAnsi="Times New Roman"/>
      <w:b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FonteChar">
    <w:name w:val="Fonte Char"/>
    <w:next w:val="FonteChar"/>
    <w:autoRedefine w:val="0"/>
    <w:hidden w:val="0"/>
    <w:qFormat w:val="0"/>
    <w:rPr>
      <w:rFonts w:ascii="Arial" w:cs="Arial" w:hAnsi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Normal-conteúdo-quadroChar">
    <w:name w:val="Normal-conteúdo-quadro Char"/>
    <w:next w:val="Normal-conteúdo-quadroChar"/>
    <w:autoRedefine w:val="0"/>
    <w:hidden w:val="0"/>
    <w:qFormat w:val="0"/>
    <w:rPr>
      <w:rFonts w:ascii="Times New Roman" w:cs="Times New Roman" w:hAnsi="Times New Roman"/>
      <w:color w:val="000000"/>
      <w:w w:val="100"/>
      <w:position w:val="-1"/>
      <w:sz w:val="20"/>
      <w:szCs w:val="24"/>
      <w:effect w:val="none"/>
      <w:vertAlign w:val="baseline"/>
      <w:cs w:val="0"/>
      <w:em w:val="none"/>
      <w:lang/>
    </w:rPr>
  </w:style>
  <w:style w:type="character" w:styleId="Seção-vermelhoChar">
    <w:name w:val="Seção-vermelho Char"/>
    <w:next w:val="Seção-vermelhoChar"/>
    <w:autoRedefine w:val="0"/>
    <w:hidden w:val="0"/>
    <w:qFormat w:val="0"/>
    <w:rPr>
      <w:rFonts w:ascii="Times New Roman" w:cs="Times New Roman" w:hAnsi="Times New Roman"/>
      <w:b w:val="1"/>
      <w:color w:val="ff0000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Normal-vermelhoChar">
    <w:name w:val="Normal-vermelho Char"/>
    <w:next w:val="Normal-vermelhoChar"/>
    <w:autoRedefine w:val="0"/>
    <w:hidden w:val="0"/>
    <w:qFormat w:val="0"/>
    <w:rPr>
      <w:rFonts w:ascii="Times New Roman" w:cs="Times New Roman" w:hAnsi="Times New Roman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val="it-IT"/>
    </w:rPr>
  </w:style>
  <w:style w:type="character" w:styleId="C-nível1Char">
    <w:name w:val="C - nível 1 Char"/>
    <w:next w:val="C-nível1Char"/>
    <w:autoRedefine w:val="0"/>
    <w:hidden w:val="0"/>
    <w:qFormat w:val="0"/>
    <w:rPr>
      <w:rFonts w:ascii="Arial" w:cs="Arial" w:eastAsia="Times New Roman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it-IT"/>
    </w:rPr>
  </w:style>
  <w:style w:type="character" w:styleId="C-nivel2Char">
    <w:name w:val="C - nivel 2 Char"/>
    <w:next w:val="C-nivel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-nível1Char">
    <w:name w:val="D - nível 1 Char"/>
    <w:next w:val="D-nível1Char"/>
    <w:autoRedefine w:val="0"/>
    <w:hidden w:val="0"/>
    <w:qFormat w:val="0"/>
    <w:rPr>
      <w:rFonts w:ascii="Arial" w:cs="Arial" w:eastAsia="Times New Roman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it-IT"/>
    </w:rPr>
  </w:style>
  <w:style w:type="character" w:styleId="D-nível2Char">
    <w:name w:val="D - nível 2 Char"/>
    <w:next w:val="D-nível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-Nível1Char">
    <w:name w:val="F - Nível 1 Char"/>
    <w:next w:val="F-Nível1Char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it-IT"/>
    </w:rPr>
  </w:style>
  <w:style w:type="character" w:styleId="Ementa-rótulosChar">
    <w:name w:val="Ementa - rótulos Char"/>
    <w:next w:val="Ementa-rótulos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Ementa-vermelhoChar">
    <w:name w:val="Ementa - vermelho Char"/>
    <w:next w:val="Ementa-vermelhoChar"/>
    <w:autoRedefine w:val="0"/>
    <w:hidden w:val="0"/>
    <w:qFormat w:val="0"/>
    <w:rPr>
      <w:rFonts w:ascii="Times New Roman" w:cs="Times New Roman" w:hAnsi="Times New Roman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eastAsia="pt-BR" w:val="it-IT"/>
    </w:rPr>
  </w:style>
  <w:style w:type="character" w:styleId="Titulo-anexo-minutaChar">
    <w:name w:val="Titulo - anexo - minuta Char"/>
    <w:next w:val="Titulo-anexo-minutaChar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-sumárioChar">
    <w:name w:val="Título-sumário Char"/>
    <w:next w:val="Título-sumárioChar"/>
    <w:autoRedefine w:val="0"/>
    <w:hidden w:val="0"/>
    <w:qFormat w:val="0"/>
    <w:rPr>
      <w:rFonts w:ascii="Times New Roman" w:cs="Times New Roman" w:hAnsi="Times New Roman"/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-nivel-2Char">
    <w:name w:val="Título-nivel-2 Char"/>
    <w:next w:val="Título-nivel-2Char"/>
    <w:autoRedefine w:val="0"/>
    <w:hidden w:val="0"/>
    <w:qFormat w:val="0"/>
    <w:rPr>
      <w:rFonts w:ascii="Arial" w:cs="Times New Roman" w:eastAsia="Batang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doLivro1">
    <w:name w:val="Título do Livro1"/>
    <w:next w:val="TítulodoLivro1"/>
    <w:autoRedefine w:val="0"/>
    <w:hidden w:val="0"/>
    <w:qFormat w:val="0"/>
    <w:rPr>
      <w:bCs w:val="1"/>
      <w:smallCaps w:val="1"/>
      <w:color w:val="ff0000"/>
      <w:spacing w:val="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abchar">
    <w:name w:val="tabchar"/>
    <w:next w:val="tab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42024166">
    <w:name w:val="scxw42024166"/>
    <w:next w:val="scxw420241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27888775">
    <w:name w:val="scxw27888775"/>
    <w:next w:val="scxw278887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cxw264344386">
    <w:name w:val="scxw264344386"/>
    <w:next w:val="scxw2643443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run">
    <w:name w:val="textrun"/>
    <w:next w:val="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1">
    <w:name w:val="Menção Pendente1"/>
    <w:next w:val="MençãoPendente1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scxw246036405">
    <w:name w:val="scxw246036405"/>
    <w:next w:val="scxw246036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2">
    <w:name w:val="Menção Pendente2"/>
    <w:next w:val="MençãoPendente2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Vínculodeíndice">
    <w:name w:val="Vínculo de índice"/>
    <w:next w:val="Vínculodeíndi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Marcadores">
    <w:name w:val="Marcadores"/>
    <w:next w:val="Marcadore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fontstyle01">
    <w:name w:val="fontstyle01"/>
    <w:next w:val="fontstyle01"/>
    <w:autoRedefine w:val="0"/>
    <w:hidden w:val="0"/>
    <w:qFormat w:val="0"/>
    <w:rPr>
      <w:rFonts w:ascii="TimesNewRomanPSMT" w:hAnsi="TimesNewRomanPSMT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Char1">
    <w:name w:val="Título Char1"/>
    <w:next w:val="TítuloChar1"/>
    <w:autoRedefine w:val="0"/>
    <w:hidden w:val="0"/>
    <w:qFormat w:val="0"/>
    <w:rPr>
      <w:rFonts w:ascii="Arial" w:cs="Arial" w:eastAsia="Arial" w:hAnsi="Arial"/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/>
    </w:rPr>
  </w:style>
  <w:style w:type="character" w:styleId="CorpodetextoChar1">
    <w:name w:val="Corpo de texto Char1"/>
    <w:next w:val="CorpodetextoChar1"/>
    <w:autoRedefine w:val="0"/>
    <w:hidden w:val="0"/>
    <w:qFormat w:val="0"/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14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LO-normal3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3">
    <w:name w:val="LO-normal3"/>
    <w:next w:val="LO-normal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balãoChar1">
    <w:name w:val="Texto de balão Char1"/>
    <w:next w:val="TextodebalãoChar1"/>
    <w:autoRedefine w:val="0"/>
    <w:hidden w:val="0"/>
    <w:qFormat w:val="0"/>
    <w:rPr>
      <w:rFonts w:ascii="Segoe UI" w:cs="Segoe UI" w:eastAsia="Arial" w:hAnsi="Segoe UI"/>
      <w:w w:val="100"/>
      <w:position w:val="-1"/>
      <w:sz w:val="18"/>
      <w:szCs w:val="18"/>
      <w:effect w:val="none"/>
      <w:vertAlign w:val="baseline"/>
      <w:cs w:val="0"/>
      <w:em w:val="none"/>
      <w:lang w:bidi="hi-IN" w:eastAsia="zh-CN"/>
    </w:rPr>
  </w:style>
  <w:style w:type="paragraph" w:styleId="CabeçalhoeRodapé">
    <w:name w:val="Cabeçalho e Rodapé"/>
    <w:basedOn w:val="LO-normal3"/>
    <w:next w:val="Cabeçalho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CabeçalhoChar1">
    <w:name w:val="Cabeçalho Char1"/>
    <w:next w:val="CabeçalhoChar1"/>
    <w:autoRedefine w:val="0"/>
    <w:hidden w:val="0"/>
    <w:qFormat w:val="0"/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character" w:styleId="RodapéChar1">
    <w:name w:val="Rodapé Char1"/>
    <w:next w:val="RodapéChar1"/>
    <w:autoRedefine w:val="0"/>
    <w:hidden w:val="0"/>
    <w:qFormat w:val="0"/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texto">
    <w:name w:val="Corpo texto"/>
    <w:basedOn w:val="ParágrafodaLista"/>
    <w:next w:val="Corpotexto"/>
    <w:autoRedefine w:val="0"/>
    <w:hidden w:val="0"/>
    <w:qFormat w:val="0"/>
    <w:pPr>
      <w:widowControl w:val="1"/>
      <w:tabs>
        <w:tab w:val="left" w:leader="none" w:pos="709"/>
      </w:tabs>
      <w:suppressAutoHyphens w:val="0"/>
      <w:overflowPunct w:val="1"/>
      <w:autoSpaceDE w:val="1"/>
      <w:autoSpaceDN w:val="1"/>
      <w:adjustRightInd w:val="1"/>
      <w:spacing w:after="0" w:line="240" w:lineRule="auto"/>
      <w:ind w:left="709" w:leftChars="-1" w:rightChars="0" w:hanging="283" w:firstLineChars="-1"/>
      <w:contextualSpacing w:val="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índiceremissivo">
    <w:name w:val="Título de índice remissivo"/>
    <w:basedOn w:val="Título"/>
    <w:next w:val="Títulodeíndiceremissivo"/>
    <w:autoRedefine w:val="0"/>
    <w:hidden w:val="0"/>
    <w:qFormat w:val="0"/>
    <w:pPr>
      <w:keepNext w:val="1"/>
      <w:keepLines w:val="1"/>
      <w:widowControl w:val="1"/>
      <w:suppressLineNumbers w:val="1"/>
      <w:suppressAutoHyphens w:val="0"/>
      <w:overflowPunct w:val="1"/>
      <w:autoSpaceDE w:val="1"/>
      <w:autoSpaceDN w:val="1"/>
      <w:adjustRightInd w:val="1"/>
      <w:spacing w:after="12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hi-IN" w:eastAsia="zh-CN" w:val="pt-BR"/>
    </w:rPr>
  </w:style>
  <w:style w:type="paragraph" w:styleId="CabeçalhodoSumário">
    <w:name w:val="Cabeçalho do Sumário"/>
    <w:basedOn w:val="Títulodeíndiceremissivo"/>
    <w:next w:val="CabeçalhodoSumário"/>
    <w:autoRedefine w:val="0"/>
    <w:hidden w:val="0"/>
    <w:qFormat w:val="0"/>
    <w:pPr>
      <w:keepNext w:val="1"/>
      <w:keepLines w:val="1"/>
      <w:widowControl w:val="1"/>
      <w:suppressLineNumbers w:val="1"/>
      <w:suppressAutoHyphens w:val="0"/>
      <w:overflowPunct w:val="1"/>
      <w:autoSpaceDE w:val="1"/>
      <w:autoSpaceDN w:val="1"/>
      <w:adjustRightInd w:val="1"/>
      <w:spacing w:after="85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Arial" w:hAnsi="Times New Roman"/>
      <w:b w:val="1"/>
      <w:bCs w:val="1"/>
      <w:caps w:val="1"/>
      <w:w w:val="100"/>
      <w:position w:val="-1"/>
      <w:sz w:val="24"/>
      <w:szCs w:val="32"/>
      <w:effect w:val="none"/>
      <w:vertAlign w:val="baseline"/>
      <w:cs w:val="0"/>
      <w:em w:val="none"/>
      <w:lang w:bidi="hi-IN" w:eastAsia="zh-CN" w:val="pt-BR"/>
    </w:rPr>
  </w:style>
  <w:style w:type="paragraph" w:styleId="Sumário2">
    <w:name w:val="Sumário 2"/>
    <w:basedOn w:val="LO-normal1"/>
    <w:next w:val="Sumário2"/>
    <w:autoRedefine w:val="0"/>
    <w:hidden w:val="0"/>
    <w:qFormat w:val="0"/>
    <w:pPr>
      <w:tabs>
        <w:tab w:val="left" w:leader="none" w:pos="1134"/>
        <w:tab w:val="right" w:leader="dot" w:pos="9072"/>
      </w:tabs>
      <w:suppressAutoHyphens w:val="0"/>
      <w:overflowPunct w:val="0"/>
      <w:spacing w:line="360" w:lineRule="auto"/>
      <w:ind w:left="283" w:leftChars="-1" w:rightChars="0" w:firstLineChars="-1"/>
      <w:textDirection w:val="btLr"/>
      <w:textAlignment w:val="top"/>
      <w:outlineLvl w:val="0"/>
    </w:pPr>
    <w:rPr>
      <w:rFonts w:ascii="Times New Roman" w:cs="Arial" w:eastAsia="Arial" w:hAnsi="Times New Roman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3">
    <w:name w:val="Sumário 3"/>
    <w:basedOn w:val="LO-normal1"/>
    <w:next w:val="Sumário3"/>
    <w:autoRedefine w:val="0"/>
    <w:hidden w:val="0"/>
    <w:qFormat w:val="0"/>
    <w:pPr>
      <w:tabs>
        <w:tab w:val="left" w:leader="none" w:pos="993"/>
        <w:tab w:val="right" w:leader="dot" w:pos="9072"/>
      </w:tabs>
      <w:suppressAutoHyphens w:val="0"/>
      <w:overflowPunct w:val="0"/>
      <w:spacing w:line="360" w:lineRule="auto"/>
      <w:ind w:left="567" w:leftChars="-1" w:rightChars="0" w:firstLineChars="-1"/>
      <w:textDirection w:val="btLr"/>
      <w:textAlignment w:val="top"/>
      <w:outlineLvl w:val="0"/>
    </w:pPr>
    <w:rPr>
      <w:rFonts w:ascii="Times New Roman" w:cs="Arial" w:eastAsia="Arial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4">
    <w:name w:val="Sumário 4"/>
    <w:basedOn w:val="LO-normal1"/>
    <w:next w:val="Sumário4"/>
    <w:autoRedefine w:val="0"/>
    <w:hidden w:val="0"/>
    <w:qFormat w:val="0"/>
    <w:pPr>
      <w:suppressAutoHyphens w:val="0"/>
      <w:overflowPunct w:val="0"/>
      <w:spacing w:line="360" w:lineRule="auto"/>
      <w:ind w:leftChars="-1" w:rightChars="0" w:firstLine="850" w:firstLineChars="-1"/>
      <w:textDirection w:val="btLr"/>
      <w:textAlignment w:val="top"/>
      <w:outlineLvl w:val="0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5">
    <w:name w:val="Sumário 5"/>
    <w:basedOn w:val="LO-normal1"/>
    <w:next w:val="Sumário5"/>
    <w:autoRedefine w:val="0"/>
    <w:hidden w:val="0"/>
    <w:qFormat w:val="0"/>
    <w:pPr>
      <w:suppressAutoHyphens w:val="0"/>
      <w:overflowPunct w:val="0"/>
      <w:spacing w:after="100" w:line="1" w:lineRule="atLeast"/>
      <w:ind w:left="88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6">
    <w:name w:val="Sumário 6"/>
    <w:basedOn w:val="LO-normal1"/>
    <w:next w:val="Sumário6"/>
    <w:autoRedefine w:val="0"/>
    <w:hidden w:val="0"/>
    <w:qFormat w:val="0"/>
    <w:pPr>
      <w:suppressAutoHyphens w:val="0"/>
      <w:overflowPunct w:val="0"/>
      <w:spacing w:after="100" w:line="1" w:lineRule="atLeast"/>
      <w:ind w:left="110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7">
    <w:name w:val="Sumário 7"/>
    <w:basedOn w:val="LO-normal1"/>
    <w:next w:val="Sumário7"/>
    <w:autoRedefine w:val="0"/>
    <w:hidden w:val="0"/>
    <w:qFormat w:val="0"/>
    <w:pPr>
      <w:suppressAutoHyphens w:val="0"/>
      <w:overflowPunct w:val="0"/>
      <w:spacing w:after="100" w:line="1" w:lineRule="atLeast"/>
      <w:ind w:left="132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8">
    <w:name w:val="Sumário 8"/>
    <w:basedOn w:val="LO-normal1"/>
    <w:next w:val="Sumário8"/>
    <w:autoRedefine w:val="0"/>
    <w:hidden w:val="0"/>
    <w:qFormat w:val="0"/>
    <w:pPr>
      <w:suppressAutoHyphens w:val="0"/>
      <w:overflowPunct w:val="0"/>
      <w:spacing w:after="100" w:line="1" w:lineRule="atLeast"/>
      <w:ind w:left="154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9">
    <w:name w:val="Sumário 9"/>
    <w:basedOn w:val="LO-normal1"/>
    <w:next w:val="Sumário9"/>
    <w:autoRedefine w:val="0"/>
    <w:hidden w:val="0"/>
    <w:qFormat w:val="0"/>
    <w:pPr>
      <w:suppressAutoHyphens w:val="0"/>
      <w:overflowPunct w:val="0"/>
      <w:spacing w:after="100" w:line="1" w:lineRule="atLeast"/>
      <w:ind w:left="1760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notadefim">
    <w:name w:val="Texto de nota de fim"/>
    <w:basedOn w:val="LO-normal1"/>
    <w:next w:val="Textodenotadefim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notadefimChar1">
    <w:name w:val="Texto de nota de fim Char1"/>
    <w:next w:val="TextodenotadefimChar1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TextodecomentárioChar1">
    <w:name w:val="Texto de comentário Char1"/>
    <w:next w:val="TextodecomentárioChar1"/>
    <w:autoRedefine w:val="0"/>
    <w:hidden w:val="0"/>
    <w:qFormat w:val="0"/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hi-IN" w:eastAsia="zh-CN"/>
    </w:rPr>
  </w:style>
  <w:style w:type="character" w:styleId="AssuntodocomentárioChar1">
    <w:name w:val="Assunto do comentário Char1"/>
    <w:next w:val="AssuntodocomentárioChar1"/>
    <w:autoRedefine w:val="0"/>
    <w:hidden w:val="0"/>
    <w:qFormat w:val="0"/>
    <w:rPr>
      <w:rFonts w:ascii="Arial" w:cs="Arial" w:eastAsia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/>
    </w:rPr>
  </w:style>
  <w:style w:type="character" w:styleId="SubtítuloChar1">
    <w:name w:val="Subtítulo Char1"/>
    <w:next w:val="SubtítuloChar1"/>
    <w:autoRedefine w:val="0"/>
    <w:hidden w:val="0"/>
    <w:qFormat w:val="0"/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hi-IN" w:eastAsia="zh-CN"/>
    </w:rPr>
  </w:style>
  <w:style w:type="paragraph" w:styleId="A-nível1">
    <w:name w:val="A - nível 1"/>
    <w:basedOn w:val="ParágrafodaLista"/>
    <w:next w:val="A-nível1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480" w:before="720" w:line="240" w:lineRule="auto"/>
      <w:ind w:left="720" w:leftChars="-1" w:rightChars="0" w:firstLine="709" w:firstLineChars="-1"/>
      <w:contextualSpacing w:val="1"/>
      <w:jc w:val="both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-nível2">
    <w:name w:val="A - nível 2"/>
    <w:basedOn w:val="ParágrafodaLista"/>
    <w:next w:val="A-nível2"/>
    <w:autoRedefine w:val="0"/>
    <w:hidden w:val="0"/>
    <w:qFormat w:val="0"/>
    <w:pPr>
      <w:widowControl w:val="1"/>
      <w:tabs>
        <w:tab w:val="left" w:leader="none" w:pos="993"/>
      </w:tabs>
      <w:suppressAutoHyphens w:val="0"/>
      <w:overflowPunct w:val="1"/>
      <w:autoSpaceDE w:val="1"/>
      <w:autoSpaceDN w:val="1"/>
      <w:adjustRightInd w:val="1"/>
      <w:spacing w:after="360" w:before="600" w:line="240" w:lineRule="auto"/>
      <w:ind w:left="720" w:leftChars="-1" w:rightChars="0" w:firstLine="709" w:firstLineChars="-1"/>
      <w:contextualSpacing w:val="1"/>
      <w:jc w:val="both"/>
      <w:textDirection w:val="btLr"/>
      <w:textAlignment w:val="top"/>
      <w:outlineLvl w:val="1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Figura">
    <w:name w:val="Figura"/>
    <w:basedOn w:val="LO-normal1"/>
    <w:next w:val="Figura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ção1">
    <w:name w:val="Seção 1"/>
    <w:basedOn w:val="LO-normal1"/>
    <w:next w:val="Seção1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Capa-maior">
    <w:name w:val="Capa-maior"/>
    <w:basedOn w:val="Subtítulo"/>
    <w:next w:val="Capa-maior"/>
    <w:autoRedefine w:val="0"/>
    <w:hidden w:val="0"/>
    <w:qFormat w:val="0"/>
    <w:pPr>
      <w:keepNext w:val="1"/>
      <w:keepLines w:val="1"/>
      <w:widowControl w:val="1"/>
      <w:suppressAutoHyphens w:val="0"/>
      <w:overflowPunct w:val="1"/>
      <w:autoSpaceDE w:val="1"/>
      <w:autoSpaceDN w:val="1"/>
      <w:adjustRightInd w:val="1"/>
      <w:spacing w:after="80" w:before="3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eorgia" w:cs="Georgia" w:eastAsia="Georgia" w:hAnsi="Georgia"/>
      <w:b w:val="0"/>
      <w:i w:val="1"/>
      <w:caps w:val="0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Capamenor">
    <w:name w:val="Capa menor"/>
    <w:basedOn w:val="Seção1"/>
    <w:next w:val="Capamenor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character" w:styleId="Recuodecorpodetexto3Char1">
    <w:name w:val="Recuo de corpo de texto 3 Char1"/>
    <w:next w:val="Recuodecorpodetexto3Char1"/>
    <w:autoRedefine w:val="0"/>
    <w:hidden w:val="0"/>
    <w:qFormat w:val="0"/>
    <w:rPr>
      <w:rFonts w:ascii="Arial" w:cs="Arial" w:eastAsia="Batang" w:hAnsi="Arial"/>
      <w:w w:val="100"/>
      <w:position w:val="-1"/>
      <w:sz w:val="16"/>
      <w:szCs w:val="16"/>
      <w:effect w:val="none"/>
      <w:vertAlign w:val="baseline"/>
      <w:cs w:val="0"/>
      <w:em w:val="none"/>
      <w:lang w:eastAsia="und" w:val="und"/>
    </w:rPr>
  </w:style>
  <w:style w:type="paragraph" w:styleId="B-nível1">
    <w:name w:val="B - nível 1"/>
    <w:basedOn w:val="ParágrafodaLista"/>
    <w:next w:val="B-nível1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480" w:before="720" w:line="240" w:lineRule="auto"/>
      <w:ind w:left="0" w:leftChars="-1" w:rightChars="0" w:firstLineChars="-1"/>
      <w:contextualSpacing w:val="1"/>
      <w:jc w:val="both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-nível2">
    <w:name w:val="B - nível 2"/>
    <w:basedOn w:val="B-nível1"/>
    <w:next w:val="B-nível2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360" w:before="600" w:line="240" w:lineRule="auto"/>
      <w:ind w:left="788" w:leftChars="-1" w:rightChars="0" w:hanging="431" w:firstLineChars="-1"/>
      <w:contextualSpacing w:val="1"/>
      <w:jc w:val="both"/>
      <w:textDirection w:val="btLr"/>
      <w:textAlignment w:val="top"/>
      <w:outlineLvl w:val="1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quadro">
    <w:name w:val="Título quadro"/>
    <w:basedOn w:val="LO-normal1"/>
    <w:next w:val="Títuloquadro"/>
    <w:autoRedefine w:val="0"/>
    <w:hidden w:val="0"/>
    <w:qFormat w:val="0"/>
    <w:pPr>
      <w:suppressAutoHyphens w:val="0"/>
      <w:overflowPunct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Quadro-título">
    <w:name w:val="Quadro - título"/>
    <w:basedOn w:val="LO-normal1"/>
    <w:next w:val="Quadro-título"/>
    <w:autoRedefine w:val="0"/>
    <w:hidden w:val="0"/>
    <w:qFormat w:val="0"/>
    <w:pPr>
      <w:suppressAutoHyphens w:val="0"/>
      <w:overflowPunct w:val="0"/>
      <w:spacing w:line="1" w:lineRule="atLeast"/>
      <w:ind w:left="57" w:right="57"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Fonte">
    <w:name w:val="Fonte"/>
    <w:basedOn w:val="LO-normal1"/>
    <w:next w:val="Fonte"/>
    <w:autoRedefine w:val="0"/>
    <w:hidden w:val="0"/>
    <w:qFormat w:val="0"/>
    <w:pPr>
      <w:suppressAutoHyphens w:val="0"/>
      <w:overflowPunct w:val="0"/>
      <w:spacing w:after="360" w:before="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Normal-conteúdo-quadro">
    <w:name w:val="Normal-conteúdo-quadro"/>
    <w:basedOn w:val="LO-normal1"/>
    <w:next w:val="Normal-conteúdo-quadro"/>
    <w:autoRedefine w:val="0"/>
    <w:hidden w:val="0"/>
    <w:qFormat w:val="0"/>
    <w:pPr>
      <w:suppressAutoHyphens w:val="0"/>
      <w:overflowPunct w:val="0"/>
      <w:spacing w:after="40" w:before="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ção-vermelho">
    <w:name w:val="Seção-vermelho"/>
    <w:basedOn w:val="Seção1"/>
    <w:next w:val="Seção-vermelho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color w:val="ff0000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Normal-vermelho">
    <w:name w:val="Normal-vermelho"/>
    <w:basedOn w:val="LO-normal1"/>
    <w:next w:val="Normal-vermelho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C-nível1">
    <w:name w:val="C - nível 1"/>
    <w:basedOn w:val="Normal-vermelho"/>
    <w:next w:val="C-nível1"/>
    <w:autoRedefine w:val="0"/>
    <w:hidden w:val="0"/>
    <w:qFormat w:val="0"/>
    <w:pPr>
      <w:suppressAutoHyphens w:val="0"/>
      <w:overflowPunct w:val="0"/>
      <w:spacing w:after="480" w:before="720" w:line="1" w:lineRule="atLeast"/>
      <w:ind w:left="357" w:leftChars="-1" w:rightChars="0" w:hanging="357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C-nivel2">
    <w:name w:val="C - nivel 2"/>
    <w:basedOn w:val="C-nível1"/>
    <w:next w:val="C-nivel2"/>
    <w:autoRedefine w:val="0"/>
    <w:hidden w:val="0"/>
    <w:qFormat w:val="0"/>
    <w:pPr>
      <w:tabs>
        <w:tab w:val="left" w:leader="none" w:pos="993"/>
      </w:tabs>
      <w:suppressAutoHyphens w:val="0"/>
      <w:overflowPunct w:val="0"/>
      <w:spacing w:after="360" w:before="600" w:line="1" w:lineRule="atLeast"/>
      <w:ind w:left="992" w:leftChars="-1" w:rightChars="0" w:hanging="635" w:firstLineChars="-1"/>
      <w:textDirection w:val="btLr"/>
      <w:textAlignment w:val="top"/>
      <w:outlineLvl w:val="1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D-nível1">
    <w:name w:val="D - nível 1"/>
    <w:basedOn w:val="Normal-vermelho"/>
    <w:next w:val="D-nível1"/>
    <w:autoRedefine w:val="0"/>
    <w:hidden w:val="0"/>
    <w:qFormat w:val="0"/>
    <w:pPr>
      <w:suppressAutoHyphens w:val="0"/>
      <w:overflowPunct w:val="0"/>
      <w:spacing w:after="480" w:before="7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D-nível2">
    <w:name w:val="D - nível 2"/>
    <w:basedOn w:val="D-nível1"/>
    <w:next w:val="D-nível2"/>
    <w:autoRedefine w:val="0"/>
    <w:hidden w:val="0"/>
    <w:qFormat w:val="0"/>
    <w:pPr>
      <w:tabs>
        <w:tab w:val="left" w:leader="none" w:pos="993"/>
      </w:tabs>
      <w:suppressAutoHyphens w:val="0"/>
      <w:overflowPunct w:val="0"/>
      <w:spacing w:after="360" w:before="60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F-Nível1">
    <w:name w:val="F - Nível 1"/>
    <w:basedOn w:val="Normal-vermelho"/>
    <w:next w:val="F-Nível1"/>
    <w:autoRedefine w:val="0"/>
    <w:hidden w:val="0"/>
    <w:qFormat w:val="0"/>
    <w:pPr>
      <w:suppressAutoHyphens w:val="0"/>
      <w:overflowPunct w:val="0"/>
      <w:spacing w:line="1" w:lineRule="atLeast"/>
      <w:ind w:left="1701" w:leftChars="-1" w:rightChars="0" w:hanging="1701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it-IT"/>
    </w:rPr>
  </w:style>
  <w:style w:type="paragraph" w:styleId="Ementa-rótulos">
    <w:name w:val="Ementa - rótulos"/>
    <w:basedOn w:val="LO-normal1"/>
    <w:next w:val="Ementa-rótulos"/>
    <w:autoRedefine w:val="0"/>
    <w:hidden w:val="0"/>
    <w:qFormat w:val="0"/>
    <w:pPr>
      <w:suppressAutoHyphens w:val="0"/>
      <w:overflowPunct w:val="0"/>
      <w:spacing w:after="60" w:before="60" w:line="1" w:lineRule="atLeast"/>
      <w:ind w:leftChars="-1" w:rightChars="0" w:firstLine="74" w:firstLineChars="-1"/>
      <w:jc w:val="center"/>
      <w:textDirection w:val="btLr"/>
      <w:textAlignment w:val="top"/>
      <w:outlineLvl w:val="0"/>
    </w:pPr>
    <w:rPr>
      <w:rFonts w:ascii="Calibri" w:cs="Arial" w:eastAsia="Arial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Ementa-vermelho">
    <w:name w:val="Ementa - vermelho"/>
    <w:basedOn w:val="Normal-vermelho"/>
    <w:next w:val="Ementa-vermelho"/>
    <w:autoRedefine w:val="0"/>
    <w:hidden w:val="0"/>
    <w:qFormat w:val="0"/>
    <w:pPr>
      <w:suppressAutoHyphens w:val="0"/>
      <w:overflowPunct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ff0000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it-IT"/>
    </w:rPr>
  </w:style>
  <w:style w:type="paragraph" w:styleId="Titulo-anexo-minuta">
    <w:name w:val="Titulo - anexo - minuta"/>
    <w:basedOn w:val="LO-normal1"/>
    <w:next w:val="Titulo-anexo-minuta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-sumário">
    <w:name w:val="Título-sumário"/>
    <w:basedOn w:val="LO-normal1"/>
    <w:next w:val="Título-sumário"/>
    <w:autoRedefine w:val="0"/>
    <w:hidden w:val="0"/>
    <w:qFormat w:val="0"/>
    <w:pPr>
      <w:suppressAutoHyphens w:val="0"/>
      <w:overflowPunct w:val="0"/>
      <w:spacing w:after="40" w:before="40" w:line="1" w:lineRule="atLeast"/>
      <w:ind w:left="709"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-nivel-2">
    <w:name w:val="Título-nivel-2"/>
    <w:basedOn w:val="LO-normal1"/>
    <w:next w:val="Título-nivel-2"/>
    <w:autoRedefine w:val="0"/>
    <w:hidden w:val="0"/>
    <w:qFormat w:val="0"/>
    <w:pPr>
      <w:suppressAutoHyphens w:val="0"/>
      <w:overflowPunct w:val="0"/>
      <w:spacing w:after="480" w:before="840" w:line="1" w:lineRule="atLeast"/>
      <w:ind w:left="567" w:leftChars="-1" w:rightChars="0" w:hanging="567" w:firstLineChars="-1"/>
      <w:textDirection w:val="btLr"/>
      <w:textAlignment w:val="top"/>
      <w:outlineLvl w:val="1"/>
    </w:pPr>
    <w:rPr>
      <w:rFonts w:ascii="Arial" w:cs="Arial" w:eastAsia="Batang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-nível-3">
    <w:name w:val="Título-nível-3"/>
    <w:basedOn w:val="Título-nivel-2"/>
    <w:next w:val="Título-nível-3"/>
    <w:autoRedefine w:val="0"/>
    <w:hidden w:val="0"/>
    <w:qFormat w:val="0"/>
    <w:pPr>
      <w:suppressAutoHyphens w:val="0"/>
      <w:overflowPunct w:val="0"/>
      <w:spacing w:after="480" w:before="840" w:line="1" w:lineRule="atLeast"/>
      <w:ind w:left="851" w:leftChars="-1" w:rightChars="0" w:hanging="851" w:firstLineChars="-1"/>
      <w:textDirection w:val="btLr"/>
      <w:textAlignment w:val="top"/>
      <w:outlineLvl w:val="9"/>
    </w:pPr>
    <w:rPr>
      <w:rFonts w:ascii="Arial" w:cs="Arial" w:eastAsia="Batang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font5">
    <w:name w:val="font5"/>
    <w:basedOn w:val="LO-normal1"/>
    <w:next w:val="font5"/>
    <w:autoRedefine w:val="0"/>
    <w:hidden w:val="0"/>
    <w:qFormat w:val="0"/>
    <w:pPr>
      <w:suppressAutoHyphens w:val="0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CabeçalhodoSumário1">
    <w:name w:val="Cabeçalho do Sumário1"/>
    <w:basedOn w:val="Título1,artigo"/>
    <w:next w:val="CabeçalhodoSumário1"/>
    <w:autoRedefine w:val="0"/>
    <w:hidden w:val="0"/>
    <w:qFormat w:val="0"/>
    <w:pPr>
      <w:keepNext w:val="1"/>
      <w:keepLines w:val="1"/>
      <w:widowControl w:val="1"/>
      <w:suppressAutoHyphens w:val="0"/>
      <w:overflowPunct w:val="1"/>
      <w:autoSpaceDE w:val="1"/>
      <w:autoSpaceDN w:val="1"/>
      <w:adjustRightInd w:val="1"/>
      <w:spacing w:after="0" w:afterAutospacing="0" w:before="240" w:beforeAutospacing="0" w:line="1" w:lineRule="atLeast"/>
      <w:ind w:leftChars="-1" w:rightChars="0" w:firstLine="709" w:firstLineChars="-1"/>
      <w:jc w:val="both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color w:val="2e75b5"/>
      <w:w w:val="100"/>
      <w:kern w:val="0"/>
      <w:position w:val="-1"/>
      <w:sz w:val="32"/>
      <w:szCs w:val="32"/>
      <w:effect w:val="none"/>
      <w:vertAlign w:val="baseline"/>
      <w:cs w:val="0"/>
      <w:em w:val="none"/>
      <w:lang w:bidi="hi-IN" w:eastAsia="zh-CN" w:val="pt-BR"/>
    </w:rPr>
  </w:style>
  <w:style w:type="paragraph" w:styleId="msonormal">
    <w:name w:val="msonormal"/>
    <w:basedOn w:val="LO-normal1"/>
    <w:next w:val="msonormal"/>
    <w:autoRedefine w:val="0"/>
    <w:hidden w:val="0"/>
    <w:qFormat w:val="0"/>
    <w:pPr>
      <w:suppressAutoHyphens w:val="0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overflowPunct w:val="0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atabela">
    <w:name w:val="Conteúdo da tabela"/>
    <w:basedOn w:val="LO-normal1"/>
    <w:next w:val="Conteúdodatabela"/>
    <w:autoRedefine w:val="0"/>
    <w:hidden w:val="0"/>
    <w:qFormat w:val="0"/>
    <w:pPr>
      <w:widowControl w:val="0"/>
      <w:suppressLineNumbers w:val="1"/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overflowPunct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centralizado_maiusculas">
    <w:name w:val="texto_centralizado_maiusculas"/>
    <w:basedOn w:val="LO-normal1"/>
    <w:next w:val="texto_centralizado_maiusculas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justificado_recuo_primeira_linha">
    <w:name w:val="texto_justificado_recuo_primeira_linha"/>
    <w:basedOn w:val="LO-normal1"/>
    <w:next w:val="texto_justificado_recuo_primeira_linha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_centralizado_maiusculas_negrito">
    <w:name w:val="texto_centralizado_maiusculas_negrito"/>
    <w:basedOn w:val="LO-normal1"/>
    <w:next w:val="texto_centralizado_maiusculas_negrito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itacao">
    <w:name w:val="citacao"/>
    <w:basedOn w:val="LO-normal1"/>
    <w:next w:val="citacao"/>
    <w:autoRedefine w:val="0"/>
    <w:hidden w:val="0"/>
    <w:qFormat w:val="0"/>
    <w:pPr>
      <w:suppressAutoHyphens w:val="1"/>
      <w:overflowPunct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abela">
    <w:name w:val="Tabela"/>
    <w:basedOn w:val="Legenda"/>
    <w:next w:val="Tabela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b w:val="0"/>
      <w:bCs w:val="0"/>
      <w:i w:val="1"/>
      <w:iCs w:val="1"/>
      <w:color w:val="1f497d"/>
      <w:w w:val="100"/>
      <w:position w:val="-1"/>
      <w:sz w:val="18"/>
      <w:szCs w:val="18"/>
      <w:effect w:val="none"/>
      <w:vertAlign w:val="baseline"/>
      <w:cs w:val="0"/>
      <w:em w:val="none"/>
      <w:lang w:bidi="hi-IN" w:eastAsia="zh-CN" w:val="pt-BR"/>
    </w:rPr>
  </w:style>
  <w:style w:type="paragraph" w:styleId="ABNT-título1">
    <w:name w:val="ABNT-título1"/>
    <w:basedOn w:val="LO-normal3"/>
    <w:next w:val="ABNT-título1"/>
    <w:autoRedefine w:val="0"/>
    <w:hidden w:val="0"/>
    <w:qFormat w:val="0"/>
    <w:pPr>
      <w:pageBreakBefore w:val="1"/>
      <w:numPr>
        <w:ilvl w:val="0"/>
        <w:numId w:val="24"/>
      </w:numPr>
      <w:suppressAutoHyphens w:val="0"/>
      <w:spacing w:after="85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Arial" w:hAnsi="Times New Roman"/>
      <w:b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BNT-corpodotexto">
    <w:name w:val="ABNT-corpo do texto"/>
    <w:basedOn w:val="LO-normal3"/>
    <w:next w:val="ABNT-corpodotexto"/>
    <w:autoRedefine w:val="0"/>
    <w:hidden w:val="0"/>
    <w:qFormat w:val="0"/>
    <w:pPr>
      <w:suppressAutoHyphens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BNT-referências">
    <w:name w:val="ABNT-referências"/>
    <w:basedOn w:val="ABNT-corpodotexto"/>
    <w:next w:val="ABNT-referências"/>
    <w:autoRedefine w:val="0"/>
    <w:hidden w:val="0"/>
    <w:qFormat w:val="0"/>
    <w:pPr>
      <w:suppressAutoHyphens w:val="0"/>
      <w:spacing w:line="240" w:lineRule="auto"/>
      <w:ind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ABNT-título3">
    <w:name w:val="ABNT-título3"/>
    <w:basedOn w:val="LO-normal1"/>
    <w:next w:val="ABNT-título3"/>
    <w:autoRedefine w:val="0"/>
    <w:hidden w:val="0"/>
    <w:qFormat w:val="0"/>
    <w:pPr>
      <w:numPr>
        <w:ilvl w:val="2"/>
        <w:numId w:val="24"/>
      </w:numPr>
      <w:suppressAutoHyphens w:val="0"/>
      <w:overflowPunct w:val="0"/>
      <w:spacing w:after="850" w:before="850" w:line="360" w:lineRule="auto"/>
      <w:ind w:leftChars="-1" w:rightChars="0" w:firstLineChars="-1"/>
      <w:textDirection w:val="btLr"/>
      <w:textAlignment w:val="top"/>
      <w:outlineLvl w:val="2"/>
    </w:pPr>
    <w:rPr>
      <w:rFonts w:ascii="Times New Roman" w:cs="Arial" w:eastAsia="Arial" w:hAnsi="Times New Roman"/>
      <w:b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ABNT-título2">
    <w:name w:val="ABNT-título2"/>
    <w:basedOn w:val="LO-normal1"/>
    <w:next w:val="ABNT-título2"/>
    <w:autoRedefine w:val="0"/>
    <w:hidden w:val="0"/>
    <w:qFormat w:val="0"/>
    <w:pPr>
      <w:numPr>
        <w:ilvl w:val="1"/>
        <w:numId w:val="24"/>
      </w:numPr>
      <w:suppressAutoHyphens w:val="0"/>
      <w:overflowPunct w:val="0"/>
      <w:spacing w:after="850" w:before="850" w:line="360" w:lineRule="auto"/>
      <w:ind w:leftChars="-1" w:rightChars="0" w:firstLineChars="-1"/>
      <w:textDirection w:val="btLr"/>
      <w:textAlignment w:val="top"/>
      <w:outlineLvl w:val="1"/>
    </w:pPr>
    <w:rPr>
      <w:rFonts w:ascii="Times New Roman" w:cs="Arial" w:eastAsia="Arial" w:hAnsi="Times New Roman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ABNT-título4">
    <w:name w:val="ABNT-título4"/>
    <w:basedOn w:val="LO-normal1"/>
    <w:next w:val="ABNT-título4"/>
    <w:autoRedefine w:val="0"/>
    <w:hidden w:val="0"/>
    <w:qFormat w:val="0"/>
    <w:pPr>
      <w:numPr>
        <w:ilvl w:val="3"/>
        <w:numId w:val="24"/>
      </w:numPr>
      <w:suppressAutoHyphens w:val="0"/>
      <w:overflowPunct w:val="0"/>
      <w:spacing w:after="850" w:before="850" w:line="360" w:lineRule="auto"/>
      <w:ind w:leftChars="-1" w:rightChars="0" w:firstLineChars="-1"/>
      <w:textDirection w:val="btLr"/>
      <w:textAlignment w:val="top"/>
      <w:outlineLvl w:val="3"/>
    </w:pPr>
    <w:rPr>
      <w:rFonts w:ascii="Times New Roman" w:cs="Arial" w:eastAsia="Arial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overflowPunct w:val="1"/>
      <w:autoSpaceDE w:val="1"/>
      <w:autoSpaceDN w:val="1"/>
      <w:adjustRightInd w:val="1"/>
      <w:spacing w:after="14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xl63">
    <w:name w:val="xl63"/>
    <w:basedOn w:val="Normal"/>
    <w:next w:val="xl63"/>
    <w:autoRedefine w:val="0"/>
    <w:hidden w:val="0"/>
    <w:qFormat w:val="0"/>
    <w:pPr>
      <w:widowControl w:val="1"/>
      <w:pBdr>
        <w:top w:color="000000" w:space="0" w:sz="8" w:val="singl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xl64">
    <w:name w:val="xl64"/>
    <w:basedOn w:val="Normal"/>
    <w:next w:val="xl64"/>
    <w:autoRedefine w:val="0"/>
    <w:hidden w:val="0"/>
    <w:qFormat w:val="0"/>
    <w:pPr>
      <w:widowControl w:val="1"/>
      <w:pBdr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Helvetica Neue" w:cs="Helvetica Neue" w:eastAsia="Helvetica Neue" w:hAnsi="Helvetica Neue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>
    <w:name w:val="Table Normal1"/>
    <w:next w:val="TableNormal1"/>
    <w:autoRedefine w:val="0"/>
    <w:hidden w:val="0"/>
    <w:qFormat w:val="0"/>
    <w:pPr>
      <w:suppressAutoHyphens w:val="1"/>
      <w:spacing w:after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Helvetica Neue" w:cs="Helvetica Neue" w:eastAsia="Helvetica Neue" w:hAnsi="Helvetica Neue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JuJkou+xaaBtbhW7CLfqUCuzg==">CgMxLjA4AHIhMXRjbHBqdjBmakluOFdMUThuejQ5YkwtX2Y0emZkQWhD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2023-07-31T18:48:00Z</dcterms:created>
  <dc:creator>.</dc:creator>
</cp:coreProperties>
</file>