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701" w:right="-285" w:firstLine="0"/>
        <w:jc w:val="both"/>
        <w:rPr>
          <w:b w:val="0"/>
          <w:color w:val="000000"/>
          <w:sz w:val="24"/>
          <w:szCs w:val="24"/>
          <w:vertAlign w:val="baseline"/>
        </w:rPr>
      </w:pPr>
      <w:r w:rsidDel="00000000" w:rsidR="00000000" w:rsidRPr="00000000">
        <w:rPr>
          <w:b w:val="1"/>
          <w:sz w:val="24"/>
          <w:szCs w:val="24"/>
          <w:rtl w:val="0"/>
        </w:rPr>
        <w:t xml:space="preserve">RESOLUÇÃO CONSUNI-UFMT Nº 272, DE 24 DE SETEMBRO DE 2025.</w:t>
      </w:r>
      <w:r w:rsidDel="00000000" w:rsidR="00000000" w:rsidRPr="00000000">
        <w:rPr>
          <w:rtl w:val="0"/>
        </w:rPr>
      </w:r>
    </w:p>
    <w:p w:rsidR="00000000" w:rsidDel="00000000" w:rsidP="00000000" w:rsidRDefault="00000000" w:rsidRPr="00000000" w14:paraId="00000002">
      <w:pPr>
        <w:tabs>
          <w:tab w:val="left" w:leader="none" w:pos="9214"/>
        </w:tabs>
        <w:ind w:left="1701" w:right="390" w:firstLine="0"/>
        <w:jc w:val="both"/>
        <w:rPr>
          <w:b w:val="0"/>
          <w:color w:val="000000"/>
          <w:sz w:val="24"/>
          <w:szCs w:val="24"/>
          <w:vertAlign w:val="baseline"/>
        </w:rPr>
      </w:pPr>
      <w:r w:rsidDel="00000000" w:rsidR="00000000" w:rsidRPr="00000000">
        <w:rPr>
          <w:rtl w:val="0"/>
        </w:rPr>
      </w:r>
    </w:p>
    <w:p w:rsidR="00000000" w:rsidDel="00000000" w:rsidP="00000000" w:rsidRDefault="00000000" w:rsidRPr="00000000" w14:paraId="00000003">
      <w:pPr>
        <w:tabs>
          <w:tab w:val="left" w:leader="none" w:pos="9214"/>
        </w:tabs>
        <w:ind w:left="5102.362204724409" w:right="390" w:firstLine="0"/>
        <w:jc w:val="both"/>
        <w:rPr>
          <w:color w:val="000000"/>
          <w:sz w:val="24"/>
          <w:szCs w:val="24"/>
          <w:vertAlign w:val="baseline"/>
        </w:rPr>
      </w:pPr>
      <w:r w:rsidDel="00000000" w:rsidR="00000000" w:rsidRPr="00000000">
        <w:rPr>
          <w:color w:val="000000"/>
          <w:sz w:val="24"/>
          <w:szCs w:val="24"/>
          <w:vertAlign w:val="baseline"/>
          <w:rtl w:val="0"/>
        </w:rPr>
        <w:t xml:space="preserve">Dispõe sobre alteração do Regimento Interno do Núcleo de Desenvolvimento em Saúde vinculado ao Instituto de Saúde Coletiva da Universidade Federal de Mato Grosso, Campus Universitário de Cuiabá.</w:t>
      </w:r>
    </w:p>
    <w:p w:rsidR="00000000" w:rsidDel="00000000" w:rsidP="00000000" w:rsidRDefault="00000000" w:rsidRPr="00000000" w14:paraId="00000004">
      <w:pPr>
        <w:tabs>
          <w:tab w:val="left" w:leader="none" w:pos="9214"/>
        </w:tabs>
        <w:ind w:left="1701" w:right="390" w:firstLine="0"/>
        <w:jc w:val="both"/>
        <w:rPr>
          <w:color w:val="000000"/>
          <w:sz w:val="24"/>
          <w:szCs w:val="24"/>
          <w:vertAlign w:val="baseline"/>
        </w:rPr>
      </w:pPr>
      <w:r w:rsidDel="00000000" w:rsidR="00000000" w:rsidRPr="00000000">
        <w:rPr>
          <w:rtl w:val="0"/>
        </w:rPr>
      </w:r>
    </w:p>
    <w:p w:rsidR="00000000" w:rsidDel="00000000" w:rsidP="00000000" w:rsidRDefault="00000000" w:rsidRPr="00000000" w14:paraId="00000005">
      <w:pPr>
        <w:tabs>
          <w:tab w:val="left" w:leader="none" w:pos="9214"/>
        </w:tabs>
        <w:ind w:left="1701" w:right="390" w:firstLine="0"/>
        <w:jc w:val="both"/>
        <w:rPr>
          <w:color w:val="000000"/>
          <w:sz w:val="24"/>
          <w:szCs w:val="24"/>
          <w:vertAlign w:val="baseline"/>
        </w:rPr>
      </w:pPr>
      <w:r w:rsidDel="00000000" w:rsidR="00000000" w:rsidRPr="00000000">
        <w:rPr>
          <w:b w:val="1"/>
          <w:color w:val="000000"/>
          <w:sz w:val="24"/>
          <w:szCs w:val="24"/>
          <w:vertAlign w:val="baseline"/>
          <w:rtl w:val="0"/>
        </w:rPr>
        <w:t xml:space="preserve">O CONSELHO UNIVERSITÁRIO DA UNIVERSIDADE FEDERAL DE MATO GROSSO</w:t>
      </w:r>
      <w:r w:rsidDel="00000000" w:rsidR="00000000" w:rsidRPr="00000000">
        <w:rPr>
          <w:color w:val="000000"/>
          <w:sz w:val="24"/>
          <w:szCs w:val="24"/>
          <w:vertAlign w:val="baseline"/>
          <w:rtl w:val="0"/>
        </w:rPr>
        <w:t xml:space="preserve">, no uso de suas atribuições legais, e</w:t>
      </w:r>
    </w:p>
    <w:p w:rsidR="00000000" w:rsidDel="00000000" w:rsidP="00000000" w:rsidRDefault="00000000" w:rsidRPr="00000000" w14:paraId="00000006">
      <w:pPr>
        <w:tabs>
          <w:tab w:val="left" w:leader="none" w:pos="9214"/>
        </w:tabs>
        <w:ind w:left="1701" w:right="390" w:firstLine="0"/>
        <w:jc w:val="both"/>
        <w:rPr>
          <w:color w:val="000000"/>
          <w:sz w:val="24"/>
          <w:szCs w:val="24"/>
          <w:vertAlign w:val="baseline"/>
        </w:rPr>
      </w:pPr>
      <w:r w:rsidDel="00000000" w:rsidR="00000000" w:rsidRPr="00000000">
        <w:rPr>
          <w:rtl w:val="0"/>
        </w:rPr>
      </w:r>
    </w:p>
    <w:p w:rsidR="00000000" w:rsidDel="00000000" w:rsidP="00000000" w:rsidRDefault="00000000" w:rsidRPr="00000000" w14:paraId="00000007">
      <w:pPr>
        <w:tabs>
          <w:tab w:val="left" w:leader="none" w:pos="9214"/>
        </w:tabs>
        <w:ind w:left="1701" w:right="390" w:firstLine="0"/>
        <w:jc w:val="both"/>
        <w:rPr>
          <w:color w:val="000000"/>
          <w:sz w:val="24"/>
          <w:szCs w:val="24"/>
          <w:vertAlign w:val="baseline"/>
        </w:rPr>
      </w:pPr>
      <w:r w:rsidDel="00000000" w:rsidR="00000000" w:rsidRPr="00000000">
        <w:rPr>
          <w:b w:val="1"/>
          <w:color w:val="000000"/>
          <w:sz w:val="24"/>
          <w:szCs w:val="24"/>
          <w:vertAlign w:val="baseline"/>
          <w:rtl w:val="0"/>
        </w:rPr>
        <w:t xml:space="preserve">CONSIDERANDO</w:t>
      </w:r>
      <w:r w:rsidDel="00000000" w:rsidR="00000000" w:rsidRPr="00000000">
        <w:rPr>
          <w:color w:val="000000"/>
          <w:sz w:val="24"/>
          <w:szCs w:val="24"/>
          <w:vertAlign w:val="baseline"/>
          <w:rtl w:val="0"/>
        </w:rPr>
        <w:t xml:space="preserve"> o que consta no Processo n.º 23108.030241/2025-47;</w:t>
      </w:r>
    </w:p>
    <w:p w:rsidR="00000000" w:rsidDel="00000000" w:rsidP="00000000" w:rsidRDefault="00000000" w:rsidRPr="00000000" w14:paraId="00000008">
      <w:pPr>
        <w:tabs>
          <w:tab w:val="left" w:leader="none" w:pos="9214"/>
        </w:tabs>
        <w:ind w:left="1701" w:right="390" w:firstLine="0"/>
        <w:jc w:val="both"/>
        <w:rPr>
          <w:color w:val="000000"/>
          <w:sz w:val="24"/>
          <w:szCs w:val="24"/>
          <w:vertAlign w:val="baseline"/>
        </w:rPr>
      </w:pPr>
      <w:r w:rsidDel="00000000" w:rsidR="00000000" w:rsidRPr="00000000">
        <w:rPr>
          <w:rtl w:val="0"/>
        </w:rPr>
      </w:r>
    </w:p>
    <w:p w:rsidR="00000000" w:rsidDel="00000000" w:rsidP="00000000" w:rsidRDefault="00000000" w:rsidRPr="00000000" w14:paraId="00000009">
      <w:pPr>
        <w:ind w:left="1701" w:right="336" w:firstLine="0"/>
        <w:jc w:val="both"/>
        <w:rPr>
          <w:color w:val="000000"/>
          <w:sz w:val="24"/>
          <w:szCs w:val="24"/>
          <w:vertAlign w:val="baseline"/>
        </w:rPr>
      </w:pPr>
      <w:r w:rsidDel="00000000" w:rsidR="00000000" w:rsidRPr="00000000">
        <w:rPr>
          <w:b w:val="1"/>
          <w:color w:val="000000"/>
          <w:sz w:val="24"/>
          <w:szCs w:val="24"/>
          <w:vertAlign w:val="baseline"/>
          <w:rtl w:val="0"/>
        </w:rPr>
        <w:t xml:space="preserve">CONSIDERANDO</w:t>
      </w:r>
      <w:r w:rsidDel="00000000" w:rsidR="00000000" w:rsidRPr="00000000">
        <w:rPr>
          <w:color w:val="000000"/>
          <w:sz w:val="24"/>
          <w:szCs w:val="24"/>
          <w:vertAlign w:val="baseline"/>
          <w:rtl w:val="0"/>
        </w:rPr>
        <w:t xml:space="preserve"> a Resolução CONSUNI – UFMT nº 32, de 05 de maio de 2021.</w:t>
      </w:r>
    </w:p>
    <w:p w:rsidR="00000000" w:rsidDel="00000000" w:rsidP="00000000" w:rsidRDefault="00000000" w:rsidRPr="00000000" w14:paraId="0000000A">
      <w:pPr>
        <w:ind w:left="1701" w:right="336" w:firstLine="0"/>
        <w:jc w:val="both"/>
        <w:rPr>
          <w:color w:val="000000"/>
          <w:sz w:val="24"/>
          <w:szCs w:val="24"/>
          <w:vertAlign w:val="baseline"/>
        </w:rPr>
      </w:pPr>
      <w:r w:rsidDel="00000000" w:rsidR="00000000" w:rsidRPr="00000000">
        <w:rPr>
          <w:rtl w:val="0"/>
        </w:rPr>
      </w:r>
    </w:p>
    <w:p w:rsidR="00000000" w:rsidDel="00000000" w:rsidP="00000000" w:rsidRDefault="00000000" w:rsidRPr="00000000" w14:paraId="0000000B">
      <w:pPr>
        <w:tabs>
          <w:tab w:val="left" w:leader="none" w:pos="9214"/>
        </w:tabs>
        <w:ind w:left="1701" w:right="390" w:firstLine="0"/>
        <w:jc w:val="both"/>
        <w:rPr>
          <w:color w:val="000000"/>
          <w:sz w:val="24"/>
          <w:szCs w:val="24"/>
          <w:vertAlign w:val="baseline"/>
        </w:rPr>
      </w:pPr>
      <w:r w:rsidDel="00000000" w:rsidR="00000000" w:rsidRPr="00000000">
        <w:rPr>
          <w:b w:val="1"/>
          <w:color w:val="000000"/>
          <w:sz w:val="24"/>
          <w:szCs w:val="24"/>
          <w:vertAlign w:val="baseline"/>
          <w:rtl w:val="0"/>
        </w:rPr>
        <w:t xml:space="preserve">CONSIDERANDO</w:t>
      </w:r>
      <w:r w:rsidDel="00000000" w:rsidR="00000000" w:rsidRPr="00000000">
        <w:rPr>
          <w:color w:val="000000"/>
          <w:sz w:val="24"/>
          <w:szCs w:val="24"/>
          <w:vertAlign w:val="baseline"/>
          <w:rtl w:val="0"/>
        </w:rPr>
        <w:t xml:space="preserve"> </w:t>
      </w:r>
      <w:r w:rsidDel="00000000" w:rsidR="00000000" w:rsidRPr="00000000">
        <w:rPr>
          <w:sz w:val="24"/>
          <w:szCs w:val="24"/>
          <w:rtl w:val="0"/>
        </w:rPr>
        <w:t xml:space="preserve">a decisão do plenário em sessão realizada no dia 24 de setembro de 2025; </w:t>
      </w:r>
      <w:r w:rsidDel="00000000" w:rsidR="00000000" w:rsidRPr="00000000">
        <w:rPr>
          <w:rtl w:val="0"/>
        </w:rPr>
      </w:r>
    </w:p>
    <w:p w:rsidR="00000000" w:rsidDel="00000000" w:rsidP="00000000" w:rsidRDefault="00000000" w:rsidRPr="00000000" w14:paraId="0000000C">
      <w:pPr>
        <w:tabs>
          <w:tab w:val="left" w:leader="none" w:pos="9214"/>
        </w:tabs>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0D">
      <w:pPr>
        <w:tabs>
          <w:tab w:val="left" w:leader="none" w:pos="9214"/>
        </w:tabs>
        <w:ind w:left="284" w:right="390" w:firstLine="1417"/>
        <w:jc w:val="both"/>
        <w:rPr>
          <w:b w:val="0"/>
          <w:color w:val="000000"/>
          <w:sz w:val="24"/>
          <w:szCs w:val="24"/>
          <w:vertAlign w:val="baseline"/>
        </w:rPr>
      </w:pPr>
      <w:r w:rsidDel="00000000" w:rsidR="00000000" w:rsidRPr="00000000">
        <w:rPr>
          <w:b w:val="1"/>
          <w:color w:val="000000"/>
          <w:sz w:val="24"/>
          <w:szCs w:val="24"/>
          <w:vertAlign w:val="baseline"/>
          <w:rtl w:val="0"/>
        </w:rPr>
        <w:t xml:space="preserve">R E S O L V E:</w:t>
      </w:r>
      <w:r w:rsidDel="00000000" w:rsidR="00000000" w:rsidRPr="00000000">
        <w:rPr>
          <w:rtl w:val="0"/>
        </w:rPr>
      </w:r>
    </w:p>
    <w:p w:rsidR="00000000" w:rsidDel="00000000" w:rsidP="00000000" w:rsidRDefault="00000000" w:rsidRPr="00000000" w14:paraId="0000000E">
      <w:pPr>
        <w:tabs>
          <w:tab w:val="left" w:leader="none" w:pos="9214"/>
        </w:tabs>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0F">
      <w:pPr>
        <w:tabs>
          <w:tab w:val="left" w:leader="none" w:pos="9214"/>
        </w:tabs>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Artigo 1º</w:t>
      </w:r>
      <w:r w:rsidDel="00000000" w:rsidR="00000000" w:rsidRPr="00000000">
        <w:rPr>
          <w:color w:val="000000"/>
          <w:sz w:val="24"/>
          <w:szCs w:val="24"/>
          <w:vertAlign w:val="baseline"/>
          <w:rtl w:val="0"/>
        </w:rPr>
        <w:t xml:space="preserve"> - Alterar o Regimento Interno do Núcleo de Desenvolvimento em Saúde (NDS), vinculado ao Instituto de Saúde Coletiva da Universidade Federal de Mato Grosso, Campus Universitário de Cuiabá, composto de VI Capítulos, distribuídos em 24 artigos, que com esta Resolução é publicado.</w:t>
      </w:r>
    </w:p>
    <w:p w:rsidR="00000000" w:rsidDel="00000000" w:rsidP="00000000" w:rsidRDefault="00000000" w:rsidRPr="00000000" w14:paraId="00000010">
      <w:pPr>
        <w:tabs>
          <w:tab w:val="left" w:leader="none" w:pos="9214"/>
        </w:tabs>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11">
      <w:pPr>
        <w:tabs>
          <w:tab w:val="left" w:leader="none" w:pos="9214"/>
        </w:tabs>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Artigo 2º</w:t>
      </w:r>
      <w:r w:rsidDel="00000000" w:rsidR="00000000" w:rsidRPr="00000000">
        <w:rPr>
          <w:color w:val="000000"/>
          <w:sz w:val="24"/>
          <w:szCs w:val="24"/>
          <w:vertAlign w:val="baseline"/>
          <w:rtl w:val="0"/>
        </w:rPr>
        <w:t xml:space="preserve"> - Fica revogado o Regimento Interno do Núcleo de Desenvolvimento em Saúde (NDS), aprovado pela Portaria n.º 103/84-R, de 28 de março de 1984.</w:t>
      </w:r>
    </w:p>
    <w:p w:rsidR="00000000" w:rsidDel="00000000" w:rsidP="00000000" w:rsidRDefault="00000000" w:rsidRPr="00000000" w14:paraId="00000012">
      <w:pPr>
        <w:tabs>
          <w:tab w:val="left" w:leader="none" w:pos="9214"/>
        </w:tabs>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13">
      <w:pPr>
        <w:tabs>
          <w:tab w:val="left" w:leader="none" w:pos="9214"/>
        </w:tabs>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Artigo 3º</w:t>
      </w:r>
      <w:r w:rsidDel="00000000" w:rsidR="00000000" w:rsidRPr="00000000">
        <w:rPr>
          <w:color w:val="000000"/>
          <w:sz w:val="24"/>
          <w:szCs w:val="24"/>
          <w:vertAlign w:val="baseline"/>
          <w:rtl w:val="0"/>
        </w:rPr>
        <w:t xml:space="preserve"> -</w:t>
      </w:r>
      <w:r w:rsidDel="00000000" w:rsidR="00000000" w:rsidRPr="00000000">
        <w:rPr>
          <w:color w:val="000000"/>
          <w:sz w:val="24"/>
          <w:szCs w:val="24"/>
          <w:vertAlign w:val="baseline"/>
          <w:rtl w:val="0"/>
        </w:rPr>
        <w:t xml:space="preserve"> </w:t>
      </w:r>
      <w:r w:rsidDel="00000000" w:rsidR="00000000" w:rsidRPr="00000000">
        <w:rPr>
          <w:sz w:val="24"/>
          <w:szCs w:val="24"/>
          <w:rtl w:val="0"/>
        </w:rPr>
        <w:t xml:space="preserve">Esta resolução tem seus efeitos a partir desta data.</w:t>
      </w:r>
      <w:r w:rsidDel="00000000" w:rsidR="00000000" w:rsidRPr="00000000">
        <w:rPr>
          <w:rtl w:val="0"/>
        </w:rPr>
      </w:r>
    </w:p>
    <w:p w:rsidR="00000000" w:rsidDel="00000000" w:rsidP="00000000" w:rsidRDefault="00000000" w:rsidRPr="00000000" w14:paraId="00000014">
      <w:pPr>
        <w:tabs>
          <w:tab w:val="left" w:leader="none" w:pos="9214"/>
        </w:tabs>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15">
      <w:pPr>
        <w:ind w:right="336" w:firstLine="1701"/>
        <w:jc w:val="both"/>
        <w:rPr>
          <w:color w:val="000000"/>
          <w:sz w:val="24"/>
          <w:szCs w:val="24"/>
          <w:vertAlign w:val="baseline"/>
        </w:rPr>
      </w:pPr>
      <w:r w:rsidDel="00000000" w:rsidR="00000000" w:rsidRPr="00000000">
        <w:rPr>
          <w:b w:val="1"/>
          <w:color w:val="000000"/>
          <w:sz w:val="24"/>
          <w:szCs w:val="24"/>
          <w:vertAlign w:val="baseline"/>
          <w:rtl w:val="0"/>
        </w:rPr>
        <w:t xml:space="preserve">Sala das sessões do Conselho Universitário da Universidade Federal de Mato Grosso</w:t>
      </w:r>
      <w:r w:rsidDel="00000000" w:rsidR="00000000" w:rsidRPr="00000000">
        <w:rPr>
          <w:color w:val="000000"/>
          <w:sz w:val="24"/>
          <w:szCs w:val="24"/>
          <w:vertAlign w:val="baseline"/>
          <w:rtl w:val="0"/>
        </w:rPr>
        <w:t xml:space="preserve">, em Cuiabá, </w:t>
      </w:r>
      <w:r w:rsidDel="00000000" w:rsidR="00000000" w:rsidRPr="00000000">
        <w:rPr>
          <w:sz w:val="24"/>
          <w:szCs w:val="24"/>
          <w:rtl w:val="0"/>
        </w:rPr>
        <w:t xml:space="preserve">24</w:t>
      </w:r>
      <w:r w:rsidDel="00000000" w:rsidR="00000000" w:rsidRPr="00000000">
        <w:rPr>
          <w:color w:val="000000"/>
          <w:sz w:val="24"/>
          <w:szCs w:val="24"/>
          <w:vertAlign w:val="baseline"/>
          <w:rtl w:val="0"/>
        </w:rPr>
        <w:t xml:space="preserve"> de</w:t>
      </w:r>
      <w:r w:rsidDel="00000000" w:rsidR="00000000" w:rsidRPr="00000000">
        <w:rPr>
          <w:sz w:val="24"/>
          <w:szCs w:val="24"/>
          <w:rtl w:val="0"/>
        </w:rPr>
        <w:t xml:space="preserve"> setembro</w:t>
      </w:r>
      <w:r w:rsidDel="00000000" w:rsidR="00000000" w:rsidRPr="00000000">
        <w:rPr>
          <w:color w:val="000000"/>
          <w:sz w:val="24"/>
          <w:szCs w:val="24"/>
          <w:vertAlign w:val="baseline"/>
          <w:rtl w:val="0"/>
        </w:rPr>
        <w:t xml:space="preserve"> de 2025.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336" w:firstLine="1417"/>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ind w:left="142" w:right="336" w:firstLine="1559"/>
        <w:jc w:val="both"/>
        <w:rPr>
          <w:color w:val="000000"/>
          <w:sz w:val="24"/>
          <w:szCs w:val="24"/>
          <w:vertAlign w:val="baseline"/>
        </w:rPr>
      </w:pPr>
      <w:r w:rsidDel="00000000" w:rsidR="00000000" w:rsidRPr="00000000">
        <w:rPr>
          <w:rtl w:val="0"/>
        </w:rPr>
      </w:r>
    </w:p>
    <w:p w:rsidR="00000000" w:rsidDel="00000000" w:rsidP="00000000" w:rsidRDefault="00000000" w:rsidRPr="00000000" w14:paraId="00000018">
      <w:pPr>
        <w:tabs>
          <w:tab w:val="left" w:leader="none" w:pos="284"/>
        </w:tabs>
        <w:ind w:left="142" w:right="336" w:firstLine="0"/>
        <w:jc w:val="center"/>
        <w:rPr>
          <w:b w:val="0"/>
          <w:color w:val="000000"/>
          <w:sz w:val="24"/>
          <w:szCs w:val="24"/>
          <w:vertAlign w:val="baseline"/>
        </w:rPr>
      </w:pPr>
      <w:r w:rsidDel="00000000" w:rsidR="00000000" w:rsidRPr="00000000">
        <w:rPr>
          <w:b w:val="1"/>
          <w:sz w:val="24"/>
          <w:szCs w:val="24"/>
          <w:rtl w:val="0"/>
        </w:rPr>
        <w:t xml:space="preserve">Silvano Macedo Galvão</w:t>
      </w:r>
      <w:r w:rsidDel="00000000" w:rsidR="00000000" w:rsidRPr="00000000">
        <w:rPr>
          <w:rtl w:val="0"/>
        </w:rPr>
      </w:r>
    </w:p>
    <w:p w:rsidR="00000000" w:rsidDel="00000000" w:rsidP="00000000" w:rsidRDefault="00000000" w:rsidRPr="00000000" w14:paraId="00000019">
      <w:pPr>
        <w:tabs>
          <w:tab w:val="left" w:leader="none" w:pos="284"/>
        </w:tabs>
        <w:ind w:left="142" w:right="336" w:firstLine="0"/>
        <w:jc w:val="center"/>
        <w:rPr>
          <w:color w:val="000000"/>
          <w:sz w:val="24"/>
          <w:szCs w:val="24"/>
          <w:vertAlign w:val="baseline"/>
        </w:rPr>
      </w:pPr>
      <w:r w:rsidDel="00000000" w:rsidR="00000000" w:rsidRPr="00000000">
        <w:rPr>
          <w:color w:val="000000"/>
          <w:sz w:val="24"/>
          <w:szCs w:val="24"/>
          <w:vertAlign w:val="baseline"/>
          <w:rtl w:val="0"/>
        </w:rPr>
        <w:t xml:space="preserve">Presidente do C</w:t>
      </w:r>
      <w:r w:rsidDel="00000000" w:rsidR="00000000" w:rsidRPr="00000000">
        <w:rPr>
          <w:sz w:val="24"/>
          <w:szCs w:val="24"/>
          <w:rtl w:val="0"/>
        </w:rPr>
        <w:t xml:space="preserve">onsuni em Exercício</w:t>
      </w:r>
      <w:r w:rsidDel="00000000" w:rsidR="00000000" w:rsidRPr="00000000">
        <w:rPr>
          <w:rtl w:val="0"/>
        </w:rPr>
      </w:r>
    </w:p>
    <w:p w:rsidR="00000000" w:rsidDel="00000000" w:rsidP="00000000" w:rsidRDefault="00000000" w:rsidRPr="00000000" w14:paraId="0000001A">
      <w:pPr>
        <w:tabs>
          <w:tab w:val="left" w:leader="none" w:pos="284"/>
        </w:tabs>
        <w:ind w:left="142" w:right="336" w:firstLine="0"/>
        <w:jc w:val="center"/>
        <w:rPr>
          <w:color w:val="000000"/>
          <w:sz w:val="24"/>
          <w:szCs w:val="24"/>
          <w:vertAlign w:val="baseline"/>
        </w:rPr>
      </w:pPr>
      <w:r w:rsidDel="00000000" w:rsidR="00000000" w:rsidRPr="00000000">
        <w:rPr>
          <w:rtl w:val="0"/>
        </w:rPr>
      </w:r>
    </w:p>
    <w:p w:rsidR="00000000" w:rsidDel="00000000" w:rsidP="00000000" w:rsidRDefault="00000000" w:rsidRPr="00000000" w14:paraId="0000001B">
      <w:pPr>
        <w:tabs>
          <w:tab w:val="left" w:leader="none" w:pos="9214"/>
        </w:tabs>
        <w:ind w:left="284" w:right="391" w:firstLine="0"/>
        <w:jc w:val="center"/>
        <w:rPr>
          <w:b w:val="0"/>
          <w:color w:val="000000"/>
          <w:sz w:val="24"/>
          <w:szCs w:val="24"/>
          <w:vertAlign w:val="baseline"/>
        </w:rPr>
      </w:pPr>
      <w:r w:rsidDel="00000000" w:rsidR="00000000" w:rsidRPr="00000000">
        <w:br w:type="page"/>
      </w:r>
      <w:r w:rsidDel="00000000" w:rsidR="00000000" w:rsidRPr="00000000">
        <w:rPr>
          <w:b w:val="1"/>
          <w:color w:val="000000"/>
          <w:sz w:val="24"/>
          <w:szCs w:val="24"/>
          <w:vertAlign w:val="baseline"/>
          <w:rtl w:val="0"/>
        </w:rPr>
        <w:t xml:space="preserve">REGIMENTO INTERNO DO NÚCLEO DE DESENVOLVIMENTO EM SAÚDE (NDS)</w:t>
      </w:r>
      <w:r w:rsidDel="00000000" w:rsidR="00000000" w:rsidRPr="00000000">
        <w:rPr>
          <w:rtl w:val="0"/>
        </w:rPr>
      </w:r>
    </w:p>
    <w:p w:rsidR="00000000" w:rsidDel="00000000" w:rsidP="00000000" w:rsidRDefault="00000000" w:rsidRPr="00000000" w14:paraId="0000001C">
      <w:pPr>
        <w:tabs>
          <w:tab w:val="left" w:leader="none" w:pos="9214"/>
        </w:tabs>
        <w:ind w:left="284" w:right="391"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1D">
      <w:pPr>
        <w:tabs>
          <w:tab w:val="left" w:leader="none" w:pos="9214"/>
        </w:tabs>
        <w:ind w:left="284" w:right="391"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1E">
      <w:pPr>
        <w:tabs>
          <w:tab w:val="left" w:leader="none" w:pos="9214"/>
        </w:tabs>
        <w:spacing w:line="360" w:lineRule="auto"/>
        <w:ind w:left="284" w:right="391" w:firstLine="0"/>
        <w:jc w:val="center"/>
        <w:rPr>
          <w:b w:val="0"/>
          <w:color w:val="000000"/>
          <w:sz w:val="24"/>
          <w:szCs w:val="24"/>
          <w:vertAlign w:val="baseline"/>
        </w:rPr>
      </w:pPr>
      <w:r w:rsidDel="00000000" w:rsidR="00000000" w:rsidRPr="00000000">
        <w:rPr>
          <w:b w:val="1"/>
          <w:color w:val="000000"/>
          <w:sz w:val="24"/>
          <w:szCs w:val="24"/>
          <w:vertAlign w:val="baseline"/>
          <w:rtl w:val="0"/>
        </w:rPr>
        <w:t xml:space="preserve">CAPÍTULO I – DA IDENTIFICAÇÃO, VINCULAÇÃO E FINALIDADE</w:t>
      </w:r>
      <w:r w:rsidDel="00000000" w:rsidR="00000000" w:rsidRPr="00000000">
        <w:rPr>
          <w:rtl w:val="0"/>
        </w:rPr>
      </w:r>
    </w:p>
    <w:p w:rsidR="00000000" w:rsidDel="00000000" w:rsidP="00000000" w:rsidRDefault="00000000" w:rsidRPr="00000000" w14:paraId="0000001F">
      <w:pPr>
        <w:tabs>
          <w:tab w:val="left" w:leader="none" w:pos="9214"/>
        </w:tabs>
        <w:spacing w:line="360" w:lineRule="auto"/>
        <w:ind w:left="284" w:right="391" w:firstLine="1418"/>
        <w:jc w:val="both"/>
        <w:rPr>
          <w:color w:val="000000"/>
          <w:sz w:val="24"/>
          <w:szCs w:val="24"/>
          <w:vertAlign w:val="baseline"/>
        </w:rPr>
      </w:pPr>
      <w:r w:rsidDel="00000000" w:rsidR="00000000" w:rsidRPr="00000000">
        <w:rPr>
          <w:rtl w:val="0"/>
        </w:rPr>
      </w:r>
    </w:p>
    <w:p w:rsidR="00000000" w:rsidDel="00000000" w:rsidP="00000000" w:rsidRDefault="00000000" w:rsidRPr="00000000" w14:paraId="00000020">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1º</w:t>
      </w:r>
      <w:r w:rsidDel="00000000" w:rsidR="00000000" w:rsidRPr="00000000">
        <w:rPr>
          <w:color w:val="000000"/>
          <w:sz w:val="24"/>
          <w:szCs w:val="24"/>
          <w:vertAlign w:val="baseline"/>
          <w:rtl w:val="0"/>
        </w:rPr>
        <w:t xml:space="preserve"> - O Núcleo de Desenvolvimento em Saúde (NDS), vinculado ao Instituto de Saúde Coletiva (ISC) da Universidade Federal de Mato Grosso (UFMT), Campus Universitário de Cuiabá, é um órgão de caráter educativo, técnico-cientifico, cultural, com enfoque comunicacional e prestação de serviços, destinado a congregar professores, técnico-administrativos, discentes, pesquisadores da UFMT e de outras instituições e membros da sociedade civil organizada, que se dediquem à saúde coletiva, por meio de cooperação técnica, consultoria e assessoria.</w:t>
      </w:r>
    </w:p>
    <w:p w:rsidR="00000000" w:rsidDel="00000000" w:rsidP="00000000" w:rsidRDefault="00000000" w:rsidRPr="00000000" w14:paraId="00000021">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§1º</w:t>
      </w:r>
      <w:r w:rsidDel="00000000" w:rsidR="00000000" w:rsidRPr="00000000">
        <w:rPr>
          <w:color w:val="000000"/>
          <w:sz w:val="24"/>
          <w:szCs w:val="24"/>
          <w:vertAlign w:val="baseline"/>
          <w:rtl w:val="0"/>
        </w:rPr>
        <w:t xml:space="preserve">. O NDS foi organizado pela Portaria n.º 103/84-R, de 28 de março de 1984, com a missão de contribuir para a consolidação do Sistema de Saúde, atuando junto a gestores e profissionais auxiliando nos processos de gestão da atenção à saúde, na pesquisa aplicada e na qualificação educacional, da graduação à formação permanente, mobilizando recursos humanos e financeiros para a produção, propagação e divulgação de conhecimento.</w:t>
      </w:r>
    </w:p>
    <w:p w:rsidR="00000000" w:rsidDel="00000000" w:rsidP="00000000" w:rsidRDefault="00000000" w:rsidRPr="00000000" w14:paraId="00000022">
      <w:pPr>
        <w:spacing w:line="360" w:lineRule="auto"/>
        <w:ind w:left="1701" w:right="336" w:firstLine="0"/>
        <w:jc w:val="both"/>
        <w:rPr>
          <w:color w:val="000000"/>
          <w:sz w:val="24"/>
          <w:szCs w:val="24"/>
          <w:vertAlign w:val="baseline"/>
        </w:rPr>
      </w:pPr>
      <w:r w:rsidDel="00000000" w:rsidR="00000000" w:rsidRPr="00000000">
        <w:rPr>
          <w:b w:val="1"/>
          <w:color w:val="000000"/>
          <w:sz w:val="24"/>
          <w:szCs w:val="24"/>
          <w:vertAlign w:val="baseline"/>
          <w:rtl w:val="0"/>
        </w:rPr>
        <w:t xml:space="preserve">§2º. </w:t>
      </w:r>
      <w:r w:rsidDel="00000000" w:rsidR="00000000" w:rsidRPr="00000000">
        <w:rPr>
          <w:color w:val="000000"/>
          <w:sz w:val="24"/>
          <w:szCs w:val="24"/>
          <w:vertAlign w:val="baseline"/>
          <w:rtl w:val="0"/>
        </w:rPr>
        <w:t xml:space="preserve">O regimento do NDS está sendo reformulado segundo as Resoluções  CONSUNI – UFMT: do nº 32, de 05 de maio de 2021 e de </w:t>
      </w:r>
      <w:r w:rsidDel="00000000" w:rsidR="00000000" w:rsidRPr="00000000">
        <w:rPr>
          <w:color w:val="000000"/>
          <w:sz w:val="24"/>
          <w:szCs w:val="24"/>
          <w:vertAlign w:val="baseline"/>
          <w:rtl w:val="0"/>
        </w:rPr>
        <w:t xml:space="preserve">nº 140, de 30 de agosto de 2023.</w:t>
      </w:r>
    </w:p>
    <w:p w:rsidR="00000000" w:rsidDel="00000000" w:rsidP="00000000" w:rsidRDefault="00000000" w:rsidRPr="00000000" w14:paraId="00000023">
      <w:pPr>
        <w:spacing w:line="360" w:lineRule="auto"/>
        <w:ind w:firstLine="1701"/>
        <w:jc w:val="both"/>
        <w:rPr>
          <w:color w:val="000000"/>
          <w:sz w:val="24"/>
          <w:szCs w:val="24"/>
          <w:vertAlign w:val="baseline"/>
        </w:rPr>
      </w:pPr>
      <w:r w:rsidDel="00000000" w:rsidR="00000000" w:rsidRPr="00000000">
        <w:rPr>
          <w:b w:val="1"/>
          <w:color w:val="000000"/>
          <w:sz w:val="24"/>
          <w:szCs w:val="24"/>
          <w:vertAlign w:val="baseline"/>
          <w:rtl w:val="0"/>
        </w:rPr>
        <w:t xml:space="preserve">Art. 2º</w:t>
      </w:r>
      <w:r w:rsidDel="00000000" w:rsidR="00000000" w:rsidRPr="00000000">
        <w:rPr>
          <w:color w:val="000000"/>
          <w:sz w:val="24"/>
          <w:szCs w:val="24"/>
          <w:vertAlign w:val="baseline"/>
          <w:rtl w:val="0"/>
        </w:rPr>
        <w:t xml:space="preserve"> - O NDS tem por finalidade prioritária:</w:t>
      </w:r>
    </w:p>
    <w:p w:rsidR="00000000" w:rsidDel="00000000" w:rsidP="00000000" w:rsidRDefault="00000000" w:rsidRPr="00000000" w14:paraId="00000024">
      <w:pPr>
        <w:numPr>
          <w:ilvl w:val="0"/>
          <w:numId w:val="7"/>
        </w:numPr>
        <w:spacing w:line="360" w:lineRule="auto"/>
        <w:ind w:left="284" w:firstLine="1417"/>
        <w:jc w:val="both"/>
        <w:rPr>
          <w:color w:val="000000"/>
          <w:sz w:val="24"/>
          <w:szCs w:val="24"/>
          <w:vertAlign w:val="baseline"/>
        </w:rPr>
      </w:pPr>
      <w:r w:rsidDel="00000000" w:rsidR="00000000" w:rsidRPr="00000000">
        <w:rPr>
          <w:color w:val="000000"/>
          <w:sz w:val="24"/>
          <w:szCs w:val="24"/>
          <w:vertAlign w:val="baseline"/>
          <w:rtl w:val="0"/>
        </w:rPr>
        <w:t xml:space="preserve">Prestar serviços de cooperação técnica, consultoria e assessoria na Saúde Coletiva;</w:t>
      </w:r>
    </w:p>
    <w:p w:rsidR="00000000" w:rsidDel="00000000" w:rsidP="00000000" w:rsidRDefault="00000000" w:rsidRPr="00000000" w14:paraId="00000025">
      <w:pPr>
        <w:numPr>
          <w:ilvl w:val="0"/>
          <w:numId w:val="7"/>
        </w:numPr>
        <w:spacing w:line="360" w:lineRule="auto"/>
        <w:ind w:left="284" w:firstLine="1417"/>
        <w:jc w:val="both"/>
        <w:rPr>
          <w:color w:val="000000"/>
          <w:sz w:val="24"/>
          <w:szCs w:val="24"/>
          <w:vertAlign w:val="baseline"/>
        </w:rPr>
      </w:pPr>
      <w:r w:rsidDel="00000000" w:rsidR="00000000" w:rsidRPr="00000000">
        <w:rPr>
          <w:color w:val="000000"/>
          <w:sz w:val="24"/>
          <w:szCs w:val="24"/>
          <w:vertAlign w:val="baseline"/>
          <w:rtl w:val="0"/>
        </w:rPr>
        <w:t xml:space="preserve">Desenvolver atividades de formação em saúde coletiva;</w:t>
      </w:r>
    </w:p>
    <w:p w:rsidR="00000000" w:rsidDel="00000000" w:rsidP="00000000" w:rsidRDefault="00000000" w:rsidRPr="00000000" w14:paraId="00000026">
      <w:pPr>
        <w:numPr>
          <w:ilvl w:val="0"/>
          <w:numId w:val="7"/>
        </w:numPr>
        <w:spacing w:line="360" w:lineRule="auto"/>
        <w:ind w:left="284" w:firstLine="1417"/>
        <w:jc w:val="both"/>
        <w:rPr>
          <w:color w:val="000000"/>
          <w:sz w:val="24"/>
          <w:szCs w:val="24"/>
          <w:vertAlign w:val="baseline"/>
        </w:rPr>
      </w:pPr>
      <w:r w:rsidDel="00000000" w:rsidR="00000000" w:rsidRPr="00000000">
        <w:rPr>
          <w:color w:val="000000"/>
          <w:sz w:val="24"/>
          <w:szCs w:val="24"/>
          <w:vertAlign w:val="baseline"/>
          <w:rtl w:val="0"/>
        </w:rPr>
        <w:t xml:space="preserve">Articular atividades de ensino, pesquisa e extensão em Saúde Coletiva;</w:t>
      </w:r>
    </w:p>
    <w:p w:rsidR="00000000" w:rsidDel="00000000" w:rsidP="00000000" w:rsidRDefault="00000000" w:rsidRPr="00000000" w14:paraId="00000027">
      <w:pPr>
        <w:numPr>
          <w:ilvl w:val="0"/>
          <w:numId w:val="7"/>
        </w:numPr>
        <w:spacing w:line="360" w:lineRule="auto"/>
        <w:ind w:left="284" w:firstLine="1417"/>
        <w:jc w:val="both"/>
        <w:rPr>
          <w:color w:val="000000"/>
          <w:sz w:val="24"/>
          <w:szCs w:val="24"/>
          <w:vertAlign w:val="baseline"/>
        </w:rPr>
      </w:pPr>
      <w:r w:rsidDel="00000000" w:rsidR="00000000" w:rsidRPr="00000000">
        <w:rPr>
          <w:color w:val="000000"/>
          <w:sz w:val="24"/>
          <w:szCs w:val="24"/>
          <w:vertAlign w:val="baseline"/>
          <w:rtl w:val="0"/>
        </w:rPr>
        <w:t xml:space="preserve">Colaborar direta e indiretamente na formulação de intervenções, especialmente para os problemas relacionados aos sistemas, serviços e situação de saúde, no contexto local, regional, estadual e nacional;</w:t>
      </w:r>
    </w:p>
    <w:p w:rsidR="00000000" w:rsidDel="00000000" w:rsidP="00000000" w:rsidRDefault="00000000" w:rsidRPr="00000000" w14:paraId="00000028">
      <w:pPr>
        <w:numPr>
          <w:ilvl w:val="0"/>
          <w:numId w:val="7"/>
        </w:numPr>
        <w:spacing w:line="360" w:lineRule="auto"/>
        <w:ind w:left="284" w:firstLine="1417"/>
        <w:jc w:val="both"/>
        <w:rPr>
          <w:color w:val="000000"/>
          <w:sz w:val="24"/>
          <w:szCs w:val="24"/>
          <w:vertAlign w:val="baseline"/>
        </w:rPr>
      </w:pPr>
      <w:r w:rsidDel="00000000" w:rsidR="00000000" w:rsidRPr="00000000">
        <w:rPr>
          <w:color w:val="000000"/>
          <w:sz w:val="24"/>
          <w:szCs w:val="24"/>
          <w:vertAlign w:val="baseline"/>
          <w:rtl w:val="0"/>
        </w:rPr>
        <w:t xml:space="preserve">Contribuir na proposição, formulação, execução e avaliação das políticas públicas de saúde em Mato Grosso.</w:t>
      </w:r>
    </w:p>
    <w:p w:rsidR="00000000" w:rsidDel="00000000" w:rsidP="00000000" w:rsidRDefault="00000000" w:rsidRPr="00000000" w14:paraId="00000029">
      <w:pPr>
        <w:numPr>
          <w:ilvl w:val="0"/>
          <w:numId w:val="7"/>
        </w:numPr>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Propor programas, projetos de extensão e de pesquisa, articulando com os demais núcleos da ISC e pesquisadores e redes com interface com Saúde Coletiva;</w:t>
      </w:r>
    </w:p>
    <w:p w:rsidR="00000000" w:rsidDel="00000000" w:rsidP="00000000" w:rsidRDefault="00000000" w:rsidRPr="00000000" w14:paraId="0000002A">
      <w:pPr>
        <w:numPr>
          <w:ilvl w:val="0"/>
          <w:numId w:val="7"/>
        </w:numPr>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Apoiar os projetos de extensão e de pesquisa do ISC e áreas afins;</w:t>
      </w:r>
    </w:p>
    <w:p w:rsidR="00000000" w:rsidDel="00000000" w:rsidP="00000000" w:rsidRDefault="00000000" w:rsidRPr="00000000" w14:paraId="0000002B">
      <w:pPr>
        <w:numPr>
          <w:ilvl w:val="0"/>
          <w:numId w:val="7"/>
        </w:numPr>
        <w:tabs>
          <w:tab w:val="left" w:leader="none" w:pos="284"/>
        </w:tabs>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Desenvolver e publicizar os estudos científicos, com o objetivo de analisar, estudar, publicar livros, artigos, boletins epidemiológicos e informativos, realizar seminários e cursos, divulgar estatísticas de interesse da saúde coletiva.</w:t>
      </w:r>
    </w:p>
    <w:p w:rsidR="00000000" w:rsidDel="00000000" w:rsidP="00000000" w:rsidRDefault="00000000" w:rsidRPr="00000000" w14:paraId="0000002C">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Parágrafo Único</w:t>
      </w:r>
      <w:r w:rsidDel="00000000" w:rsidR="00000000" w:rsidRPr="00000000">
        <w:rPr>
          <w:color w:val="000000"/>
          <w:sz w:val="24"/>
          <w:szCs w:val="24"/>
          <w:vertAlign w:val="baseline"/>
          <w:rtl w:val="0"/>
        </w:rPr>
        <w:t xml:space="preserve">. Todos os projetos de pesquisa, extensão, ações educativas, de controle, de prevenção de doença, de promoção da saúde, publicações e eventos do Núcleo terão por objetivo fomentar o debate público, quanto ao direito à Saúde, em consonância com as normativas nacionais do SUS e internacionais, concretizando a função social do NDS, do Instituto de Saúde Coletiva e da UFMT.</w:t>
      </w:r>
    </w:p>
    <w:p w:rsidR="00000000" w:rsidDel="00000000" w:rsidP="00000000" w:rsidRDefault="00000000" w:rsidRPr="00000000" w14:paraId="0000002D">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3º</w:t>
      </w:r>
      <w:r w:rsidDel="00000000" w:rsidR="00000000" w:rsidRPr="00000000">
        <w:rPr>
          <w:color w:val="000000"/>
          <w:sz w:val="24"/>
          <w:szCs w:val="24"/>
          <w:vertAlign w:val="baseline"/>
          <w:rtl w:val="0"/>
        </w:rPr>
        <w:t xml:space="preserve"> - As atividades do NDS seguirão princípios consolidados pela Constituição Federal da República do Brasil, pelas normas, resoluções, portarias da UFMT e as leis e portarias do SUS para contribuir com a universalização do direito à saúde.</w:t>
      </w:r>
    </w:p>
    <w:p w:rsidR="00000000" w:rsidDel="00000000" w:rsidP="00000000" w:rsidRDefault="00000000" w:rsidRPr="00000000" w14:paraId="0000002E">
      <w:pPr>
        <w:spacing w:line="360" w:lineRule="auto"/>
        <w:ind w:left="284" w:right="336"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4º</w:t>
      </w:r>
      <w:r w:rsidDel="00000000" w:rsidR="00000000" w:rsidRPr="00000000">
        <w:rPr>
          <w:color w:val="000000"/>
          <w:sz w:val="24"/>
          <w:szCs w:val="24"/>
          <w:vertAlign w:val="baseline"/>
          <w:rtl w:val="0"/>
        </w:rPr>
        <w:t xml:space="preserve"> - O funcionamento do Núcleo se dará por tempo indeterminado, buscando, por suas atividades, promover a constante atualização e aperfeiçoamento de seus membros e disseminação do conhecimento nas áreas relacionadas, desde que atenda a Resolução CONSUNI UFMT nº 32, de 05 de maio de 2021; nº 140, de 30 de agosto de 2023 ou outras normas que venham substituir. </w:t>
      </w:r>
    </w:p>
    <w:p w:rsidR="00000000" w:rsidDel="00000000" w:rsidP="00000000" w:rsidRDefault="00000000" w:rsidRPr="00000000" w14:paraId="0000002F">
      <w:pPr>
        <w:tabs>
          <w:tab w:val="left" w:leader="none" w:pos="9214"/>
        </w:tabs>
        <w:spacing w:line="360" w:lineRule="auto"/>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30">
      <w:pPr>
        <w:tabs>
          <w:tab w:val="left" w:leader="none" w:pos="9214"/>
        </w:tabs>
        <w:spacing w:line="360" w:lineRule="auto"/>
        <w:ind w:left="284" w:right="390" w:firstLine="0"/>
        <w:jc w:val="center"/>
        <w:rPr>
          <w:b w:val="0"/>
          <w:color w:val="000000"/>
          <w:sz w:val="24"/>
          <w:szCs w:val="24"/>
          <w:vertAlign w:val="baseline"/>
        </w:rPr>
      </w:pPr>
      <w:r w:rsidDel="00000000" w:rsidR="00000000" w:rsidRPr="00000000">
        <w:rPr>
          <w:b w:val="1"/>
          <w:color w:val="000000"/>
          <w:sz w:val="24"/>
          <w:szCs w:val="24"/>
          <w:vertAlign w:val="baseline"/>
          <w:rtl w:val="0"/>
        </w:rPr>
        <w:t xml:space="preserve">CAPÍTULO II – DA COMPOSIÇÃO</w:t>
      </w:r>
      <w:r w:rsidDel="00000000" w:rsidR="00000000" w:rsidRPr="00000000">
        <w:rPr>
          <w:rtl w:val="0"/>
        </w:rPr>
      </w:r>
    </w:p>
    <w:p w:rsidR="00000000" w:rsidDel="00000000" w:rsidP="00000000" w:rsidRDefault="00000000" w:rsidRPr="00000000" w14:paraId="00000031">
      <w:pPr>
        <w:tabs>
          <w:tab w:val="left" w:leader="none" w:pos="9214"/>
        </w:tabs>
        <w:spacing w:line="360" w:lineRule="auto"/>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32">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5º</w:t>
      </w:r>
      <w:r w:rsidDel="00000000" w:rsidR="00000000" w:rsidRPr="00000000">
        <w:rPr>
          <w:color w:val="000000"/>
          <w:sz w:val="24"/>
          <w:szCs w:val="24"/>
          <w:vertAlign w:val="baseline"/>
          <w:rtl w:val="0"/>
        </w:rPr>
        <w:t xml:space="preserve"> - O NDS será constituído por docentes, técnico-administrativos, discentes de graduação e pós-graduação, vinculados à UFMT, bem como por profissionais e estudantes de outras instituições de ensino e pesquisa, do governo, profissionais de saúde autônomos que desenvolvam trabalhos de interface com a saúde coletiva, além das Organizações Não Governamentais (ONGs), sociedade civil organizada, movimentos sociais, representantes de conselhos constituídos, órgãos do Poder Judiciário, Executivo e Legislativo, os quais serão denominados colaboradores, classificando-se nas seguintes categorias:</w:t>
      </w:r>
    </w:p>
    <w:p w:rsidR="00000000" w:rsidDel="00000000" w:rsidP="00000000" w:rsidRDefault="00000000" w:rsidRPr="00000000" w14:paraId="00000033">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w:t>
      </w:r>
      <w:r w:rsidDel="00000000" w:rsidR="00000000" w:rsidRPr="00000000">
        <w:rPr>
          <w:color w:val="000000"/>
          <w:sz w:val="24"/>
          <w:szCs w:val="24"/>
          <w:vertAlign w:val="baseline"/>
          <w:rtl w:val="0"/>
        </w:rPr>
        <w:t xml:space="preserve"> Docentes, técnico-administrativos, discentes de graduação e pós-graduação da UFMT serão integrados ao NDS na condição de pesquisadores e extensionistas;</w:t>
      </w:r>
    </w:p>
    <w:p w:rsidR="00000000" w:rsidDel="00000000" w:rsidP="00000000" w:rsidRDefault="00000000" w:rsidRPr="00000000" w14:paraId="00000034">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w:t>
      </w:r>
      <w:r w:rsidDel="00000000" w:rsidR="00000000" w:rsidRPr="00000000">
        <w:rPr>
          <w:color w:val="000000"/>
          <w:sz w:val="24"/>
          <w:szCs w:val="24"/>
          <w:vertAlign w:val="baseline"/>
          <w:rtl w:val="0"/>
        </w:rPr>
        <w:t xml:space="preserve"> Estudantes de outras Instituições de Ensino, ONGs, sociedade civil organizada, movimentos sociais, representantes de conselhos constituídos, órgãos do Poder Judiciário, Executivo e Legislativo ingressarão no núcleo como colaboradores e serão inseridos nos diversos projetos de pesquisa e extensão, conjuntamente aos pesquisadores e extensionistas da UFMT.</w:t>
      </w:r>
    </w:p>
    <w:p w:rsidR="00000000" w:rsidDel="00000000" w:rsidP="00000000" w:rsidRDefault="00000000" w:rsidRPr="00000000" w14:paraId="00000035">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6º</w:t>
      </w:r>
      <w:r w:rsidDel="00000000" w:rsidR="00000000" w:rsidRPr="00000000">
        <w:rPr>
          <w:color w:val="000000"/>
          <w:sz w:val="24"/>
          <w:szCs w:val="24"/>
          <w:vertAlign w:val="baseline"/>
          <w:rtl w:val="0"/>
        </w:rPr>
        <w:t xml:space="preserve"> - O credenciamento de membros ao Núcleo em fluxo contínuo estará condicionado à participação em projetos pesquisa e extensão, dentre outros trabalhos em conjunto com servidores membros do NDS/ISC/UFMT, com parecer do conselho deliberativo  </w:t>
      </w:r>
    </w:p>
    <w:p w:rsidR="00000000" w:rsidDel="00000000" w:rsidP="00000000" w:rsidRDefault="00000000" w:rsidRPr="00000000" w14:paraId="00000036">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§1º</w:t>
      </w:r>
      <w:r w:rsidDel="00000000" w:rsidR="00000000" w:rsidRPr="00000000">
        <w:rPr>
          <w:color w:val="000000"/>
          <w:sz w:val="24"/>
          <w:szCs w:val="24"/>
          <w:vertAlign w:val="baseline"/>
          <w:rtl w:val="0"/>
        </w:rPr>
        <w:t xml:space="preserve"> - Coordenador de projetos de pesquisa e extensão que não cumprir com normativas da UFMT, em relação a execução e finalização destes, poderá ser descredenciado, após decisão do Conselho Deliberativo.</w:t>
      </w:r>
    </w:p>
    <w:p w:rsidR="00000000" w:rsidDel="00000000" w:rsidP="00000000" w:rsidRDefault="00000000" w:rsidRPr="00000000" w14:paraId="00000037">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§2º</w:t>
      </w:r>
      <w:r w:rsidDel="00000000" w:rsidR="00000000" w:rsidRPr="00000000">
        <w:rPr>
          <w:color w:val="000000"/>
          <w:sz w:val="24"/>
          <w:szCs w:val="24"/>
          <w:vertAlign w:val="baseline"/>
          <w:rtl w:val="0"/>
        </w:rPr>
        <w:t xml:space="preserve"> - Caso o pesquisador e extensionistas percam o vínculo com a UFMT, este deverá solicitar recredenciamento na modalidade “colaborador”, nos termos do Art. 5º, inc. II, deste Regimento.</w:t>
      </w:r>
      <w:r w:rsidDel="00000000" w:rsidR="00000000" w:rsidRPr="00000000">
        <w:rPr>
          <w:rFonts w:ascii="Arial" w:cs="Arial" w:eastAsia="Arial" w:hAnsi="Arial"/>
          <w:color w:val="000000"/>
          <w:sz w:val="27"/>
          <w:szCs w:val="27"/>
          <w:highlight w:val="white"/>
          <w:vertAlign w:val="baseline"/>
          <w:rtl w:val="0"/>
        </w:rPr>
        <w:t xml:space="preserve"> </w:t>
      </w:r>
      <w:r w:rsidDel="00000000" w:rsidR="00000000" w:rsidRPr="00000000">
        <w:rPr>
          <w:rtl w:val="0"/>
        </w:rPr>
      </w:r>
    </w:p>
    <w:p w:rsidR="00000000" w:rsidDel="00000000" w:rsidP="00000000" w:rsidRDefault="00000000" w:rsidRPr="00000000" w14:paraId="00000038">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§3º</w:t>
      </w:r>
      <w:r w:rsidDel="00000000" w:rsidR="00000000" w:rsidRPr="00000000">
        <w:rPr>
          <w:color w:val="000000"/>
          <w:sz w:val="24"/>
          <w:szCs w:val="24"/>
          <w:vertAlign w:val="baseline"/>
          <w:rtl w:val="0"/>
        </w:rPr>
        <w:t xml:space="preserve"> - As decisões quanto ao descredenciamento e recredenciamento de membros serão tomadas pelo Conselho Deliberativo, cabendo direito de recurso.</w:t>
      </w:r>
    </w:p>
    <w:p w:rsidR="00000000" w:rsidDel="00000000" w:rsidP="00000000" w:rsidRDefault="00000000" w:rsidRPr="00000000" w14:paraId="00000039">
      <w:pPr>
        <w:tabs>
          <w:tab w:val="left" w:leader="none" w:pos="9214"/>
        </w:tabs>
        <w:spacing w:line="360" w:lineRule="auto"/>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3A">
      <w:pPr>
        <w:tabs>
          <w:tab w:val="left" w:leader="none" w:pos="9214"/>
        </w:tabs>
        <w:spacing w:line="360" w:lineRule="auto"/>
        <w:ind w:left="284" w:right="390" w:firstLine="0"/>
        <w:jc w:val="center"/>
        <w:rPr>
          <w:b w:val="0"/>
          <w:color w:val="000000"/>
          <w:sz w:val="24"/>
          <w:szCs w:val="24"/>
          <w:vertAlign w:val="baseline"/>
        </w:rPr>
      </w:pPr>
      <w:r w:rsidDel="00000000" w:rsidR="00000000" w:rsidRPr="00000000">
        <w:rPr>
          <w:b w:val="1"/>
          <w:color w:val="000000"/>
          <w:sz w:val="24"/>
          <w:szCs w:val="24"/>
          <w:vertAlign w:val="baseline"/>
          <w:rtl w:val="0"/>
        </w:rPr>
        <w:t xml:space="preserve">CAPÍTULO III – DA ADMINISTRAÇÃO</w:t>
      </w:r>
      <w:r w:rsidDel="00000000" w:rsidR="00000000" w:rsidRPr="00000000">
        <w:rPr>
          <w:rtl w:val="0"/>
        </w:rPr>
      </w:r>
    </w:p>
    <w:p w:rsidR="00000000" w:rsidDel="00000000" w:rsidP="00000000" w:rsidRDefault="00000000" w:rsidRPr="00000000" w14:paraId="0000003B">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7º</w:t>
      </w:r>
      <w:r w:rsidDel="00000000" w:rsidR="00000000" w:rsidRPr="00000000">
        <w:rPr>
          <w:color w:val="000000"/>
          <w:sz w:val="24"/>
          <w:szCs w:val="24"/>
          <w:vertAlign w:val="baseline"/>
          <w:rtl w:val="0"/>
        </w:rPr>
        <w:t xml:space="preserve"> - A estrutura administrativa do NDS será composta por:</w:t>
      </w:r>
    </w:p>
    <w:p w:rsidR="00000000" w:rsidDel="00000000" w:rsidP="00000000" w:rsidRDefault="00000000" w:rsidRPr="00000000" w14:paraId="0000003C">
      <w:pPr>
        <w:numPr>
          <w:ilvl w:val="0"/>
          <w:numId w:val="5"/>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Coordenador;</w:t>
      </w:r>
    </w:p>
    <w:p w:rsidR="00000000" w:rsidDel="00000000" w:rsidP="00000000" w:rsidRDefault="00000000" w:rsidRPr="00000000" w14:paraId="0000003D">
      <w:pPr>
        <w:numPr>
          <w:ilvl w:val="0"/>
          <w:numId w:val="5"/>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Vice-coordenador;</w:t>
      </w:r>
    </w:p>
    <w:p w:rsidR="00000000" w:rsidDel="00000000" w:rsidP="00000000" w:rsidRDefault="00000000" w:rsidRPr="00000000" w14:paraId="0000003E">
      <w:pPr>
        <w:numPr>
          <w:ilvl w:val="0"/>
          <w:numId w:val="5"/>
        </w:numPr>
        <w:tabs>
          <w:tab w:val="left" w:leader="none" w:pos="1560"/>
        </w:tabs>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Supervisor Administrativo e Financeiro;</w:t>
      </w:r>
    </w:p>
    <w:p w:rsidR="00000000" w:rsidDel="00000000" w:rsidP="00000000" w:rsidRDefault="00000000" w:rsidRPr="00000000" w14:paraId="0000003F">
      <w:pPr>
        <w:numPr>
          <w:ilvl w:val="0"/>
          <w:numId w:val="5"/>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Membros do Conselho Deliberativo.</w:t>
      </w:r>
    </w:p>
    <w:p w:rsidR="00000000" w:rsidDel="00000000" w:rsidP="00000000" w:rsidRDefault="00000000" w:rsidRPr="00000000" w14:paraId="00000040">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8º</w:t>
      </w:r>
      <w:r w:rsidDel="00000000" w:rsidR="00000000" w:rsidRPr="00000000">
        <w:rPr>
          <w:color w:val="000000"/>
          <w:sz w:val="24"/>
          <w:szCs w:val="24"/>
          <w:vertAlign w:val="baseline"/>
          <w:rtl w:val="0"/>
        </w:rPr>
        <w:t xml:space="preserve"> - O Conselho Deliberativo terá a seguinte constituição:</w:t>
      </w:r>
    </w:p>
    <w:p w:rsidR="00000000" w:rsidDel="00000000" w:rsidP="00000000" w:rsidRDefault="00000000" w:rsidRPr="00000000" w14:paraId="00000041">
      <w:pPr>
        <w:numPr>
          <w:ilvl w:val="0"/>
          <w:numId w:val="6"/>
        </w:numPr>
        <w:spacing w:line="360" w:lineRule="auto"/>
        <w:ind w:left="2061" w:right="390" w:hanging="360"/>
        <w:jc w:val="both"/>
        <w:rPr>
          <w:color w:val="000000"/>
          <w:sz w:val="24"/>
          <w:szCs w:val="24"/>
          <w:vertAlign w:val="baseline"/>
        </w:rPr>
      </w:pPr>
      <w:r w:rsidDel="00000000" w:rsidR="00000000" w:rsidRPr="00000000">
        <w:rPr>
          <w:color w:val="000000"/>
          <w:sz w:val="24"/>
          <w:szCs w:val="24"/>
          <w:vertAlign w:val="baseline"/>
          <w:rtl w:val="0"/>
        </w:rPr>
        <w:t xml:space="preserve">o Coordenador, seu Presidente;</w:t>
      </w:r>
    </w:p>
    <w:p w:rsidR="00000000" w:rsidDel="00000000" w:rsidP="00000000" w:rsidRDefault="00000000" w:rsidRPr="00000000" w14:paraId="00000042">
      <w:pPr>
        <w:numPr>
          <w:ilvl w:val="0"/>
          <w:numId w:val="6"/>
        </w:numPr>
        <w:spacing w:line="360" w:lineRule="auto"/>
        <w:ind w:left="2061" w:right="390" w:hanging="360"/>
        <w:jc w:val="both"/>
        <w:rPr>
          <w:color w:val="000000"/>
          <w:sz w:val="24"/>
          <w:szCs w:val="24"/>
          <w:vertAlign w:val="baseline"/>
        </w:rPr>
      </w:pPr>
      <w:r w:rsidDel="00000000" w:rsidR="00000000" w:rsidRPr="00000000">
        <w:rPr>
          <w:color w:val="000000"/>
          <w:sz w:val="24"/>
          <w:szCs w:val="24"/>
          <w:vertAlign w:val="baseline"/>
          <w:rtl w:val="0"/>
        </w:rPr>
        <w:t xml:space="preserve">Vice-coordenador;</w:t>
      </w:r>
    </w:p>
    <w:p w:rsidR="00000000" w:rsidDel="00000000" w:rsidP="00000000" w:rsidRDefault="00000000" w:rsidRPr="00000000" w14:paraId="00000043">
      <w:pPr>
        <w:numPr>
          <w:ilvl w:val="0"/>
          <w:numId w:val="6"/>
        </w:numPr>
        <w:tabs>
          <w:tab w:val="left" w:leader="none" w:pos="2127"/>
        </w:tabs>
        <w:spacing w:line="360" w:lineRule="auto"/>
        <w:ind w:left="2061" w:right="390" w:hanging="360"/>
        <w:jc w:val="both"/>
        <w:rPr>
          <w:color w:val="000000"/>
          <w:sz w:val="24"/>
          <w:szCs w:val="24"/>
          <w:vertAlign w:val="baseline"/>
        </w:rPr>
      </w:pPr>
      <w:r w:rsidDel="00000000" w:rsidR="00000000" w:rsidRPr="00000000">
        <w:rPr>
          <w:color w:val="000000"/>
          <w:sz w:val="24"/>
          <w:szCs w:val="24"/>
          <w:vertAlign w:val="baseline"/>
          <w:rtl w:val="0"/>
        </w:rPr>
        <w:t xml:space="preserve">o Supervisor Administrativo e Financeiro;</w:t>
      </w:r>
    </w:p>
    <w:p w:rsidR="00000000" w:rsidDel="00000000" w:rsidP="00000000" w:rsidRDefault="00000000" w:rsidRPr="00000000" w14:paraId="00000044">
      <w:pPr>
        <w:numPr>
          <w:ilvl w:val="0"/>
          <w:numId w:val="6"/>
        </w:numPr>
        <w:tabs>
          <w:tab w:val="left" w:leader="none" w:pos="1701"/>
        </w:tabs>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e até seis membros do núcleo, representantes Servidores, pesquisadores e extensionistas eleitos em reunião ordinária ou extraordinária por seus pares, respeitando o princípio da equidade.</w:t>
      </w:r>
    </w:p>
    <w:p w:rsidR="00000000" w:rsidDel="00000000" w:rsidP="00000000" w:rsidRDefault="00000000" w:rsidRPr="00000000" w14:paraId="00000045">
      <w:pPr>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Parágrafo Único</w:t>
      </w:r>
      <w:r w:rsidDel="00000000" w:rsidR="00000000" w:rsidRPr="00000000">
        <w:rPr>
          <w:color w:val="000000"/>
          <w:sz w:val="24"/>
          <w:szCs w:val="24"/>
          <w:vertAlign w:val="baseline"/>
          <w:rtl w:val="0"/>
        </w:rPr>
        <w:t xml:space="preserve"> - Os demais membros poderão participar e se manifestar nas reuniões, mas não terão direito a voto nas eleições de Coordenador, Vice-coordenador, Supervisor Administrativo e Financeiro e de integrantes do Conselho Deliberativo.</w:t>
      </w:r>
    </w:p>
    <w:p w:rsidR="00000000" w:rsidDel="00000000" w:rsidP="00000000" w:rsidRDefault="00000000" w:rsidRPr="00000000" w14:paraId="00000046">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9º</w:t>
      </w:r>
      <w:r w:rsidDel="00000000" w:rsidR="00000000" w:rsidRPr="00000000">
        <w:rPr>
          <w:color w:val="000000"/>
          <w:sz w:val="24"/>
          <w:szCs w:val="24"/>
          <w:vertAlign w:val="baseline"/>
          <w:rtl w:val="0"/>
        </w:rPr>
        <w:t xml:space="preserve"> - Os cargos de Coordenador, Vice-coordenador e de Supervisor Administrativo e Financeiro serão ocupados por servidores ativos docentes ou técnico-administrativos do Instituto de Saúde Coletiva, ambos eleitos pelo processo eleitoral do ISC/UFMT e com mandato de 2 anos, admitindo-se reconduções.</w:t>
      </w:r>
    </w:p>
    <w:p w:rsidR="00000000" w:rsidDel="00000000" w:rsidP="00000000" w:rsidRDefault="00000000" w:rsidRPr="00000000" w14:paraId="00000047">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§1º</w:t>
      </w:r>
      <w:r w:rsidDel="00000000" w:rsidR="00000000" w:rsidRPr="00000000">
        <w:rPr>
          <w:color w:val="000000"/>
          <w:sz w:val="24"/>
          <w:szCs w:val="24"/>
          <w:vertAlign w:val="baseline"/>
          <w:rtl w:val="0"/>
        </w:rPr>
        <w:t xml:space="preserve"> - Havendo vacância da função de Coordenador, antes dos 180 (cento e oitenta) dias do término de seu mandato, far-se-á nova eleição para escolha do novo Coordenador, que completará o mandato nos termos estabelecidos no artigo anterior.</w:t>
      </w:r>
    </w:p>
    <w:p w:rsidR="00000000" w:rsidDel="00000000" w:rsidP="00000000" w:rsidRDefault="00000000" w:rsidRPr="00000000" w14:paraId="00000048">
      <w:pPr>
        <w:spacing w:line="360" w:lineRule="auto"/>
        <w:ind w:left="142" w:right="390" w:firstLine="1559"/>
        <w:jc w:val="both"/>
        <w:rPr>
          <w:color w:val="000000"/>
          <w:sz w:val="24"/>
          <w:szCs w:val="24"/>
          <w:vertAlign w:val="baseline"/>
        </w:rPr>
      </w:pPr>
      <w:r w:rsidDel="00000000" w:rsidR="00000000" w:rsidRPr="00000000">
        <w:rPr>
          <w:b w:val="1"/>
          <w:color w:val="000000"/>
          <w:sz w:val="24"/>
          <w:szCs w:val="24"/>
          <w:vertAlign w:val="baseline"/>
          <w:rtl w:val="0"/>
        </w:rPr>
        <w:t xml:space="preserve">§2º</w:t>
      </w:r>
      <w:r w:rsidDel="00000000" w:rsidR="00000000" w:rsidRPr="00000000">
        <w:rPr>
          <w:color w:val="000000"/>
          <w:sz w:val="24"/>
          <w:szCs w:val="24"/>
          <w:vertAlign w:val="baseline"/>
          <w:rtl w:val="0"/>
        </w:rPr>
        <w:t xml:space="preserve"> - Havendo vacância temporária, de até 180 (cento e oitenta) dias, a função do Coordenador será substituída, interinamente, pelo Vice-coordenador.</w:t>
      </w:r>
    </w:p>
    <w:p w:rsidR="00000000" w:rsidDel="00000000" w:rsidP="00000000" w:rsidRDefault="00000000" w:rsidRPr="00000000" w14:paraId="00000049">
      <w:pPr>
        <w:spacing w:line="360" w:lineRule="auto"/>
        <w:ind w:left="142" w:right="390" w:firstLine="1559"/>
        <w:jc w:val="both"/>
        <w:rPr>
          <w:color w:val="000000"/>
          <w:sz w:val="24"/>
          <w:szCs w:val="24"/>
          <w:vertAlign w:val="baseline"/>
        </w:rPr>
      </w:pPr>
      <w:r w:rsidDel="00000000" w:rsidR="00000000" w:rsidRPr="00000000">
        <w:rPr>
          <w:b w:val="1"/>
          <w:color w:val="000000"/>
          <w:sz w:val="24"/>
          <w:szCs w:val="24"/>
          <w:vertAlign w:val="baseline"/>
          <w:rtl w:val="0"/>
        </w:rPr>
        <w:t xml:space="preserve">§3º</w:t>
      </w:r>
      <w:r w:rsidDel="00000000" w:rsidR="00000000" w:rsidRPr="00000000">
        <w:rPr>
          <w:color w:val="000000"/>
          <w:sz w:val="24"/>
          <w:szCs w:val="24"/>
          <w:vertAlign w:val="baseline"/>
          <w:rtl w:val="0"/>
        </w:rPr>
        <w:t xml:space="preserve"> - Os exercícios de Coordenador, Vice-coordenador e Supervisor Administrativo e Financeiro não serão remunerados e deverão ser exercidos com carga-horária de 20 horas semanais para Coordenador, Vice-coordenador e Supervisor Administrativo e Financeiro para registro no Sistema de Gerenciamento de Encargos (SGE) como encargos administrativos do ISC/UFMT.</w:t>
      </w:r>
    </w:p>
    <w:p w:rsidR="00000000" w:rsidDel="00000000" w:rsidP="00000000" w:rsidRDefault="00000000" w:rsidRPr="00000000" w14:paraId="0000004A">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10</w:t>
      </w:r>
      <w:r w:rsidDel="00000000" w:rsidR="00000000" w:rsidRPr="00000000">
        <w:rPr>
          <w:color w:val="000000"/>
          <w:sz w:val="24"/>
          <w:szCs w:val="24"/>
          <w:vertAlign w:val="baseline"/>
          <w:rtl w:val="0"/>
        </w:rPr>
        <w:t xml:space="preserve"> - Os demais membros do Conselho Deliberativo, serão nomeados numa reunião ordinária ou extraordinária do NDS.</w:t>
      </w:r>
    </w:p>
    <w:p w:rsidR="00000000" w:rsidDel="00000000" w:rsidP="00000000" w:rsidRDefault="00000000" w:rsidRPr="00000000" w14:paraId="0000004B">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§1º</w:t>
      </w:r>
      <w:r w:rsidDel="00000000" w:rsidR="00000000" w:rsidRPr="00000000">
        <w:rPr>
          <w:color w:val="000000"/>
          <w:sz w:val="24"/>
          <w:szCs w:val="24"/>
          <w:vertAlign w:val="baseline"/>
          <w:rtl w:val="0"/>
        </w:rPr>
        <w:t xml:space="preserve"> - O Conselho Deliberativo reunir-se-á, ordinariamente, uma vez no semestre letivo, além de extraordinariamente quando convocado por um terço dos conselheiros ou pela Coordenação.</w:t>
      </w:r>
    </w:p>
    <w:p w:rsidR="00000000" w:rsidDel="00000000" w:rsidP="00000000" w:rsidRDefault="00000000" w:rsidRPr="00000000" w14:paraId="0000004C">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§2º</w:t>
      </w:r>
      <w:r w:rsidDel="00000000" w:rsidR="00000000" w:rsidRPr="00000000">
        <w:rPr>
          <w:color w:val="000000"/>
          <w:sz w:val="24"/>
          <w:szCs w:val="24"/>
          <w:vertAlign w:val="baseline"/>
          <w:rtl w:val="0"/>
        </w:rPr>
        <w:t xml:space="preserve"> - As reuniões ordinárias do Conselho Deliberativo serão informadas com, no mínimo, sete (7) dias de antecedência e as extraordinárias no mínimo de 48 horas, sendo necessário o acompanhamento da pauta, remetida via e-mail, grupos de WhatsApp ou outros veículos convencionados entre os pares.</w:t>
      </w:r>
    </w:p>
    <w:p w:rsidR="00000000" w:rsidDel="00000000" w:rsidP="00000000" w:rsidRDefault="00000000" w:rsidRPr="00000000" w14:paraId="0000004D">
      <w:pPr>
        <w:tabs>
          <w:tab w:val="left" w:leader="none" w:pos="9214"/>
        </w:tabs>
        <w:spacing w:line="360" w:lineRule="auto"/>
        <w:ind w:left="284" w:right="391" w:firstLine="1418"/>
        <w:jc w:val="both"/>
        <w:rPr>
          <w:color w:val="000000"/>
          <w:sz w:val="24"/>
          <w:szCs w:val="24"/>
          <w:vertAlign w:val="baseline"/>
        </w:rPr>
      </w:pPr>
      <w:r w:rsidDel="00000000" w:rsidR="00000000" w:rsidRPr="00000000">
        <w:rPr>
          <w:b w:val="1"/>
          <w:color w:val="000000"/>
          <w:sz w:val="24"/>
          <w:szCs w:val="24"/>
          <w:vertAlign w:val="baseline"/>
          <w:rtl w:val="0"/>
        </w:rPr>
        <w:t xml:space="preserve">§3 º – </w:t>
      </w:r>
      <w:r w:rsidDel="00000000" w:rsidR="00000000" w:rsidRPr="00000000">
        <w:rPr>
          <w:color w:val="000000"/>
          <w:sz w:val="24"/>
          <w:szCs w:val="24"/>
          <w:vertAlign w:val="baseline"/>
          <w:rtl w:val="0"/>
        </w:rPr>
        <w:t xml:space="preserve">Do Quórum para as Reuniões do Conselho Deliberativo</w:t>
      </w:r>
    </w:p>
    <w:p w:rsidR="00000000" w:rsidDel="00000000" w:rsidP="00000000" w:rsidRDefault="00000000" w:rsidRPr="00000000" w14:paraId="0000004E">
      <w:pPr>
        <w:tabs>
          <w:tab w:val="left" w:leader="none" w:pos="9214"/>
        </w:tabs>
        <w:spacing w:line="360" w:lineRule="auto"/>
        <w:ind w:left="284" w:right="391" w:firstLine="1418"/>
        <w:jc w:val="both"/>
        <w:rPr>
          <w:color w:val="000000"/>
          <w:sz w:val="24"/>
          <w:szCs w:val="24"/>
          <w:vertAlign w:val="baseline"/>
        </w:rPr>
      </w:pPr>
      <w:r w:rsidDel="00000000" w:rsidR="00000000" w:rsidRPr="00000000">
        <w:rPr>
          <w:b w:val="1"/>
          <w:color w:val="000000"/>
          <w:sz w:val="24"/>
          <w:szCs w:val="24"/>
          <w:vertAlign w:val="baseline"/>
          <w:rtl w:val="0"/>
        </w:rPr>
        <w:t xml:space="preserve">I</w:t>
      </w:r>
      <w:r w:rsidDel="00000000" w:rsidR="00000000" w:rsidRPr="00000000">
        <w:rPr>
          <w:color w:val="000000"/>
          <w:sz w:val="24"/>
          <w:szCs w:val="24"/>
          <w:vertAlign w:val="baseline"/>
          <w:rtl w:val="0"/>
        </w:rPr>
        <w:t xml:space="preserve"> – Nas reuniões ordinárias, o quórum mínimo para instalação será de 50% (cinquenta por cento) mais um dos membros do Conselho Deliberativo.</w:t>
      </w:r>
    </w:p>
    <w:p w:rsidR="00000000" w:rsidDel="00000000" w:rsidP="00000000" w:rsidRDefault="00000000" w:rsidRPr="00000000" w14:paraId="0000004F">
      <w:pPr>
        <w:tabs>
          <w:tab w:val="left" w:leader="none" w:pos="9214"/>
        </w:tabs>
        <w:spacing w:line="360" w:lineRule="auto"/>
        <w:ind w:left="284" w:right="391" w:firstLine="1418"/>
        <w:jc w:val="both"/>
        <w:rPr>
          <w:color w:val="000000"/>
          <w:sz w:val="24"/>
          <w:szCs w:val="24"/>
          <w:vertAlign w:val="baseline"/>
        </w:rPr>
      </w:pPr>
      <w:r w:rsidDel="00000000" w:rsidR="00000000" w:rsidRPr="00000000">
        <w:rPr>
          <w:rtl w:val="0"/>
        </w:rPr>
      </w:r>
    </w:p>
    <w:p w:rsidR="00000000" w:rsidDel="00000000" w:rsidP="00000000" w:rsidRDefault="00000000" w:rsidRPr="00000000" w14:paraId="00000050">
      <w:pPr>
        <w:tabs>
          <w:tab w:val="left" w:leader="none" w:pos="9214"/>
        </w:tabs>
        <w:spacing w:line="360" w:lineRule="auto"/>
        <w:ind w:left="284" w:right="391" w:firstLine="1418"/>
        <w:jc w:val="both"/>
        <w:rPr>
          <w:color w:val="000000"/>
          <w:sz w:val="24"/>
          <w:szCs w:val="24"/>
          <w:vertAlign w:val="baseline"/>
        </w:rPr>
      </w:pPr>
      <w:r w:rsidDel="00000000" w:rsidR="00000000" w:rsidRPr="00000000">
        <w:rPr>
          <w:b w:val="1"/>
          <w:color w:val="000000"/>
          <w:sz w:val="24"/>
          <w:szCs w:val="24"/>
          <w:vertAlign w:val="baseline"/>
          <w:rtl w:val="0"/>
        </w:rPr>
        <w:t xml:space="preserve">II</w:t>
      </w:r>
      <w:r w:rsidDel="00000000" w:rsidR="00000000" w:rsidRPr="00000000">
        <w:rPr>
          <w:color w:val="000000"/>
          <w:sz w:val="24"/>
          <w:szCs w:val="24"/>
          <w:vertAlign w:val="baseline"/>
          <w:rtl w:val="0"/>
        </w:rPr>
        <w:t xml:space="preserve"> – Nas reuniões extraordinárias, o quórum mínimo será de 50% (cinquenta por cento) mais um dos membros em primeira chamada, e com qualquer número de presentes na segunda chamada, realizada 30 (trinta) minutos após o horário estabelecido para a primeira chamada.</w:t>
      </w:r>
    </w:p>
    <w:p w:rsidR="00000000" w:rsidDel="00000000" w:rsidP="00000000" w:rsidRDefault="00000000" w:rsidRPr="00000000" w14:paraId="00000051">
      <w:pPr>
        <w:tabs>
          <w:tab w:val="left" w:leader="none" w:pos="9214"/>
        </w:tabs>
        <w:spacing w:line="360" w:lineRule="auto"/>
        <w:ind w:left="284" w:right="391" w:firstLine="1418"/>
        <w:jc w:val="both"/>
        <w:rPr>
          <w:color w:val="000000"/>
          <w:sz w:val="24"/>
          <w:szCs w:val="24"/>
          <w:vertAlign w:val="baseline"/>
        </w:rPr>
      </w:pPr>
      <w:r w:rsidDel="00000000" w:rsidR="00000000" w:rsidRPr="00000000">
        <w:rPr>
          <w:rtl w:val="0"/>
        </w:rPr>
      </w:r>
    </w:p>
    <w:p w:rsidR="00000000" w:rsidDel="00000000" w:rsidP="00000000" w:rsidRDefault="00000000" w:rsidRPr="00000000" w14:paraId="00000052">
      <w:pPr>
        <w:tabs>
          <w:tab w:val="left" w:leader="none" w:pos="9214"/>
        </w:tabs>
        <w:spacing w:line="360" w:lineRule="auto"/>
        <w:ind w:left="284" w:right="391" w:firstLine="1418"/>
        <w:jc w:val="both"/>
        <w:rPr>
          <w:color w:val="000000"/>
          <w:sz w:val="24"/>
          <w:szCs w:val="24"/>
          <w:vertAlign w:val="baseline"/>
        </w:rPr>
      </w:pPr>
      <w:r w:rsidDel="00000000" w:rsidR="00000000" w:rsidRPr="00000000">
        <w:rPr>
          <w:b w:val="1"/>
          <w:color w:val="000000"/>
          <w:sz w:val="24"/>
          <w:szCs w:val="24"/>
          <w:vertAlign w:val="baseline"/>
          <w:rtl w:val="0"/>
        </w:rPr>
        <w:t xml:space="preserve">III</w:t>
      </w:r>
      <w:r w:rsidDel="00000000" w:rsidR="00000000" w:rsidRPr="00000000">
        <w:rPr>
          <w:color w:val="000000"/>
          <w:sz w:val="24"/>
          <w:szCs w:val="24"/>
          <w:vertAlign w:val="baseline"/>
          <w:rtl w:val="0"/>
        </w:rPr>
        <w:t xml:space="preserve"> – As deliberações serão tomadas por maioria simples dos membros presentes. </w:t>
      </w:r>
    </w:p>
    <w:p w:rsidR="00000000" w:rsidDel="00000000" w:rsidP="00000000" w:rsidRDefault="00000000" w:rsidRPr="00000000" w14:paraId="00000053">
      <w:pPr>
        <w:tabs>
          <w:tab w:val="left" w:leader="none" w:pos="9214"/>
        </w:tabs>
        <w:spacing w:line="360" w:lineRule="auto"/>
        <w:ind w:left="284" w:right="391" w:firstLine="1418"/>
        <w:jc w:val="both"/>
        <w:rPr>
          <w:color w:val="000000"/>
          <w:sz w:val="24"/>
          <w:szCs w:val="24"/>
          <w:vertAlign w:val="baseline"/>
        </w:rPr>
      </w:pPr>
      <w:r w:rsidDel="00000000" w:rsidR="00000000" w:rsidRPr="00000000">
        <w:rPr>
          <w:b w:val="1"/>
          <w:color w:val="000000"/>
          <w:sz w:val="24"/>
          <w:szCs w:val="24"/>
          <w:vertAlign w:val="baseline"/>
          <w:rtl w:val="0"/>
        </w:rPr>
        <w:t xml:space="preserve">Art. 11</w:t>
      </w:r>
      <w:r w:rsidDel="00000000" w:rsidR="00000000" w:rsidRPr="00000000">
        <w:rPr>
          <w:color w:val="000000"/>
          <w:sz w:val="24"/>
          <w:szCs w:val="24"/>
          <w:vertAlign w:val="baseline"/>
          <w:rtl w:val="0"/>
        </w:rPr>
        <w:t xml:space="preserve"> - Compete ao Coordenador e, no caso de sua falta ou impedimento, ao Vice- coordenador:</w:t>
      </w:r>
    </w:p>
    <w:p w:rsidR="00000000" w:rsidDel="00000000" w:rsidP="00000000" w:rsidRDefault="00000000" w:rsidRPr="00000000" w14:paraId="00000054">
      <w:pPr>
        <w:numPr>
          <w:ilvl w:val="0"/>
          <w:numId w:val="3"/>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Zelar e fazer cumprir o Regimento do NDS;</w:t>
      </w:r>
    </w:p>
    <w:p w:rsidR="00000000" w:rsidDel="00000000" w:rsidP="00000000" w:rsidRDefault="00000000" w:rsidRPr="00000000" w14:paraId="00000055">
      <w:pPr>
        <w:numPr>
          <w:ilvl w:val="0"/>
          <w:numId w:val="3"/>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Presidir as reuniões do NDS;</w:t>
      </w:r>
    </w:p>
    <w:p w:rsidR="00000000" w:rsidDel="00000000" w:rsidP="00000000" w:rsidRDefault="00000000" w:rsidRPr="00000000" w14:paraId="00000056">
      <w:pPr>
        <w:numPr>
          <w:ilvl w:val="0"/>
          <w:numId w:val="3"/>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Dar posse e certificar novos integrantes;</w:t>
      </w:r>
    </w:p>
    <w:p w:rsidR="00000000" w:rsidDel="00000000" w:rsidP="00000000" w:rsidRDefault="00000000" w:rsidRPr="00000000" w14:paraId="00000057">
      <w:pPr>
        <w:numPr>
          <w:ilvl w:val="0"/>
          <w:numId w:val="3"/>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Defender os interesses do NDS;</w:t>
      </w:r>
    </w:p>
    <w:p w:rsidR="00000000" w:rsidDel="00000000" w:rsidP="00000000" w:rsidRDefault="00000000" w:rsidRPr="00000000" w14:paraId="00000058">
      <w:pPr>
        <w:numPr>
          <w:ilvl w:val="0"/>
          <w:numId w:val="3"/>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Representar o Núcleo internamente e externamente a Universidade;</w:t>
      </w:r>
    </w:p>
    <w:p w:rsidR="00000000" w:rsidDel="00000000" w:rsidP="00000000" w:rsidRDefault="00000000" w:rsidRPr="00000000" w14:paraId="00000059">
      <w:pPr>
        <w:tabs>
          <w:tab w:val="left" w:leader="none" w:pos="1985"/>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w:t>
      </w:r>
      <w:r w:rsidDel="00000000" w:rsidR="00000000" w:rsidRPr="00000000">
        <w:rPr>
          <w:color w:val="000000"/>
          <w:sz w:val="24"/>
          <w:szCs w:val="24"/>
          <w:vertAlign w:val="baseline"/>
          <w:rtl w:val="0"/>
        </w:rPr>
        <w:tab/>
        <w:t xml:space="preserve"> Coordenar a elaboração dos Planos de Trabalho Bienais, dos Relatórios e das Prestações de Contas e encaminhá-los, para a análise e aprovação, ao Conselho Deliberativo e a Congregação do Instituto de Saúde Coletiva (ISC) e demais órgãos;</w:t>
      </w:r>
    </w:p>
    <w:p w:rsidR="00000000" w:rsidDel="00000000" w:rsidP="00000000" w:rsidRDefault="00000000" w:rsidRPr="00000000" w14:paraId="0000005A">
      <w:pPr>
        <w:tabs>
          <w:tab w:val="left" w:leader="none" w:pos="1985"/>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w:t>
      </w:r>
      <w:r w:rsidDel="00000000" w:rsidR="00000000" w:rsidRPr="00000000">
        <w:rPr>
          <w:color w:val="000000"/>
          <w:sz w:val="24"/>
          <w:szCs w:val="24"/>
          <w:vertAlign w:val="baseline"/>
          <w:rtl w:val="0"/>
        </w:rPr>
        <w:t xml:space="preserve"> Implementar as decisões do Conselho Deliberativo no que diz respeito ao desenvolvimento do Plano de Trabalho Bienal do Núcleo sobre as atividades acadêmicas, técnico cientifico, cultural e prestação de serviços que será encaminhado para Comitê de Nucleação de Atividades Acadêmicas da UFMT;</w:t>
      </w:r>
    </w:p>
    <w:p w:rsidR="00000000" w:rsidDel="00000000" w:rsidP="00000000" w:rsidRDefault="00000000" w:rsidRPr="00000000" w14:paraId="0000005B">
      <w:pPr>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VIII.</w:t>
      </w:r>
      <w:r w:rsidDel="00000000" w:rsidR="00000000" w:rsidRPr="00000000">
        <w:rPr>
          <w:color w:val="000000"/>
          <w:sz w:val="24"/>
          <w:szCs w:val="24"/>
          <w:vertAlign w:val="baseline"/>
          <w:rtl w:val="0"/>
        </w:rPr>
        <w:t xml:space="preserve"> Coordenar e orientar as atividades do NDS, com relação à pesquisa e extensão;</w:t>
      </w:r>
    </w:p>
    <w:p w:rsidR="00000000" w:rsidDel="00000000" w:rsidP="00000000" w:rsidRDefault="00000000" w:rsidRPr="00000000" w14:paraId="0000005C">
      <w:pPr>
        <w:numPr>
          <w:ilvl w:val="0"/>
          <w:numId w:val="7"/>
        </w:numPr>
        <w:tabs>
          <w:tab w:val="left" w:leader="none" w:pos="1985"/>
        </w:tabs>
        <w:spacing w:line="360" w:lineRule="auto"/>
        <w:ind w:left="2138" w:right="390" w:hanging="360"/>
        <w:jc w:val="both"/>
        <w:rPr>
          <w:color w:val="000000"/>
          <w:sz w:val="24"/>
          <w:szCs w:val="24"/>
          <w:vertAlign w:val="baseline"/>
        </w:rPr>
      </w:pPr>
      <w:r w:rsidDel="00000000" w:rsidR="00000000" w:rsidRPr="00000000">
        <w:rPr>
          <w:color w:val="000000"/>
          <w:sz w:val="24"/>
          <w:szCs w:val="24"/>
          <w:vertAlign w:val="baseline"/>
          <w:rtl w:val="0"/>
        </w:rPr>
        <w:t xml:space="preserve">Selecionar e avaliar os projetos de pesquisas e extensão dos integrantes do Núcleo;</w:t>
      </w:r>
    </w:p>
    <w:p w:rsidR="00000000" w:rsidDel="00000000" w:rsidP="00000000" w:rsidRDefault="00000000" w:rsidRPr="00000000" w14:paraId="0000005D">
      <w:pPr>
        <w:numPr>
          <w:ilvl w:val="0"/>
          <w:numId w:val="7"/>
        </w:numPr>
        <w:tabs>
          <w:tab w:val="left" w:leader="none" w:pos="1985"/>
        </w:tabs>
        <w:spacing w:line="360" w:lineRule="auto"/>
        <w:ind w:left="2138" w:right="390" w:hanging="360"/>
        <w:jc w:val="both"/>
        <w:rPr>
          <w:color w:val="000000"/>
          <w:sz w:val="24"/>
          <w:szCs w:val="24"/>
          <w:vertAlign w:val="baseline"/>
        </w:rPr>
      </w:pPr>
      <w:r w:rsidDel="00000000" w:rsidR="00000000" w:rsidRPr="00000000">
        <w:rPr>
          <w:color w:val="000000"/>
          <w:sz w:val="24"/>
          <w:szCs w:val="24"/>
          <w:vertAlign w:val="baseline"/>
          <w:rtl w:val="0"/>
        </w:rPr>
        <w:t xml:space="preserve">Assinar documentos que impliquem em obrigações para o NDS;</w:t>
      </w:r>
    </w:p>
    <w:p w:rsidR="00000000" w:rsidDel="00000000" w:rsidP="00000000" w:rsidRDefault="00000000" w:rsidRPr="00000000" w14:paraId="0000005E">
      <w:pPr>
        <w:numPr>
          <w:ilvl w:val="0"/>
          <w:numId w:val="7"/>
        </w:numPr>
        <w:tabs>
          <w:tab w:val="left" w:leader="none" w:pos="1985"/>
        </w:tabs>
        <w:spacing w:line="360" w:lineRule="auto"/>
        <w:ind w:left="2138" w:right="390" w:hanging="360"/>
        <w:jc w:val="both"/>
        <w:rPr>
          <w:color w:val="000000"/>
          <w:sz w:val="24"/>
          <w:szCs w:val="24"/>
          <w:vertAlign w:val="baseline"/>
        </w:rPr>
      </w:pPr>
      <w:r w:rsidDel="00000000" w:rsidR="00000000" w:rsidRPr="00000000">
        <w:rPr>
          <w:color w:val="000000"/>
          <w:sz w:val="24"/>
          <w:szCs w:val="24"/>
          <w:vertAlign w:val="baseline"/>
          <w:rtl w:val="0"/>
        </w:rPr>
        <w:t xml:space="preserve"> Apoiar parcerias e captação de recursos financeiros internamente e externamente da Universidade.</w:t>
      </w:r>
    </w:p>
    <w:p w:rsidR="00000000" w:rsidDel="00000000" w:rsidP="00000000" w:rsidRDefault="00000000" w:rsidRPr="00000000" w14:paraId="0000005F">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12</w:t>
      </w:r>
      <w:r w:rsidDel="00000000" w:rsidR="00000000" w:rsidRPr="00000000">
        <w:rPr>
          <w:color w:val="000000"/>
          <w:sz w:val="24"/>
          <w:szCs w:val="24"/>
          <w:vertAlign w:val="baseline"/>
          <w:rtl w:val="0"/>
        </w:rPr>
        <w:t xml:space="preserve"> - Compete ao Supervisor Administrativo e Financeiro:</w:t>
      </w:r>
    </w:p>
    <w:p w:rsidR="00000000" w:rsidDel="00000000" w:rsidP="00000000" w:rsidRDefault="00000000" w:rsidRPr="00000000" w14:paraId="00000060">
      <w:pPr>
        <w:numPr>
          <w:ilvl w:val="0"/>
          <w:numId w:val="4"/>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Zelar e fazer cumprir o Regimento do NDS;</w:t>
      </w:r>
    </w:p>
    <w:p w:rsidR="00000000" w:rsidDel="00000000" w:rsidP="00000000" w:rsidRDefault="00000000" w:rsidRPr="00000000" w14:paraId="00000061">
      <w:pPr>
        <w:numPr>
          <w:ilvl w:val="0"/>
          <w:numId w:val="4"/>
        </w:numPr>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Auxiliar o Coordenador e o Vice-coordenador;</w:t>
      </w:r>
    </w:p>
    <w:p w:rsidR="00000000" w:rsidDel="00000000" w:rsidP="00000000" w:rsidRDefault="00000000" w:rsidRPr="00000000" w14:paraId="00000062">
      <w:pPr>
        <w:numPr>
          <w:ilvl w:val="0"/>
          <w:numId w:val="4"/>
        </w:numPr>
        <w:spacing w:line="360" w:lineRule="auto"/>
        <w:ind w:left="2127" w:right="390" w:hanging="425.99999999999994"/>
        <w:jc w:val="both"/>
        <w:rPr>
          <w:color w:val="000000"/>
          <w:sz w:val="24"/>
          <w:szCs w:val="24"/>
          <w:vertAlign w:val="baseline"/>
        </w:rPr>
      </w:pPr>
      <w:r w:rsidDel="00000000" w:rsidR="00000000" w:rsidRPr="00000000">
        <w:rPr>
          <w:color w:val="000000"/>
          <w:sz w:val="24"/>
          <w:szCs w:val="24"/>
          <w:vertAlign w:val="baseline"/>
          <w:rtl w:val="0"/>
        </w:rPr>
        <w:t xml:space="preserve">Elaborar o Relatório de Atividades e o Plano de Trabalho, a cada biênio;</w:t>
      </w:r>
    </w:p>
    <w:p w:rsidR="00000000" w:rsidDel="00000000" w:rsidP="00000000" w:rsidRDefault="00000000" w:rsidRPr="00000000" w14:paraId="00000063">
      <w:pPr>
        <w:numPr>
          <w:ilvl w:val="0"/>
          <w:numId w:val="4"/>
        </w:numPr>
        <w:spacing w:line="360" w:lineRule="auto"/>
        <w:ind w:left="2127" w:right="390" w:hanging="425.99999999999994"/>
        <w:jc w:val="both"/>
        <w:rPr>
          <w:color w:val="000000"/>
          <w:sz w:val="24"/>
          <w:szCs w:val="24"/>
          <w:vertAlign w:val="baseline"/>
        </w:rPr>
      </w:pPr>
      <w:r w:rsidDel="00000000" w:rsidR="00000000" w:rsidRPr="00000000">
        <w:rPr>
          <w:color w:val="000000"/>
          <w:sz w:val="24"/>
          <w:szCs w:val="24"/>
          <w:vertAlign w:val="baseline"/>
          <w:rtl w:val="0"/>
        </w:rPr>
        <w:t xml:space="preserve">Confeccionar as atas das reuniões;</w:t>
      </w:r>
    </w:p>
    <w:p w:rsidR="00000000" w:rsidDel="00000000" w:rsidP="00000000" w:rsidRDefault="00000000" w:rsidRPr="00000000" w14:paraId="00000064">
      <w:pPr>
        <w:numPr>
          <w:ilvl w:val="0"/>
          <w:numId w:val="4"/>
        </w:numPr>
        <w:spacing w:line="360" w:lineRule="auto"/>
        <w:ind w:left="2127" w:right="390" w:hanging="425.99999999999994"/>
        <w:jc w:val="both"/>
        <w:rPr>
          <w:color w:val="000000"/>
          <w:sz w:val="24"/>
          <w:szCs w:val="24"/>
          <w:vertAlign w:val="baseline"/>
        </w:rPr>
      </w:pPr>
      <w:r w:rsidDel="00000000" w:rsidR="00000000" w:rsidRPr="00000000">
        <w:rPr>
          <w:color w:val="000000"/>
          <w:sz w:val="24"/>
          <w:szCs w:val="24"/>
          <w:vertAlign w:val="baseline"/>
          <w:rtl w:val="0"/>
        </w:rPr>
        <w:t xml:space="preserve">Representar o NDS na ausência do Coordenador e do Vice-coordenador;</w:t>
      </w:r>
    </w:p>
    <w:p w:rsidR="00000000" w:rsidDel="00000000" w:rsidP="00000000" w:rsidRDefault="00000000" w:rsidRPr="00000000" w14:paraId="00000065">
      <w:pPr>
        <w:numPr>
          <w:ilvl w:val="0"/>
          <w:numId w:val="4"/>
        </w:numPr>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Supervisionar as solicitações de interessados em participar do NDS e encaminhá-las ao Coordenador e Vice-coordenador;</w:t>
      </w:r>
    </w:p>
    <w:p w:rsidR="00000000" w:rsidDel="00000000" w:rsidP="00000000" w:rsidRDefault="00000000" w:rsidRPr="00000000" w14:paraId="00000066">
      <w:pPr>
        <w:numPr>
          <w:ilvl w:val="0"/>
          <w:numId w:val="4"/>
        </w:numPr>
        <w:spacing w:line="360" w:lineRule="auto"/>
        <w:ind w:left="2127" w:right="390" w:hanging="425.99999999999994"/>
        <w:jc w:val="both"/>
        <w:rPr>
          <w:color w:val="000000"/>
          <w:sz w:val="24"/>
          <w:szCs w:val="24"/>
          <w:vertAlign w:val="baseline"/>
        </w:rPr>
      </w:pPr>
      <w:r w:rsidDel="00000000" w:rsidR="00000000" w:rsidRPr="00000000">
        <w:rPr>
          <w:color w:val="000000"/>
          <w:sz w:val="24"/>
          <w:szCs w:val="24"/>
          <w:vertAlign w:val="baseline"/>
          <w:rtl w:val="0"/>
        </w:rPr>
        <w:t xml:space="preserve"> Enviar convocação e divulgar as reuniões do NDS;</w:t>
      </w:r>
    </w:p>
    <w:p w:rsidR="00000000" w:rsidDel="00000000" w:rsidP="00000000" w:rsidRDefault="00000000" w:rsidRPr="00000000" w14:paraId="00000067">
      <w:pPr>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VIII.</w:t>
      </w:r>
      <w:r w:rsidDel="00000000" w:rsidR="00000000" w:rsidRPr="00000000">
        <w:rPr>
          <w:color w:val="000000"/>
          <w:sz w:val="24"/>
          <w:szCs w:val="24"/>
          <w:vertAlign w:val="baseline"/>
          <w:rtl w:val="0"/>
        </w:rPr>
        <w:t xml:space="preserve"> Pesquisar e divulgar editais de financiamento de projetos;</w:t>
      </w:r>
    </w:p>
    <w:p w:rsidR="00000000" w:rsidDel="00000000" w:rsidP="00000000" w:rsidRDefault="00000000" w:rsidRPr="00000000" w14:paraId="00000068">
      <w:pPr>
        <w:tabs>
          <w:tab w:val="left" w:leader="none" w:pos="1985"/>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IX.</w:t>
        <w:tab/>
      </w:r>
      <w:r w:rsidDel="00000000" w:rsidR="00000000" w:rsidRPr="00000000">
        <w:rPr>
          <w:color w:val="000000"/>
          <w:sz w:val="24"/>
          <w:szCs w:val="24"/>
          <w:vertAlign w:val="baseline"/>
          <w:rtl w:val="0"/>
        </w:rPr>
        <w:t xml:space="preserve">Sugerir eventuais alterações administrativas do Núcleo;</w:t>
      </w:r>
    </w:p>
    <w:p w:rsidR="00000000" w:rsidDel="00000000" w:rsidP="00000000" w:rsidRDefault="00000000" w:rsidRPr="00000000" w14:paraId="00000069">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w:t>
      </w:r>
      <w:r w:rsidDel="00000000" w:rsidR="00000000" w:rsidRPr="00000000">
        <w:rPr>
          <w:color w:val="000000"/>
          <w:sz w:val="24"/>
          <w:szCs w:val="24"/>
          <w:vertAlign w:val="baseline"/>
          <w:rtl w:val="0"/>
        </w:rPr>
        <w:tab/>
        <w:t xml:space="preserve">Prestar informações aos diversos membros do Núcleo;</w:t>
      </w:r>
    </w:p>
    <w:p w:rsidR="00000000" w:rsidDel="00000000" w:rsidP="00000000" w:rsidRDefault="00000000" w:rsidRPr="00000000" w14:paraId="0000006A">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XI.</w:t>
      </w:r>
      <w:r w:rsidDel="00000000" w:rsidR="00000000" w:rsidRPr="00000000">
        <w:rPr>
          <w:color w:val="000000"/>
          <w:sz w:val="24"/>
          <w:szCs w:val="24"/>
          <w:vertAlign w:val="baseline"/>
          <w:rtl w:val="0"/>
        </w:rPr>
        <w:tab/>
        <w:t xml:space="preserve">Manter a página do NDS e suas redes sociais atualizadas;</w:t>
      </w:r>
    </w:p>
    <w:p w:rsidR="00000000" w:rsidDel="00000000" w:rsidP="00000000" w:rsidRDefault="00000000" w:rsidRPr="00000000" w14:paraId="0000006B">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XII.</w:t>
      </w:r>
      <w:r w:rsidDel="00000000" w:rsidR="00000000" w:rsidRPr="00000000">
        <w:rPr>
          <w:color w:val="000000"/>
          <w:sz w:val="24"/>
          <w:szCs w:val="24"/>
          <w:vertAlign w:val="baseline"/>
          <w:rtl w:val="0"/>
        </w:rPr>
        <w:tab/>
        <w:t xml:space="preserve"> Realizar relatórios das atividades administrativas e financeiras, assegurando o cumprimento das normas legais vigentes e adotadas pela UFMT para a captação de recursos por meio de contratos, convênios, termos de cooperações institucionais, projetos e correlatos.</w:t>
      </w:r>
    </w:p>
    <w:p w:rsidR="00000000" w:rsidDel="00000000" w:rsidP="00000000" w:rsidRDefault="00000000" w:rsidRPr="00000000" w14:paraId="0000006C">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13</w:t>
      </w:r>
      <w:r w:rsidDel="00000000" w:rsidR="00000000" w:rsidRPr="00000000">
        <w:rPr>
          <w:color w:val="000000"/>
          <w:sz w:val="24"/>
          <w:szCs w:val="24"/>
          <w:vertAlign w:val="baseline"/>
          <w:rtl w:val="0"/>
        </w:rPr>
        <w:t xml:space="preserve"> - Compete ao Conselho Deliberativo:</w:t>
      </w:r>
    </w:p>
    <w:p w:rsidR="00000000" w:rsidDel="00000000" w:rsidP="00000000" w:rsidRDefault="00000000" w:rsidRPr="00000000" w14:paraId="0000006D">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w:t>
      </w:r>
      <w:r w:rsidDel="00000000" w:rsidR="00000000" w:rsidRPr="00000000">
        <w:rPr>
          <w:color w:val="000000"/>
          <w:sz w:val="24"/>
          <w:szCs w:val="24"/>
          <w:vertAlign w:val="baseline"/>
          <w:rtl w:val="0"/>
        </w:rPr>
        <w:t xml:space="preserve"> </w:t>
        <w:tab/>
        <w:t xml:space="preserve">Zelar e fazer cumprir o Regimento do NDS;</w:t>
      </w:r>
    </w:p>
    <w:p w:rsidR="00000000" w:rsidDel="00000000" w:rsidP="00000000" w:rsidRDefault="00000000" w:rsidRPr="00000000" w14:paraId="0000006E">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w:t>
      </w:r>
      <w:r w:rsidDel="00000000" w:rsidR="00000000" w:rsidRPr="00000000">
        <w:rPr>
          <w:color w:val="000000"/>
          <w:sz w:val="24"/>
          <w:szCs w:val="24"/>
          <w:vertAlign w:val="baseline"/>
          <w:rtl w:val="0"/>
        </w:rPr>
        <w:tab/>
        <w:t xml:space="preserve">Planejar, aprovar e auxiliar o plano de trabalho do Núcleo;</w:t>
      </w:r>
    </w:p>
    <w:p w:rsidR="00000000" w:rsidDel="00000000" w:rsidP="00000000" w:rsidRDefault="00000000" w:rsidRPr="00000000" w14:paraId="0000006F">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III.</w:t>
      </w:r>
      <w:r w:rsidDel="00000000" w:rsidR="00000000" w:rsidRPr="00000000">
        <w:rPr>
          <w:color w:val="000000"/>
          <w:sz w:val="24"/>
          <w:szCs w:val="24"/>
          <w:vertAlign w:val="baseline"/>
          <w:rtl w:val="0"/>
        </w:rPr>
        <w:tab/>
        <w:t xml:space="preserve">Decidir sobre a incorporação de novos projetos e alterações de planos de trabalho, bem como sobre o encerramento de projetos;</w:t>
      </w:r>
    </w:p>
    <w:p w:rsidR="00000000" w:rsidDel="00000000" w:rsidP="00000000" w:rsidRDefault="00000000" w:rsidRPr="00000000" w14:paraId="00000070">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IV.</w:t>
      </w:r>
      <w:r w:rsidDel="00000000" w:rsidR="00000000" w:rsidRPr="00000000">
        <w:rPr>
          <w:color w:val="000000"/>
          <w:sz w:val="24"/>
          <w:szCs w:val="24"/>
          <w:vertAlign w:val="baseline"/>
          <w:rtl w:val="0"/>
        </w:rPr>
        <w:tab/>
        <w:t xml:space="preserve">Auxiliar o coordenador e o Vice-coordenador no processo avaliativo da admissão e permanência de integrantes (pesquisadores, extensionistas e colaboradores) utilizando como base os objetivos e projetos do Núcleo;</w:t>
      </w:r>
    </w:p>
    <w:p w:rsidR="00000000" w:rsidDel="00000000" w:rsidP="00000000" w:rsidRDefault="00000000" w:rsidRPr="00000000" w14:paraId="00000071">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w:t>
      </w:r>
      <w:r w:rsidDel="00000000" w:rsidR="00000000" w:rsidRPr="00000000">
        <w:rPr>
          <w:color w:val="000000"/>
          <w:sz w:val="24"/>
          <w:szCs w:val="24"/>
          <w:vertAlign w:val="baseline"/>
          <w:rtl w:val="0"/>
        </w:rPr>
        <w:tab/>
        <w:t xml:space="preserve">Aprovar o Relatório de Atividades do Núcleo, bem como aprovar e supervisionar o cumprimento do Plano de Trabalho do NDS, a cada biênio;</w:t>
      </w:r>
    </w:p>
    <w:p w:rsidR="00000000" w:rsidDel="00000000" w:rsidP="00000000" w:rsidRDefault="00000000" w:rsidRPr="00000000" w14:paraId="00000072">
      <w:pPr>
        <w:spacing w:line="360" w:lineRule="auto"/>
        <w:ind w:left="142" w:right="391" w:firstLine="1559"/>
        <w:jc w:val="both"/>
        <w:rPr>
          <w:color w:val="000000"/>
          <w:sz w:val="24"/>
          <w:szCs w:val="24"/>
          <w:vertAlign w:val="baseline"/>
        </w:rPr>
      </w:pPr>
      <w:r w:rsidDel="00000000" w:rsidR="00000000" w:rsidRPr="00000000">
        <w:rPr>
          <w:b w:val="1"/>
          <w:color w:val="000000"/>
          <w:sz w:val="24"/>
          <w:szCs w:val="24"/>
          <w:vertAlign w:val="baseline"/>
          <w:rtl w:val="0"/>
        </w:rPr>
        <w:t xml:space="preserve">VI.</w:t>
      </w:r>
      <w:r w:rsidDel="00000000" w:rsidR="00000000" w:rsidRPr="00000000">
        <w:rPr>
          <w:color w:val="000000"/>
          <w:sz w:val="24"/>
          <w:szCs w:val="24"/>
          <w:vertAlign w:val="baseline"/>
          <w:rtl w:val="0"/>
        </w:rPr>
        <w:t xml:space="preserve"> Apreciar o relatório das atividades administrativas e financeiras do NDS realizadas pelo Supervisor;</w:t>
      </w:r>
    </w:p>
    <w:p w:rsidR="00000000" w:rsidDel="00000000" w:rsidP="00000000" w:rsidRDefault="00000000" w:rsidRPr="00000000" w14:paraId="00000073">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w:t>
      </w:r>
      <w:r w:rsidDel="00000000" w:rsidR="00000000" w:rsidRPr="00000000">
        <w:rPr>
          <w:color w:val="000000"/>
          <w:sz w:val="24"/>
          <w:szCs w:val="24"/>
          <w:vertAlign w:val="baseline"/>
          <w:rtl w:val="0"/>
        </w:rPr>
        <w:t xml:space="preserve"> Definir eventuais alterações administrativas do Núcleo;</w:t>
      </w:r>
    </w:p>
    <w:p w:rsidR="00000000" w:rsidDel="00000000" w:rsidP="00000000" w:rsidRDefault="00000000" w:rsidRPr="00000000" w14:paraId="00000074">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IX.</w:t>
      </w:r>
      <w:r w:rsidDel="00000000" w:rsidR="00000000" w:rsidRPr="00000000">
        <w:rPr>
          <w:color w:val="000000"/>
          <w:sz w:val="24"/>
          <w:szCs w:val="24"/>
          <w:vertAlign w:val="baseline"/>
          <w:rtl w:val="0"/>
        </w:rPr>
        <w:tab/>
        <w:t xml:space="preserve">Propor e aprovar alterações deste Regimento, em consonância com o normas da UFMT;</w:t>
      </w:r>
    </w:p>
    <w:p w:rsidR="00000000" w:rsidDel="00000000" w:rsidP="00000000" w:rsidRDefault="00000000" w:rsidRPr="00000000" w14:paraId="00000075">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 X.</w:t>
        <w:tab/>
      </w:r>
      <w:r w:rsidDel="00000000" w:rsidR="00000000" w:rsidRPr="00000000">
        <w:rPr>
          <w:color w:val="000000"/>
          <w:sz w:val="24"/>
          <w:szCs w:val="24"/>
          <w:vertAlign w:val="baseline"/>
          <w:rtl w:val="0"/>
        </w:rPr>
        <w:t xml:space="preserve">Designar Comissões;</w:t>
      </w:r>
    </w:p>
    <w:p w:rsidR="00000000" w:rsidDel="00000000" w:rsidP="00000000" w:rsidRDefault="00000000" w:rsidRPr="00000000" w14:paraId="00000076">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XI.</w:t>
      </w:r>
      <w:r w:rsidDel="00000000" w:rsidR="00000000" w:rsidRPr="00000000">
        <w:rPr>
          <w:color w:val="000000"/>
          <w:sz w:val="24"/>
          <w:szCs w:val="24"/>
          <w:vertAlign w:val="baseline"/>
          <w:rtl w:val="0"/>
        </w:rPr>
        <w:t xml:space="preserve"> Nomear a comissão eleitoral para conduzir o processo de eleição do Coordenador, Vice-coordenador, Supervisor Administrativo e Financeiro e membros do Conselho Deliberativo;</w:t>
      </w:r>
    </w:p>
    <w:p w:rsidR="00000000" w:rsidDel="00000000" w:rsidP="00000000" w:rsidRDefault="00000000" w:rsidRPr="00000000" w14:paraId="00000077">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XII. </w:t>
      </w:r>
      <w:r w:rsidDel="00000000" w:rsidR="00000000" w:rsidRPr="00000000">
        <w:rPr>
          <w:color w:val="000000"/>
          <w:sz w:val="24"/>
          <w:szCs w:val="24"/>
          <w:vertAlign w:val="baseline"/>
          <w:rtl w:val="0"/>
        </w:rPr>
        <w:t xml:space="preserve">Responder perante a UFMT, pelo desempenho de seus membros, encaminhando ao Comitê de Nucleação de Atividades Acadêmicas da UFMT as ações desempenhadas, de acordo com a atividade principal do NDS, bienalmente ou sempre que solicitado, com os respectivos relatórios de avaliação científica, administrativa e financeira aprovados pela Congregação do ISC.</w:t>
      </w:r>
    </w:p>
    <w:p w:rsidR="00000000" w:rsidDel="00000000" w:rsidP="00000000" w:rsidRDefault="00000000" w:rsidRPr="00000000" w14:paraId="00000078">
      <w:pPr>
        <w:tabs>
          <w:tab w:val="left" w:leader="none" w:pos="1843"/>
        </w:tabs>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 </w:t>
      </w:r>
    </w:p>
    <w:p w:rsidR="00000000" w:rsidDel="00000000" w:rsidP="00000000" w:rsidRDefault="00000000" w:rsidRPr="00000000" w14:paraId="00000079">
      <w:pPr>
        <w:tabs>
          <w:tab w:val="left" w:leader="none" w:pos="9214"/>
        </w:tabs>
        <w:spacing w:line="360" w:lineRule="auto"/>
        <w:ind w:left="284" w:right="390" w:firstLine="0"/>
        <w:jc w:val="center"/>
        <w:rPr>
          <w:b w:val="0"/>
          <w:color w:val="000000"/>
          <w:sz w:val="24"/>
          <w:szCs w:val="24"/>
          <w:vertAlign w:val="baseline"/>
        </w:rPr>
      </w:pPr>
      <w:r w:rsidDel="00000000" w:rsidR="00000000" w:rsidRPr="00000000">
        <w:rPr>
          <w:b w:val="1"/>
          <w:color w:val="000000"/>
          <w:sz w:val="24"/>
          <w:szCs w:val="24"/>
          <w:vertAlign w:val="baseline"/>
          <w:rtl w:val="0"/>
        </w:rPr>
        <w:t xml:space="preserve">CAPÍTULO IV – DOS DIREITOS E OBRIGAÇÕES</w:t>
      </w:r>
      <w:r w:rsidDel="00000000" w:rsidR="00000000" w:rsidRPr="00000000">
        <w:rPr>
          <w:rtl w:val="0"/>
        </w:rPr>
      </w:r>
    </w:p>
    <w:p w:rsidR="00000000" w:rsidDel="00000000" w:rsidP="00000000" w:rsidRDefault="00000000" w:rsidRPr="00000000" w14:paraId="0000007A">
      <w:pPr>
        <w:tabs>
          <w:tab w:val="left" w:leader="none" w:pos="9214"/>
        </w:tabs>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 </w:t>
      </w:r>
    </w:p>
    <w:p w:rsidR="00000000" w:rsidDel="00000000" w:rsidP="00000000" w:rsidRDefault="00000000" w:rsidRPr="00000000" w14:paraId="0000007B">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14</w:t>
      </w:r>
      <w:r w:rsidDel="00000000" w:rsidR="00000000" w:rsidRPr="00000000">
        <w:rPr>
          <w:color w:val="000000"/>
          <w:sz w:val="24"/>
          <w:szCs w:val="24"/>
          <w:vertAlign w:val="baseline"/>
          <w:rtl w:val="0"/>
        </w:rPr>
        <w:t xml:space="preserve"> - Constituem direitos dos membros:</w:t>
      </w:r>
    </w:p>
    <w:p w:rsidR="00000000" w:rsidDel="00000000" w:rsidP="00000000" w:rsidRDefault="00000000" w:rsidRPr="00000000" w14:paraId="0000007C">
      <w:pPr>
        <w:numPr>
          <w:ilvl w:val="0"/>
          <w:numId w:val="2"/>
        </w:numPr>
        <w:tabs>
          <w:tab w:val="left" w:leader="none" w:pos="1843"/>
        </w:tabs>
        <w:spacing w:line="360" w:lineRule="auto"/>
        <w:ind w:left="2410" w:right="390" w:hanging="720"/>
        <w:jc w:val="both"/>
        <w:rPr>
          <w:color w:val="000000"/>
          <w:sz w:val="24"/>
          <w:szCs w:val="24"/>
          <w:vertAlign w:val="baseline"/>
        </w:rPr>
      </w:pPr>
      <w:r w:rsidDel="00000000" w:rsidR="00000000" w:rsidRPr="00000000">
        <w:rPr>
          <w:color w:val="000000"/>
          <w:sz w:val="24"/>
          <w:szCs w:val="24"/>
          <w:vertAlign w:val="baseline"/>
          <w:rtl w:val="0"/>
        </w:rPr>
        <w:t xml:space="preserve">Participar das reuniões do NDS;</w:t>
      </w:r>
    </w:p>
    <w:p w:rsidR="00000000" w:rsidDel="00000000" w:rsidP="00000000" w:rsidRDefault="00000000" w:rsidRPr="00000000" w14:paraId="0000007D">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w:t>
      </w:r>
      <w:r w:rsidDel="00000000" w:rsidR="00000000" w:rsidRPr="00000000">
        <w:rPr>
          <w:color w:val="000000"/>
          <w:sz w:val="24"/>
          <w:szCs w:val="24"/>
          <w:vertAlign w:val="baseline"/>
          <w:rtl w:val="0"/>
        </w:rPr>
        <w:tab/>
        <w:t xml:space="preserve">Propor reflexões, medidas e projetos que possam ser realizados pelo NDS;</w:t>
      </w:r>
    </w:p>
    <w:p w:rsidR="00000000" w:rsidDel="00000000" w:rsidP="00000000" w:rsidRDefault="00000000" w:rsidRPr="00000000" w14:paraId="0000007E">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III.</w:t>
      </w:r>
      <w:r w:rsidDel="00000000" w:rsidR="00000000" w:rsidRPr="00000000">
        <w:rPr>
          <w:color w:val="000000"/>
          <w:sz w:val="24"/>
          <w:szCs w:val="24"/>
          <w:vertAlign w:val="baseline"/>
          <w:rtl w:val="0"/>
        </w:rPr>
        <w:tab/>
        <w:t xml:space="preserve">Utilizar eventual estrutura física e materiais disponíveis no NDS.</w:t>
      </w:r>
    </w:p>
    <w:p w:rsidR="00000000" w:rsidDel="00000000" w:rsidP="00000000" w:rsidRDefault="00000000" w:rsidRPr="00000000" w14:paraId="0000007F">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15</w:t>
      </w:r>
      <w:r w:rsidDel="00000000" w:rsidR="00000000" w:rsidRPr="00000000">
        <w:rPr>
          <w:color w:val="000000"/>
          <w:sz w:val="24"/>
          <w:szCs w:val="24"/>
          <w:vertAlign w:val="baseline"/>
          <w:rtl w:val="0"/>
        </w:rPr>
        <w:t xml:space="preserve"> - Constituem deveres dos membros:</w:t>
      </w:r>
    </w:p>
    <w:p w:rsidR="00000000" w:rsidDel="00000000" w:rsidP="00000000" w:rsidRDefault="00000000" w:rsidRPr="00000000" w14:paraId="00000080">
      <w:pPr>
        <w:numPr>
          <w:ilvl w:val="0"/>
          <w:numId w:val="1"/>
        </w:numPr>
        <w:tabs>
          <w:tab w:val="left" w:leader="none" w:pos="1843"/>
        </w:tabs>
        <w:spacing w:line="360" w:lineRule="auto"/>
        <w:ind w:left="2421" w:right="390" w:hanging="720"/>
        <w:jc w:val="both"/>
        <w:rPr>
          <w:color w:val="000000"/>
          <w:sz w:val="24"/>
          <w:szCs w:val="24"/>
          <w:vertAlign w:val="baseline"/>
        </w:rPr>
      </w:pPr>
      <w:r w:rsidDel="00000000" w:rsidR="00000000" w:rsidRPr="00000000">
        <w:rPr>
          <w:color w:val="000000"/>
          <w:sz w:val="24"/>
          <w:szCs w:val="24"/>
          <w:vertAlign w:val="baseline"/>
          <w:rtl w:val="0"/>
        </w:rPr>
        <w:t xml:space="preserve"> Respeitar as normas institucionais da UFMT e o presente regimento;</w:t>
      </w:r>
    </w:p>
    <w:p w:rsidR="00000000" w:rsidDel="00000000" w:rsidP="00000000" w:rsidRDefault="00000000" w:rsidRPr="00000000" w14:paraId="00000081">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w:t>
      </w:r>
      <w:r w:rsidDel="00000000" w:rsidR="00000000" w:rsidRPr="00000000">
        <w:rPr>
          <w:color w:val="000000"/>
          <w:sz w:val="24"/>
          <w:szCs w:val="24"/>
          <w:vertAlign w:val="baseline"/>
          <w:rtl w:val="0"/>
        </w:rPr>
        <w:tab/>
        <w:t xml:space="preserve">Cumprir as decisões da Congregação do ISC, dos Conselhos Deliberativos e Administrativos da UFMT;</w:t>
      </w:r>
    </w:p>
    <w:p w:rsidR="00000000" w:rsidDel="00000000" w:rsidP="00000000" w:rsidRDefault="00000000" w:rsidRPr="00000000" w14:paraId="00000082">
      <w:pPr>
        <w:tabs>
          <w:tab w:val="left" w:leader="none" w:pos="1843"/>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III.</w:t>
      </w:r>
      <w:r w:rsidDel="00000000" w:rsidR="00000000" w:rsidRPr="00000000">
        <w:rPr>
          <w:color w:val="000000"/>
          <w:sz w:val="24"/>
          <w:szCs w:val="24"/>
          <w:vertAlign w:val="baseline"/>
          <w:rtl w:val="0"/>
        </w:rPr>
        <w:tab/>
        <w:t xml:space="preserve">Observar as decisões que venham a ser tomadas pelo Conselho Deliberativo do NDS;</w:t>
      </w:r>
    </w:p>
    <w:p w:rsidR="00000000" w:rsidDel="00000000" w:rsidP="00000000" w:rsidRDefault="00000000" w:rsidRPr="00000000" w14:paraId="00000083">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IV.</w:t>
      </w:r>
      <w:r w:rsidDel="00000000" w:rsidR="00000000" w:rsidRPr="00000000">
        <w:rPr>
          <w:color w:val="000000"/>
          <w:sz w:val="24"/>
          <w:szCs w:val="24"/>
          <w:vertAlign w:val="baseline"/>
          <w:rtl w:val="0"/>
        </w:rPr>
        <w:t xml:space="preserve"> Participar das reuniões para as quais for convocado e, quando não puder estar presente por motivo de força maior, justificar devidamente a ausência;</w:t>
      </w:r>
    </w:p>
    <w:p w:rsidR="00000000" w:rsidDel="00000000" w:rsidP="00000000" w:rsidRDefault="00000000" w:rsidRPr="00000000" w14:paraId="00000084">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w:t>
      </w:r>
      <w:r w:rsidDel="00000000" w:rsidR="00000000" w:rsidRPr="00000000">
        <w:rPr>
          <w:color w:val="000000"/>
          <w:sz w:val="24"/>
          <w:szCs w:val="24"/>
          <w:vertAlign w:val="baseline"/>
          <w:rtl w:val="0"/>
        </w:rPr>
        <w:t xml:space="preserve"> Empreender esforços para publicização e publicação em periódicos científicos ou em obras elaboradas pelo próprio NDS, que são produtos das atividades de pesquisa, extensão e prestações de serviços dos projetos propostos no plano de trabalho do NDS;</w:t>
      </w:r>
    </w:p>
    <w:p w:rsidR="00000000" w:rsidDel="00000000" w:rsidP="00000000" w:rsidRDefault="00000000" w:rsidRPr="00000000" w14:paraId="00000085">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w:t>
      </w:r>
      <w:r w:rsidDel="00000000" w:rsidR="00000000" w:rsidRPr="00000000">
        <w:rPr>
          <w:color w:val="000000"/>
          <w:sz w:val="24"/>
          <w:szCs w:val="24"/>
          <w:vertAlign w:val="baseline"/>
          <w:rtl w:val="0"/>
        </w:rPr>
        <w:t xml:space="preserve"> Cuidar do patrimônio moral e material da UFMT;</w:t>
      </w:r>
    </w:p>
    <w:p w:rsidR="00000000" w:rsidDel="00000000" w:rsidP="00000000" w:rsidRDefault="00000000" w:rsidRPr="00000000" w14:paraId="00000086">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w:t>
      </w:r>
      <w:r w:rsidDel="00000000" w:rsidR="00000000" w:rsidRPr="00000000">
        <w:rPr>
          <w:color w:val="000000"/>
          <w:sz w:val="24"/>
          <w:szCs w:val="24"/>
          <w:vertAlign w:val="baseline"/>
          <w:rtl w:val="0"/>
        </w:rPr>
        <w:t xml:space="preserve"> Zelar pela fiel consecução das finalidades e dos objetivos do NDS;</w:t>
      </w:r>
    </w:p>
    <w:p w:rsidR="00000000" w:rsidDel="00000000" w:rsidP="00000000" w:rsidRDefault="00000000" w:rsidRPr="00000000" w14:paraId="00000087">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VIII.</w:t>
      </w:r>
      <w:r w:rsidDel="00000000" w:rsidR="00000000" w:rsidRPr="00000000">
        <w:rPr>
          <w:color w:val="000000"/>
          <w:sz w:val="24"/>
          <w:szCs w:val="24"/>
          <w:vertAlign w:val="baseline"/>
          <w:rtl w:val="0"/>
        </w:rPr>
        <w:t xml:space="preserve"> Cumprir as funções sob sua responsabilidade (encargos, pesquisas, estudos, relatórios, comissões, coordenação etc.);</w:t>
      </w:r>
    </w:p>
    <w:p w:rsidR="00000000" w:rsidDel="00000000" w:rsidP="00000000" w:rsidRDefault="00000000" w:rsidRPr="00000000" w14:paraId="00000088">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IX.</w:t>
      </w:r>
      <w:r w:rsidDel="00000000" w:rsidR="00000000" w:rsidRPr="00000000">
        <w:rPr>
          <w:color w:val="000000"/>
          <w:sz w:val="24"/>
          <w:szCs w:val="24"/>
          <w:vertAlign w:val="baseline"/>
          <w:rtl w:val="0"/>
        </w:rPr>
        <w:t xml:space="preserve"> Solicitar o seu desligamento via processo no Sistema Eletrônico de Informações (SEI) ao Conselho Deliberativo, quando, por algum motivo, não puder ou tiver interesse em prosseguir na participação do NDS.</w:t>
      </w:r>
    </w:p>
    <w:p w:rsidR="00000000" w:rsidDel="00000000" w:rsidP="00000000" w:rsidRDefault="00000000" w:rsidRPr="00000000" w14:paraId="00000089">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16</w:t>
      </w:r>
      <w:r w:rsidDel="00000000" w:rsidR="00000000" w:rsidRPr="00000000">
        <w:rPr>
          <w:color w:val="000000"/>
          <w:sz w:val="24"/>
          <w:szCs w:val="24"/>
          <w:vertAlign w:val="baseline"/>
          <w:rtl w:val="0"/>
        </w:rPr>
        <w:t xml:space="preserve"> - São obrigações do NDS:</w:t>
      </w:r>
    </w:p>
    <w:p w:rsidR="00000000" w:rsidDel="00000000" w:rsidP="00000000" w:rsidRDefault="00000000" w:rsidRPr="00000000" w14:paraId="0000008A">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w:t>
      </w:r>
      <w:r w:rsidDel="00000000" w:rsidR="00000000" w:rsidRPr="00000000">
        <w:rPr>
          <w:color w:val="000000"/>
          <w:sz w:val="24"/>
          <w:szCs w:val="24"/>
          <w:vertAlign w:val="baseline"/>
          <w:rtl w:val="0"/>
        </w:rPr>
        <w:t xml:space="preserve"> Coordenar e desenvolver estudos, pesquisas, extensão, formação e prestação de serviços de caráter interdisciplinar, internamente e externamente a UFMT, nas diversas áreas de interesse da saúde coletiva;</w:t>
      </w:r>
    </w:p>
    <w:p w:rsidR="00000000" w:rsidDel="00000000" w:rsidP="00000000" w:rsidRDefault="00000000" w:rsidRPr="00000000" w14:paraId="0000008B">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w:t>
      </w:r>
      <w:r w:rsidDel="00000000" w:rsidR="00000000" w:rsidRPr="00000000">
        <w:rPr>
          <w:color w:val="000000"/>
          <w:sz w:val="24"/>
          <w:szCs w:val="24"/>
          <w:vertAlign w:val="baseline"/>
          <w:rtl w:val="0"/>
        </w:rPr>
        <w:t xml:space="preserve"> Realizar encontros para debater temáticas de interesse do Núcleo e orientar os pesquisadores e extensionistas em sua formação e projeto;</w:t>
      </w:r>
    </w:p>
    <w:p w:rsidR="00000000" w:rsidDel="00000000" w:rsidP="00000000" w:rsidRDefault="00000000" w:rsidRPr="00000000" w14:paraId="0000008C">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III.</w:t>
      </w:r>
      <w:r w:rsidDel="00000000" w:rsidR="00000000" w:rsidRPr="00000000">
        <w:rPr>
          <w:color w:val="000000"/>
          <w:sz w:val="24"/>
          <w:szCs w:val="24"/>
          <w:vertAlign w:val="baseline"/>
          <w:rtl w:val="0"/>
        </w:rPr>
        <w:t xml:space="preserve"> Estimular a interação e divulgação de projetos em desenvolvimento, e divulgar amplamente os resultados dos estudos, por meio palestras, encontros, cursos, oficinas, seminários, boletins e mídia social;</w:t>
      </w:r>
    </w:p>
    <w:p w:rsidR="00000000" w:rsidDel="00000000" w:rsidP="00000000" w:rsidRDefault="00000000" w:rsidRPr="00000000" w14:paraId="0000008D">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IV.</w:t>
      </w:r>
      <w:r w:rsidDel="00000000" w:rsidR="00000000" w:rsidRPr="00000000">
        <w:rPr>
          <w:color w:val="000000"/>
          <w:sz w:val="24"/>
          <w:szCs w:val="24"/>
          <w:vertAlign w:val="baseline"/>
          <w:rtl w:val="0"/>
        </w:rPr>
        <w:t xml:space="preserve"> Executar projetos de extensão e pesquisa voltados aos serviços de saúde do SUS, à sociedade civil organizada, dentre outras atividades na área de pesquisa do NDS;</w:t>
      </w:r>
    </w:p>
    <w:p w:rsidR="00000000" w:rsidDel="00000000" w:rsidP="00000000" w:rsidRDefault="00000000" w:rsidRPr="00000000" w14:paraId="0000008E">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 </w:t>
      </w:r>
      <w:r w:rsidDel="00000000" w:rsidR="00000000" w:rsidRPr="00000000">
        <w:rPr>
          <w:color w:val="000000"/>
          <w:sz w:val="24"/>
          <w:szCs w:val="24"/>
          <w:vertAlign w:val="baseline"/>
          <w:rtl w:val="0"/>
        </w:rPr>
        <w:t xml:space="preserve">Apresentar informes às entidades da sociedade civil organizada e aos órgãos do poder público concernente às vulnerabilidades e riscos à saúde;</w:t>
      </w:r>
    </w:p>
    <w:p w:rsidR="00000000" w:rsidDel="00000000" w:rsidP="00000000" w:rsidRDefault="00000000" w:rsidRPr="00000000" w14:paraId="0000008F">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w:t>
      </w:r>
      <w:r w:rsidDel="00000000" w:rsidR="00000000" w:rsidRPr="00000000">
        <w:rPr>
          <w:color w:val="000000"/>
          <w:sz w:val="24"/>
          <w:szCs w:val="24"/>
          <w:vertAlign w:val="baseline"/>
          <w:rtl w:val="0"/>
        </w:rPr>
        <w:t xml:space="preserve"> Oferecer estágio aos discentes da UFMT e de outras instituições que integrem o NDS, supervisionando-os e orientando-os em trabalhos que abordem a saúde coletiva;</w:t>
      </w:r>
    </w:p>
    <w:p w:rsidR="00000000" w:rsidDel="00000000" w:rsidP="00000000" w:rsidRDefault="00000000" w:rsidRPr="00000000" w14:paraId="00000090">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w:t>
      </w:r>
      <w:r w:rsidDel="00000000" w:rsidR="00000000" w:rsidRPr="00000000">
        <w:rPr>
          <w:color w:val="000000"/>
          <w:sz w:val="24"/>
          <w:szCs w:val="24"/>
          <w:vertAlign w:val="baseline"/>
          <w:rtl w:val="0"/>
        </w:rPr>
        <w:t xml:space="preserve"> Oferecer </w:t>
      </w:r>
      <w:r w:rsidDel="00000000" w:rsidR="00000000" w:rsidRPr="00000000">
        <w:rPr>
          <w:color w:val="000000"/>
          <w:sz w:val="24"/>
          <w:szCs w:val="24"/>
          <w:highlight w:val="white"/>
          <w:vertAlign w:val="baseline"/>
          <w:rtl w:val="0"/>
        </w:rPr>
        <w:t xml:space="preserve">curricularização da Extensão</w:t>
      </w:r>
      <w:r w:rsidDel="00000000" w:rsidR="00000000" w:rsidRPr="00000000">
        <w:rPr>
          <w:color w:val="000000"/>
          <w:sz w:val="24"/>
          <w:szCs w:val="24"/>
          <w:vertAlign w:val="baseline"/>
          <w:rtl w:val="0"/>
        </w:rPr>
        <w:t xml:space="preserve"> aos discentes da UFMT, supervisionando-os e orientando-os em trabalhos que abordem a saúde coletiva;</w:t>
      </w:r>
    </w:p>
    <w:p w:rsidR="00000000" w:rsidDel="00000000" w:rsidP="00000000" w:rsidRDefault="00000000" w:rsidRPr="00000000" w14:paraId="00000091">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VIII.</w:t>
      </w:r>
      <w:r w:rsidDel="00000000" w:rsidR="00000000" w:rsidRPr="00000000">
        <w:rPr>
          <w:color w:val="000000"/>
          <w:sz w:val="24"/>
          <w:szCs w:val="24"/>
          <w:vertAlign w:val="baseline"/>
          <w:rtl w:val="0"/>
        </w:rPr>
        <w:t xml:space="preserve"> Incentivar o intercâmbio de informações, membros e a colaboração com demais entidades afins;</w:t>
      </w:r>
    </w:p>
    <w:p w:rsidR="00000000" w:rsidDel="00000000" w:rsidP="00000000" w:rsidRDefault="00000000" w:rsidRPr="00000000" w14:paraId="00000092">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VIII.</w:t>
      </w:r>
      <w:r w:rsidDel="00000000" w:rsidR="00000000" w:rsidRPr="00000000">
        <w:rPr>
          <w:color w:val="000000"/>
          <w:sz w:val="24"/>
          <w:szCs w:val="24"/>
          <w:vertAlign w:val="baseline"/>
          <w:rtl w:val="0"/>
        </w:rPr>
        <w:t xml:space="preserve"> Promover convênios, acordos, cooperação técnica e parcerias (entre outros) e articular-se, pela forma conveniente, com órgãos e entidades públicas e privadas, nacionais e internacionais de finalidade comum;</w:t>
      </w:r>
    </w:p>
    <w:p w:rsidR="00000000" w:rsidDel="00000000" w:rsidP="00000000" w:rsidRDefault="00000000" w:rsidRPr="00000000" w14:paraId="00000093">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IX.</w:t>
      </w:r>
      <w:r w:rsidDel="00000000" w:rsidR="00000000" w:rsidRPr="00000000">
        <w:rPr>
          <w:color w:val="000000"/>
          <w:sz w:val="24"/>
          <w:szCs w:val="24"/>
          <w:vertAlign w:val="baseline"/>
          <w:rtl w:val="0"/>
        </w:rPr>
        <w:t xml:space="preserve"> Manter esforços para a captação de recursos financeiros em instituições nacionais e estrangeiras destinadas ao financiamento de projetos;</w:t>
      </w:r>
    </w:p>
    <w:p w:rsidR="00000000" w:rsidDel="00000000" w:rsidP="00000000" w:rsidRDefault="00000000" w:rsidRPr="00000000" w14:paraId="00000094">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w:t>
      </w:r>
      <w:r w:rsidDel="00000000" w:rsidR="00000000" w:rsidRPr="00000000">
        <w:rPr>
          <w:color w:val="000000"/>
          <w:sz w:val="24"/>
          <w:szCs w:val="24"/>
          <w:vertAlign w:val="baseline"/>
          <w:rtl w:val="0"/>
        </w:rPr>
        <w:t xml:space="preserve"> Incentivar o aperfeiçoamento e atualização de seus membros;</w:t>
      </w:r>
    </w:p>
    <w:p w:rsidR="00000000" w:rsidDel="00000000" w:rsidP="00000000" w:rsidRDefault="00000000" w:rsidRPr="00000000" w14:paraId="00000095">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XI.</w:t>
      </w:r>
      <w:r w:rsidDel="00000000" w:rsidR="00000000" w:rsidRPr="00000000">
        <w:rPr>
          <w:color w:val="000000"/>
          <w:sz w:val="24"/>
          <w:szCs w:val="24"/>
          <w:vertAlign w:val="baseline"/>
          <w:rtl w:val="0"/>
        </w:rPr>
        <w:t xml:space="preserve"> Manter os membros informados sobre as atividades do NDS;</w:t>
      </w:r>
    </w:p>
    <w:p w:rsidR="00000000" w:rsidDel="00000000" w:rsidP="00000000" w:rsidRDefault="00000000" w:rsidRPr="00000000" w14:paraId="00000096">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XII.</w:t>
      </w:r>
      <w:r w:rsidDel="00000000" w:rsidR="00000000" w:rsidRPr="00000000">
        <w:rPr>
          <w:color w:val="000000"/>
          <w:sz w:val="24"/>
          <w:szCs w:val="24"/>
          <w:vertAlign w:val="baseline"/>
          <w:rtl w:val="0"/>
        </w:rPr>
        <w:t xml:space="preserve"> Produzir um acervo bibliográfico e um portifólio decorrente das atividades do Núcleo;</w:t>
      </w:r>
    </w:p>
    <w:p w:rsidR="00000000" w:rsidDel="00000000" w:rsidP="00000000" w:rsidRDefault="00000000" w:rsidRPr="00000000" w14:paraId="00000097">
      <w:pPr>
        <w:tabs>
          <w:tab w:val="left" w:leader="none" w:pos="9214"/>
        </w:tabs>
        <w:spacing w:line="360" w:lineRule="auto"/>
        <w:ind w:left="284" w:right="390" w:firstLine="1417"/>
        <w:jc w:val="both"/>
        <w:rPr>
          <w:b w:val="0"/>
          <w:color w:val="000000"/>
          <w:sz w:val="24"/>
          <w:szCs w:val="24"/>
          <w:vertAlign w:val="baseline"/>
        </w:rPr>
      </w:pPr>
      <w:r w:rsidDel="00000000" w:rsidR="00000000" w:rsidRPr="00000000">
        <w:rPr>
          <w:b w:val="1"/>
          <w:color w:val="000000"/>
          <w:sz w:val="24"/>
          <w:szCs w:val="24"/>
          <w:vertAlign w:val="baseline"/>
          <w:rtl w:val="0"/>
        </w:rPr>
        <w:t xml:space="preserve">XIII. </w:t>
      </w:r>
      <w:r w:rsidDel="00000000" w:rsidR="00000000" w:rsidRPr="00000000">
        <w:rPr>
          <w:color w:val="000000"/>
          <w:sz w:val="24"/>
          <w:szCs w:val="24"/>
          <w:vertAlign w:val="baseline"/>
          <w:rtl w:val="0"/>
        </w:rPr>
        <w:t xml:space="preserve">Publicar e divulgar os resultados dos projetos realizados;</w:t>
      </w:r>
      <w:r w:rsidDel="00000000" w:rsidR="00000000" w:rsidRPr="00000000">
        <w:rPr>
          <w:rtl w:val="0"/>
        </w:rPr>
      </w:r>
    </w:p>
    <w:p w:rsidR="00000000" w:rsidDel="00000000" w:rsidP="00000000" w:rsidRDefault="00000000" w:rsidRPr="00000000" w14:paraId="00000098">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XIV.</w:t>
      </w:r>
      <w:r w:rsidDel="00000000" w:rsidR="00000000" w:rsidRPr="00000000">
        <w:rPr>
          <w:color w:val="000000"/>
          <w:sz w:val="24"/>
          <w:szCs w:val="24"/>
          <w:vertAlign w:val="baseline"/>
          <w:rtl w:val="0"/>
        </w:rPr>
        <w:t xml:space="preserve"> Elaborar o Plano de Trabalho Bienal e o Relatório de Atividades, contendo a prestação de contas e produtos gerados através de seus projetos e ações.</w:t>
      </w:r>
    </w:p>
    <w:p w:rsidR="00000000" w:rsidDel="00000000" w:rsidP="00000000" w:rsidRDefault="00000000" w:rsidRPr="00000000" w14:paraId="00000099">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17 -</w:t>
      </w:r>
      <w:r w:rsidDel="00000000" w:rsidR="00000000" w:rsidRPr="00000000">
        <w:rPr>
          <w:color w:val="000000"/>
          <w:sz w:val="24"/>
          <w:szCs w:val="24"/>
          <w:vertAlign w:val="baseline"/>
          <w:rtl w:val="0"/>
        </w:rPr>
        <w:t xml:space="preserve"> O Plano de Trabalho Bienal deverá ser implementado pelos membros do Núcleo (pesquisadores, extensionistas e colaboradores), seguindo as obrigações a que se encontra vinculado pelo art. 16 deste Regimento, prevendo-se, no mínimo, as seguintes atividades:</w:t>
      </w:r>
    </w:p>
    <w:p w:rsidR="00000000" w:rsidDel="00000000" w:rsidP="00000000" w:rsidRDefault="00000000" w:rsidRPr="00000000" w14:paraId="0000009A">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w:t>
      </w:r>
      <w:r w:rsidDel="00000000" w:rsidR="00000000" w:rsidRPr="00000000">
        <w:rPr>
          <w:color w:val="000000"/>
          <w:sz w:val="24"/>
          <w:szCs w:val="24"/>
          <w:vertAlign w:val="baseline"/>
          <w:rtl w:val="0"/>
        </w:rPr>
        <w:t xml:space="preserve"> Diálogos e debates sobre as temáticas do Núcleo, fomentando ações cooperadas entre entes públicos para novas propostas de políticas públicas;</w:t>
      </w:r>
    </w:p>
    <w:p w:rsidR="00000000" w:rsidDel="00000000" w:rsidP="00000000" w:rsidRDefault="00000000" w:rsidRPr="00000000" w14:paraId="0000009B">
      <w:pPr>
        <w:shd w:fill="ffffff" w:val="clear"/>
        <w:spacing w:after="120" w:line="360" w:lineRule="auto"/>
        <w:ind w:left="284" w:firstLine="1417"/>
        <w:jc w:val="both"/>
        <w:rPr>
          <w:color w:val="000000"/>
          <w:sz w:val="24"/>
          <w:szCs w:val="24"/>
          <w:vertAlign w:val="baseline"/>
        </w:rPr>
      </w:pPr>
      <w:r w:rsidDel="00000000" w:rsidR="00000000" w:rsidRPr="00000000">
        <w:rPr>
          <w:b w:val="1"/>
          <w:color w:val="000000"/>
          <w:sz w:val="24"/>
          <w:szCs w:val="24"/>
          <w:vertAlign w:val="baseline"/>
          <w:rtl w:val="0"/>
        </w:rPr>
        <w:t xml:space="preserve">II.</w:t>
      </w:r>
      <w:r w:rsidDel="00000000" w:rsidR="00000000" w:rsidRPr="00000000">
        <w:rPr>
          <w:color w:val="000000"/>
          <w:sz w:val="24"/>
          <w:szCs w:val="24"/>
          <w:vertAlign w:val="baseline"/>
          <w:rtl w:val="0"/>
        </w:rPr>
        <w:t xml:space="preserve"> Compartilhamento de informações entre faculdades (Ciências Agrárias, Ciências Biológicas, Ciências da Saúde, Ciências Exatas e da Terra, Ciências Humanas, Ciências Sociais Aplicadas, Engenharias, Linguística, Letras e Artes Ciências da Educação, Ciências da Computação etc.), com proposta de publicação de artigos ou matérias em entrevistas de rádio/TV ou mídias sociais;</w:t>
      </w:r>
    </w:p>
    <w:p w:rsidR="00000000" w:rsidDel="00000000" w:rsidP="00000000" w:rsidRDefault="00000000" w:rsidRPr="00000000" w14:paraId="0000009C">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III.</w:t>
      </w:r>
      <w:r w:rsidDel="00000000" w:rsidR="00000000" w:rsidRPr="00000000">
        <w:rPr>
          <w:color w:val="000000"/>
          <w:sz w:val="24"/>
          <w:szCs w:val="24"/>
          <w:vertAlign w:val="baseline"/>
          <w:rtl w:val="0"/>
        </w:rPr>
        <w:t xml:space="preserve"> Fomentar as audiências públicas diante de graves violações de Direitos Sanitário e Humanos, para fins de novos enfoques nas Políticas de Estado.</w:t>
      </w:r>
    </w:p>
    <w:p w:rsidR="00000000" w:rsidDel="00000000" w:rsidP="00000000" w:rsidRDefault="00000000" w:rsidRPr="00000000" w14:paraId="0000009D">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§1º -</w:t>
      </w:r>
      <w:r w:rsidDel="00000000" w:rsidR="00000000" w:rsidRPr="00000000">
        <w:rPr>
          <w:color w:val="000000"/>
          <w:sz w:val="24"/>
          <w:szCs w:val="24"/>
          <w:vertAlign w:val="baseline"/>
          <w:rtl w:val="0"/>
        </w:rPr>
        <w:t xml:space="preserve"> Casos ou situações não contempladas poderão ser supridas na apresentação de projetos.</w:t>
      </w:r>
    </w:p>
    <w:p w:rsidR="00000000" w:rsidDel="00000000" w:rsidP="00000000" w:rsidRDefault="00000000" w:rsidRPr="00000000" w14:paraId="0000009E">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§2º - </w:t>
      </w:r>
      <w:r w:rsidDel="00000000" w:rsidR="00000000" w:rsidRPr="00000000">
        <w:rPr>
          <w:color w:val="000000"/>
          <w:sz w:val="24"/>
          <w:szCs w:val="24"/>
          <w:vertAlign w:val="baseline"/>
          <w:rtl w:val="0"/>
        </w:rPr>
        <w:t xml:space="preserve">Ao final de 02 (dois) anos de efetiva atividade, o Núcleo, por meio de seu Conselho Deliberativo, nos termos da competência estabelecida no art. 13, inc. VI, deste Regimento, deverá apresentar Relatório de Avaliação do período.</w:t>
      </w:r>
    </w:p>
    <w:p w:rsidR="00000000" w:rsidDel="00000000" w:rsidP="00000000" w:rsidRDefault="00000000" w:rsidRPr="00000000" w14:paraId="0000009F">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§3º</w:t>
      </w:r>
      <w:r w:rsidDel="00000000" w:rsidR="00000000" w:rsidRPr="00000000">
        <w:rPr>
          <w:color w:val="000000"/>
          <w:sz w:val="24"/>
          <w:szCs w:val="24"/>
          <w:vertAlign w:val="baseline"/>
          <w:rtl w:val="0"/>
        </w:rPr>
        <w:t xml:space="preserve"> - Deverá constar do Relatório de Avaliação, Proposta de Trabalho para os 02 (dois) anos seguintes, bem como a especificação das possíveis fontes de recursos.</w:t>
      </w:r>
    </w:p>
    <w:p w:rsidR="00000000" w:rsidDel="00000000" w:rsidP="00000000" w:rsidRDefault="00000000" w:rsidRPr="00000000" w14:paraId="000000A0">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§4º</w:t>
      </w:r>
      <w:r w:rsidDel="00000000" w:rsidR="00000000" w:rsidRPr="00000000">
        <w:rPr>
          <w:color w:val="000000"/>
          <w:sz w:val="24"/>
          <w:szCs w:val="24"/>
          <w:vertAlign w:val="baseline"/>
          <w:rtl w:val="0"/>
        </w:rPr>
        <w:t xml:space="preserve"> - O Relatório de Avaliação deverá ser encaminhado à Congregação do Instituto de Saúde Coletiva para aprovação, e, posteriormente, para o Comitê de Nucleação de Atividades Acadêmicas, para avaliação, nos termos do art. 16 da Resolução CONSUNI-UFMT nº 32/2021.</w:t>
      </w:r>
    </w:p>
    <w:p w:rsidR="00000000" w:rsidDel="00000000" w:rsidP="00000000" w:rsidRDefault="00000000" w:rsidRPr="00000000" w14:paraId="000000A1">
      <w:pPr>
        <w:tabs>
          <w:tab w:val="left" w:leader="none" w:pos="9214"/>
        </w:tabs>
        <w:spacing w:line="360" w:lineRule="auto"/>
        <w:ind w:left="284" w:right="390" w:firstLine="1417"/>
        <w:jc w:val="both"/>
        <w:rPr>
          <w:color w:val="000000"/>
          <w:sz w:val="24"/>
          <w:szCs w:val="24"/>
          <w:vertAlign w:val="baseline"/>
        </w:rPr>
      </w:pPr>
      <w:r w:rsidDel="00000000" w:rsidR="00000000" w:rsidRPr="00000000">
        <w:rPr>
          <w:color w:val="000000"/>
          <w:sz w:val="24"/>
          <w:szCs w:val="24"/>
          <w:vertAlign w:val="baseline"/>
          <w:rtl w:val="0"/>
        </w:rPr>
        <w:t xml:space="preserve"> </w:t>
      </w:r>
    </w:p>
    <w:p w:rsidR="00000000" w:rsidDel="00000000" w:rsidP="00000000" w:rsidRDefault="00000000" w:rsidRPr="00000000" w14:paraId="000000A2">
      <w:pPr>
        <w:tabs>
          <w:tab w:val="left" w:leader="none" w:pos="9214"/>
        </w:tabs>
        <w:spacing w:line="360" w:lineRule="auto"/>
        <w:ind w:left="284" w:right="390" w:firstLine="0"/>
        <w:jc w:val="center"/>
        <w:rPr>
          <w:b w:val="0"/>
          <w:color w:val="000000"/>
          <w:sz w:val="24"/>
          <w:szCs w:val="24"/>
          <w:vertAlign w:val="baseline"/>
        </w:rPr>
      </w:pPr>
      <w:r w:rsidDel="00000000" w:rsidR="00000000" w:rsidRPr="00000000">
        <w:rPr>
          <w:b w:val="1"/>
          <w:color w:val="000000"/>
          <w:sz w:val="24"/>
          <w:szCs w:val="24"/>
          <w:vertAlign w:val="baseline"/>
          <w:rtl w:val="0"/>
        </w:rPr>
        <w:t xml:space="preserve">CAPÍTULO V – DOS RECURSOS FINANCEIROS</w:t>
      </w:r>
      <w:r w:rsidDel="00000000" w:rsidR="00000000" w:rsidRPr="00000000">
        <w:rPr>
          <w:rtl w:val="0"/>
        </w:rPr>
      </w:r>
    </w:p>
    <w:p w:rsidR="00000000" w:rsidDel="00000000" w:rsidP="00000000" w:rsidRDefault="00000000" w:rsidRPr="00000000" w14:paraId="000000A3">
      <w:pPr>
        <w:tabs>
          <w:tab w:val="left" w:leader="none" w:pos="9214"/>
        </w:tabs>
        <w:spacing w:line="360" w:lineRule="auto"/>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A4">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18</w:t>
      </w:r>
      <w:r w:rsidDel="00000000" w:rsidR="00000000" w:rsidRPr="00000000">
        <w:rPr>
          <w:color w:val="000000"/>
          <w:sz w:val="24"/>
          <w:szCs w:val="24"/>
          <w:vertAlign w:val="baseline"/>
          <w:rtl w:val="0"/>
        </w:rPr>
        <w:t xml:space="preserve"> - Os recursos financeiros necessários para desenvolvimento das pesquisas/projetos do NDS deverão ser obtidos interna e externamente à UFMT, por meio entidades públicas e privadas, nacionais e internacionais de finalidade comum.</w:t>
      </w:r>
    </w:p>
    <w:p w:rsidR="00000000" w:rsidDel="00000000" w:rsidP="00000000" w:rsidRDefault="00000000" w:rsidRPr="00000000" w14:paraId="000000A5">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§1º</w:t>
      </w:r>
      <w:r w:rsidDel="00000000" w:rsidR="00000000" w:rsidRPr="00000000">
        <w:rPr>
          <w:color w:val="000000"/>
          <w:sz w:val="24"/>
          <w:szCs w:val="24"/>
          <w:vertAlign w:val="baseline"/>
          <w:rtl w:val="0"/>
        </w:rPr>
        <w:t xml:space="preserve"> - Os membros do NDS buscarão apoio financeiro, de patrocinadores e cooperadores, para pesquisas através de editais regionais, nacionais e internacionais, convênios, contratos de prestação de serviços, parcerias, entre outras.</w:t>
      </w:r>
    </w:p>
    <w:p w:rsidR="00000000" w:rsidDel="00000000" w:rsidP="00000000" w:rsidRDefault="00000000" w:rsidRPr="00000000" w14:paraId="000000A6">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§2º</w:t>
      </w:r>
      <w:r w:rsidDel="00000000" w:rsidR="00000000" w:rsidRPr="00000000">
        <w:rPr>
          <w:color w:val="000000"/>
          <w:sz w:val="24"/>
          <w:szCs w:val="24"/>
          <w:vertAlign w:val="baseline"/>
          <w:rtl w:val="0"/>
        </w:rPr>
        <w:t xml:space="preserve"> - Quando os recursos forem obtidos em agências financiadoras por meio da iniciativa individual de um membro do Núcleo ou de seu Coordenador, a prestação de contas será feita entre o beneficiário e a entidade financiadora.</w:t>
      </w:r>
    </w:p>
    <w:p w:rsidR="00000000" w:rsidDel="00000000" w:rsidP="00000000" w:rsidRDefault="00000000" w:rsidRPr="00000000" w14:paraId="000000A7">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§3º</w:t>
      </w:r>
      <w:r w:rsidDel="00000000" w:rsidR="00000000" w:rsidRPr="00000000">
        <w:rPr>
          <w:color w:val="000000"/>
          <w:sz w:val="24"/>
          <w:szCs w:val="24"/>
          <w:vertAlign w:val="baseline"/>
          <w:rtl w:val="0"/>
        </w:rPr>
        <w:t xml:space="preserve"> - Quanto assinatura de convênios, cooperação técnica e outros viabilizados pelo NDS serão realizados pela gestão da UFMT;</w:t>
      </w:r>
    </w:p>
    <w:p w:rsidR="00000000" w:rsidDel="00000000" w:rsidP="00000000" w:rsidRDefault="00000000" w:rsidRPr="00000000" w14:paraId="000000A8">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§4º</w:t>
      </w:r>
      <w:r w:rsidDel="00000000" w:rsidR="00000000" w:rsidRPr="00000000">
        <w:rPr>
          <w:color w:val="000000"/>
          <w:sz w:val="24"/>
          <w:szCs w:val="24"/>
          <w:vertAlign w:val="baseline"/>
          <w:rtl w:val="0"/>
        </w:rPr>
        <w:t xml:space="preserve"> - Quanto aos recursos captados pelo NDS serão geridos pela própria UFMT e/ou Fundação Uniselva;</w:t>
      </w:r>
    </w:p>
    <w:p w:rsidR="00000000" w:rsidDel="00000000" w:rsidP="00000000" w:rsidRDefault="00000000" w:rsidRPr="00000000" w14:paraId="000000A9">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§5º</w:t>
      </w:r>
      <w:r w:rsidDel="00000000" w:rsidR="00000000" w:rsidRPr="00000000">
        <w:rPr>
          <w:color w:val="000000"/>
          <w:sz w:val="24"/>
          <w:szCs w:val="24"/>
          <w:vertAlign w:val="baseline"/>
          <w:rtl w:val="0"/>
        </w:rPr>
        <w:t xml:space="preserve"> -Quanto a prestação de contas será entre o Coordenador do projeto, a UFMT e/ou Fundação Uniselva a entidade financiadora, respeitando as normas da UFMT.</w:t>
      </w:r>
    </w:p>
    <w:p w:rsidR="00000000" w:rsidDel="00000000" w:rsidP="00000000" w:rsidRDefault="00000000" w:rsidRPr="00000000" w14:paraId="000000AA">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19</w:t>
      </w:r>
      <w:r w:rsidDel="00000000" w:rsidR="00000000" w:rsidRPr="00000000">
        <w:rPr>
          <w:color w:val="000000"/>
          <w:sz w:val="24"/>
          <w:szCs w:val="24"/>
          <w:vertAlign w:val="baseline"/>
          <w:rtl w:val="0"/>
        </w:rPr>
        <w:t xml:space="preserve"> - O patrimônio adquirido via projetos vinculados ao NDS, através da celebração de convênios e/ou outras modalidades de arrecadaçã</w:t>
      </w:r>
      <w:r w:rsidDel="00000000" w:rsidR="00000000" w:rsidRPr="00000000">
        <w:rPr>
          <w:color w:val="000000"/>
          <w:sz w:val="24"/>
          <w:szCs w:val="24"/>
          <w:vertAlign w:val="baseline"/>
          <w:rtl w:val="0"/>
        </w:rPr>
        <w:t xml:space="preserve">o, será registrado no sistema interno de controle de bens (SGBP) e permanecerá sob a sua guarda e uso, enquanto o Núcleo existir.</w:t>
      </w:r>
    </w:p>
    <w:p w:rsidR="00000000" w:rsidDel="00000000" w:rsidP="00000000" w:rsidRDefault="00000000" w:rsidRPr="00000000" w14:paraId="000000AB">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Parágrafo Único</w:t>
      </w:r>
      <w:r w:rsidDel="00000000" w:rsidR="00000000" w:rsidRPr="00000000">
        <w:rPr>
          <w:color w:val="000000"/>
          <w:sz w:val="24"/>
          <w:szCs w:val="24"/>
          <w:vertAlign w:val="baseline"/>
          <w:rtl w:val="0"/>
        </w:rPr>
        <w:t xml:space="preserve"> – Na eventualidade de extinção da NDS, os bens registrados no núcleo serão inventariados, transferidos e ficarão à disposição do Instituto de Saúde Coletiva da Universidade Federal de Mato Grosso (ISC/UFMT).</w:t>
      </w:r>
    </w:p>
    <w:p w:rsidR="00000000" w:rsidDel="00000000" w:rsidP="00000000" w:rsidRDefault="00000000" w:rsidRPr="00000000" w14:paraId="000000AC">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20</w:t>
      </w:r>
      <w:r w:rsidDel="00000000" w:rsidR="00000000" w:rsidRPr="00000000">
        <w:rPr>
          <w:color w:val="000000"/>
          <w:sz w:val="24"/>
          <w:szCs w:val="24"/>
          <w:vertAlign w:val="baseline"/>
          <w:rtl w:val="0"/>
        </w:rPr>
        <w:t xml:space="preserve"> - Para o funcionamento do Núcleo é necessário, no mínimo, a disponibilidade imediata de uma sala de trabalho e, paulatinamente, a disponibilização de um ramal telefônico, internet, dois computadores completos, uma impressora, mesas, cadeiras, armários, bebedouro e ar-condicionado.</w:t>
      </w:r>
    </w:p>
    <w:p w:rsidR="00000000" w:rsidDel="00000000" w:rsidP="00000000" w:rsidRDefault="00000000" w:rsidRPr="00000000" w14:paraId="000000AD">
      <w:pPr>
        <w:tabs>
          <w:tab w:val="left" w:leader="none" w:pos="9214"/>
        </w:tabs>
        <w:spacing w:line="360" w:lineRule="auto"/>
        <w:ind w:left="284" w:right="390" w:firstLine="0"/>
        <w:jc w:val="center"/>
        <w:rPr>
          <w:b w:val="0"/>
          <w:color w:val="000000"/>
          <w:sz w:val="24"/>
          <w:szCs w:val="24"/>
          <w:vertAlign w:val="baseline"/>
        </w:rPr>
      </w:pPr>
      <w:r w:rsidDel="00000000" w:rsidR="00000000" w:rsidRPr="00000000">
        <w:rPr>
          <w:b w:val="1"/>
          <w:color w:val="000000"/>
          <w:sz w:val="24"/>
          <w:szCs w:val="24"/>
          <w:vertAlign w:val="baseline"/>
          <w:rtl w:val="0"/>
        </w:rPr>
        <w:t xml:space="preserve">CAPÍTULO VI – DAS DISPOSIÇÕES FINAIS E TRANSITÓRIAS</w:t>
      </w:r>
      <w:r w:rsidDel="00000000" w:rsidR="00000000" w:rsidRPr="00000000">
        <w:rPr>
          <w:rtl w:val="0"/>
        </w:rPr>
      </w:r>
    </w:p>
    <w:p w:rsidR="00000000" w:rsidDel="00000000" w:rsidP="00000000" w:rsidRDefault="00000000" w:rsidRPr="00000000" w14:paraId="000000AE">
      <w:pPr>
        <w:tabs>
          <w:tab w:val="left" w:leader="none" w:pos="9214"/>
        </w:tabs>
        <w:spacing w:line="360" w:lineRule="auto"/>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AF">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21</w:t>
      </w:r>
      <w:r w:rsidDel="00000000" w:rsidR="00000000" w:rsidRPr="00000000">
        <w:rPr>
          <w:color w:val="000000"/>
          <w:sz w:val="24"/>
          <w:szCs w:val="24"/>
          <w:vertAlign w:val="baseline"/>
          <w:rtl w:val="0"/>
        </w:rPr>
        <w:t xml:space="preserve"> - É vedado o envolvimento do NDS em assuntos de natureza religiosa ou político-partidária.</w:t>
      </w:r>
    </w:p>
    <w:p w:rsidR="00000000" w:rsidDel="00000000" w:rsidP="00000000" w:rsidRDefault="00000000" w:rsidRPr="00000000" w14:paraId="000000B0">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22</w:t>
      </w:r>
      <w:r w:rsidDel="00000000" w:rsidR="00000000" w:rsidRPr="00000000">
        <w:rPr>
          <w:color w:val="000000"/>
          <w:sz w:val="24"/>
          <w:szCs w:val="24"/>
          <w:vertAlign w:val="baseline"/>
          <w:rtl w:val="0"/>
        </w:rPr>
        <w:t xml:space="preserve"> - É livre a manifestação de pensamento pelos membros do NDS em reuniões e publicações redigidas, devendo sempre ser observado o compromisso assumido com a ciência, com a defesa dos direitos à saúde e com objetivo precípuo de enfrentar os principais desafios do SUS. </w:t>
      </w:r>
    </w:p>
    <w:p w:rsidR="00000000" w:rsidDel="00000000" w:rsidP="00000000" w:rsidRDefault="00000000" w:rsidRPr="00000000" w14:paraId="000000B1">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23</w:t>
      </w:r>
      <w:r w:rsidDel="00000000" w:rsidR="00000000" w:rsidRPr="00000000">
        <w:rPr>
          <w:color w:val="000000"/>
          <w:sz w:val="24"/>
          <w:szCs w:val="24"/>
          <w:vertAlign w:val="baseline"/>
          <w:rtl w:val="0"/>
        </w:rPr>
        <w:t xml:space="preserve"> - Os casos omissos deste Regimento serão analisados pelo Conselho Deliberativo em Reuniões Extraordinárias, convocadas na forma do presente Regimento.</w:t>
      </w:r>
    </w:p>
    <w:p w:rsidR="00000000" w:rsidDel="00000000" w:rsidP="00000000" w:rsidRDefault="00000000" w:rsidRPr="00000000" w14:paraId="000000B2">
      <w:pPr>
        <w:tabs>
          <w:tab w:val="left" w:leader="none" w:pos="9214"/>
        </w:tabs>
        <w:spacing w:line="360" w:lineRule="auto"/>
        <w:ind w:left="284" w:right="390" w:firstLine="1417"/>
        <w:jc w:val="both"/>
        <w:rPr>
          <w:color w:val="000000"/>
          <w:sz w:val="24"/>
          <w:szCs w:val="24"/>
          <w:vertAlign w:val="baseline"/>
        </w:rPr>
      </w:pPr>
      <w:r w:rsidDel="00000000" w:rsidR="00000000" w:rsidRPr="00000000">
        <w:rPr>
          <w:b w:val="1"/>
          <w:color w:val="000000"/>
          <w:sz w:val="24"/>
          <w:szCs w:val="24"/>
          <w:vertAlign w:val="baseline"/>
          <w:rtl w:val="0"/>
        </w:rPr>
        <w:t xml:space="preserve">Art. 24</w:t>
      </w:r>
      <w:r w:rsidDel="00000000" w:rsidR="00000000" w:rsidRPr="00000000">
        <w:rPr>
          <w:color w:val="000000"/>
          <w:sz w:val="24"/>
          <w:szCs w:val="24"/>
          <w:vertAlign w:val="baseline"/>
          <w:rtl w:val="0"/>
        </w:rPr>
        <w:t xml:space="preserve"> - Este Regimento entrará em vigor na data de sua publicação.</w:t>
      </w:r>
    </w:p>
    <w:p w:rsidR="00000000" w:rsidDel="00000000" w:rsidP="00000000" w:rsidRDefault="00000000" w:rsidRPr="00000000" w14:paraId="000000B3">
      <w:pPr>
        <w:tabs>
          <w:tab w:val="left" w:leader="none" w:pos="9214"/>
        </w:tabs>
        <w:spacing w:line="360" w:lineRule="auto"/>
        <w:ind w:left="284" w:right="390" w:firstLine="1417"/>
        <w:jc w:val="both"/>
        <w:rPr>
          <w:color w:val="000000"/>
          <w:sz w:val="24"/>
          <w:szCs w:val="24"/>
          <w:vertAlign w:val="baseline"/>
        </w:rPr>
      </w:pPr>
      <w:r w:rsidDel="00000000" w:rsidR="00000000" w:rsidRPr="00000000">
        <w:rPr>
          <w:rtl w:val="0"/>
        </w:rPr>
      </w:r>
    </w:p>
    <w:p w:rsidR="00000000" w:rsidDel="00000000" w:rsidP="00000000" w:rsidRDefault="00000000" w:rsidRPr="00000000" w14:paraId="000000B4">
      <w:pPr>
        <w:ind w:right="336" w:firstLine="1701"/>
        <w:jc w:val="both"/>
        <w:rPr>
          <w:color w:val="000000"/>
          <w:sz w:val="24"/>
          <w:szCs w:val="24"/>
          <w:vertAlign w:val="baseline"/>
        </w:rPr>
      </w:pPr>
      <w:r w:rsidDel="00000000" w:rsidR="00000000" w:rsidRPr="00000000">
        <w:rPr>
          <w:b w:val="1"/>
          <w:color w:val="000000"/>
          <w:sz w:val="24"/>
          <w:szCs w:val="24"/>
          <w:vertAlign w:val="baseline"/>
          <w:rtl w:val="0"/>
        </w:rPr>
        <w:t xml:space="preserve">Sala das sessões do Conselho Universitário da Universidade Federal de Mato Grosso</w:t>
      </w:r>
      <w:r w:rsidDel="00000000" w:rsidR="00000000" w:rsidRPr="00000000">
        <w:rPr>
          <w:color w:val="000000"/>
          <w:sz w:val="24"/>
          <w:szCs w:val="24"/>
          <w:vertAlign w:val="baseline"/>
          <w:rtl w:val="0"/>
        </w:rPr>
        <w:t xml:space="preserve">, em Cuiabá,</w:t>
      </w:r>
      <w:r w:rsidDel="00000000" w:rsidR="00000000" w:rsidRPr="00000000">
        <w:rPr>
          <w:sz w:val="24"/>
          <w:szCs w:val="24"/>
          <w:rtl w:val="0"/>
        </w:rPr>
        <w:t xml:space="preserve"> 24</w:t>
      </w:r>
      <w:r w:rsidDel="00000000" w:rsidR="00000000" w:rsidRPr="00000000">
        <w:rPr>
          <w:color w:val="000000"/>
          <w:sz w:val="24"/>
          <w:szCs w:val="24"/>
          <w:vertAlign w:val="baseline"/>
          <w:rtl w:val="0"/>
        </w:rPr>
        <w:t xml:space="preserve"> de</w:t>
      </w:r>
      <w:r w:rsidDel="00000000" w:rsidR="00000000" w:rsidRPr="00000000">
        <w:rPr>
          <w:sz w:val="24"/>
          <w:szCs w:val="24"/>
          <w:rtl w:val="0"/>
        </w:rPr>
        <w:t xml:space="preserve"> setembro</w:t>
      </w:r>
      <w:r w:rsidDel="00000000" w:rsidR="00000000" w:rsidRPr="00000000">
        <w:rPr>
          <w:color w:val="000000"/>
          <w:sz w:val="24"/>
          <w:szCs w:val="24"/>
          <w:vertAlign w:val="baseline"/>
          <w:rtl w:val="0"/>
        </w:rPr>
        <w:t xml:space="preserve"> de 2025.</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336" w:firstLine="1417"/>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tabs>
          <w:tab w:val="left" w:leader="none" w:pos="284"/>
        </w:tabs>
        <w:ind w:left="142" w:right="336" w:firstLine="0"/>
        <w:jc w:val="center"/>
        <w:rPr>
          <w:b w:val="0"/>
          <w:color w:val="000000"/>
          <w:sz w:val="24"/>
          <w:szCs w:val="24"/>
          <w:vertAlign w:val="baseline"/>
        </w:rPr>
      </w:pPr>
      <w:r w:rsidDel="00000000" w:rsidR="00000000" w:rsidRPr="00000000">
        <w:rPr>
          <w:b w:val="1"/>
          <w:sz w:val="24"/>
          <w:szCs w:val="24"/>
          <w:rtl w:val="0"/>
        </w:rPr>
        <w:t xml:space="preserve">Silvano Macedo Galvão</w:t>
      </w:r>
      <w:r w:rsidDel="00000000" w:rsidR="00000000" w:rsidRPr="00000000">
        <w:rPr>
          <w:rtl w:val="0"/>
        </w:rPr>
      </w:r>
    </w:p>
    <w:p w:rsidR="00000000" w:rsidDel="00000000" w:rsidP="00000000" w:rsidRDefault="00000000" w:rsidRPr="00000000" w14:paraId="000000B7">
      <w:pPr>
        <w:tabs>
          <w:tab w:val="left" w:leader="none" w:pos="284"/>
        </w:tabs>
        <w:ind w:left="142" w:right="336" w:firstLine="0"/>
        <w:jc w:val="center"/>
        <w:rPr>
          <w:b w:val="0"/>
          <w:color w:val="000000"/>
          <w:sz w:val="24"/>
          <w:szCs w:val="24"/>
          <w:vertAlign w:val="baseline"/>
        </w:rPr>
      </w:pPr>
      <w:r w:rsidDel="00000000" w:rsidR="00000000" w:rsidRPr="00000000">
        <w:rPr>
          <w:color w:val="000000"/>
          <w:sz w:val="24"/>
          <w:szCs w:val="24"/>
          <w:vertAlign w:val="baseline"/>
          <w:rtl w:val="0"/>
        </w:rPr>
        <w:t xml:space="preserve">Presidente do C</w:t>
      </w:r>
      <w:r w:rsidDel="00000000" w:rsidR="00000000" w:rsidRPr="00000000">
        <w:rPr>
          <w:sz w:val="24"/>
          <w:szCs w:val="24"/>
          <w:rtl w:val="0"/>
        </w:rPr>
        <w:t xml:space="preserve">onsuni em exercício</w:t>
      </w:r>
      <w:r w:rsidDel="00000000" w:rsidR="00000000" w:rsidRPr="00000000">
        <w:rPr>
          <w:rtl w:val="0"/>
        </w:rPr>
      </w:r>
    </w:p>
    <w:sectPr>
      <w:headerReference r:id="rId7" w:type="default"/>
      <w:headerReference r:id="rId8" w:type="first"/>
      <w:footerReference r:id="rId9" w:type="default"/>
      <w:pgSz w:h="16838" w:w="11906" w:orient="portrait"/>
      <w:pgMar w:bottom="1440" w:top="1440" w:left="1080" w:right="108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tabs>
        <w:tab w:val="center" w:leader="none" w:pos="4550"/>
        <w:tab w:val="left" w:leader="none" w:pos="5818"/>
      </w:tabs>
      <w:ind w:right="260"/>
      <w:jc w:val="right"/>
      <w:rPr>
        <w:color w:val="222a35"/>
        <w:sz w:val="16"/>
        <w:szCs w:val="16"/>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ind w:left="1701" w:firstLine="0"/>
      <w:jc w:val="both"/>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2634615</wp:posOffset>
          </wp:positionH>
          <wp:positionV relativeFrom="paragraph">
            <wp:posOffset>-154304</wp:posOffset>
          </wp:positionV>
          <wp:extent cx="909955" cy="8769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DE MATO GROSSO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ind w:left="1701" w:firstLine="0"/>
      <w:jc w:val="both"/>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2634615</wp:posOffset>
          </wp:positionH>
          <wp:positionV relativeFrom="paragraph">
            <wp:posOffset>-154304</wp:posOffset>
          </wp:positionV>
          <wp:extent cx="909955" cy="87693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DE MATO GROSSO</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421" w:hanging="720"/>
      </w:pPr>
      <w:rPr>
        <w:b w:val="1"/>
        <w:vertAlign w:val="baseline"/>
      </w:rPr>
    </w:lvl>
    <w:lvl w:ilvl="1">
      <w:start w:val="1"/>
      <w:numFmt w:val="lowerLetter"/>
      <w:lvlText w:val="%2."/>
      <w:lvlJc w:val="left"/>
      <w:pPr>
        <w:ind w:left="2781" w:hanging="360"/>
      </w:pPr>
      <w:rPr>
        <w:vertAlign w:val="baseline"/>
      </w:rPr>
    </w:lvl>
    <w:lvl w:ilvl="2">
      <w:start w:val="1"/>
      <w:numFmt w:val="lowerRoman"/>
      <w:lvlText w:val="%3."/>
      <w:lvlJc w:val="right"/>
      <w:pPr>
        <w:ind w:left="3501" w:hanging="180"/>
      </w:pPr>
      <w:rPr>
        <w:vertAlign w:val="baseline"/>
      </w:rPr>
    </w:lvl>
    <w:lvl w:ilvl="3">
      <w:start w:val="1"/>
      <w:numFmt w:val="decimal"/>
      <w:lvlText w:val="%4."/>
      <w:lvlJc w:val="left"/>
      <w:pPr>
        <w:ind w:left="4221" w:hanging="360"/>
      </w:pPr>
      <w:rPr>
        <w:vertAlign w:val="baseline"/>
      </w:rPr>
    </w:lvl>
    <w:lvl w:ilvl="4">
      <w:start w:val="1"/>
      <w:numFmt w:val="lowerLetter"/>
      <w:lvlText w:val="%5."/>
      <w:lvlJc w:val="left"/>
      <w:pPr>
        <w:ind w:left="4941" w:hanging="360"/>
      </w:pPr>
      <w:rPr>
        <w:vertAlign w:val="baseline"/>
      </w:rPr>
    </w:lvl>
    <w:lvl w:ilvl="5">
      <w:start w:val="1"/>
      <w:numFmt w:val="lowerRoman"/>
      <w:lvlText w:val="%6."/>
      <w:lvlJc w:val="right"/>
      <w:pPr>
        <w:ind w:left="5661" w:hanging="180"/>
      </w:pPr>
      <w:rPr>
        <w:vertAlign w:val="baseline"/>
      </w:rPr>
    </w:lvl>
    <w:lvl w:ilvl="6">
      <w:start w:val="1"/>
      <w:numFmt w:val="decimal"/>
      <w:lvlText w:val="%7."/>
      <w:lvlJc w:val="left"/>
      <w:pPr>
        <w:ind w:left="6381" w:hanging="360"/>
      </w:pPr>
      <w:rPr>
        <w:vertAlign w:val="baseline"/>
      </w:rPr>
    </w:lvl>
    <w:lvl w:ilvl="7">
      <w:start w:val="1"/>
      <w:numFmt w:val="lowerLetter"/>
      <w:lvlText w:val="%8."/>
      <w:lvlJc w:val="left"/>
      <w:pPr>
        <w:ind w:left="7101" w:hanging="360"/>
      </w:pPr>
      <w:rPr>
        <w:vertAlign w:val="baseline"/>
      </w:rPr>
    </w:lvl>
    <w:lvl w:ilvl="8">
      <w:start w:val="1"/>
      <w:numFmt w:val="lowerRoman"/>
      <w:lvlText w:val="%9."/>
      <w:lvlJc w:val="right"/>
      <w:pPr>
        <w:ind w:left="7821" w:hanging="180"/>
      </w:pPr>
      <w:rPr>
        <w:vertAlign w:val="baseline"/>
      </w:rPr>
    </w:lvl>
  </w:abstractNum>
  <w:abstractNum w:abstractNumId="2">
    <w:lvl w:ilvl="0">
      <w:start w:val="1"/>
      <w:numFmt w:val="upperRoman"/>
      <w:lvlText w:val="%1."/>
      <w:lvlJc w:val="left"/>
      <w:pPr>
        <w:ind w:left="2422" w:hanging="720"/>
      </w:pPr>
      <w:rPr>
        <w:b w:val="1"/>
        <w:vertAlign w:val="baseline"/>
      </w:rPr>
    </w:lvl>
    <w:lvl w:ilvl="1">
      <w:start w:val="1"/>
      <w:numFmt w:val="lowerLetter"/>
      <w:lvlText w:val="%2."/>
      <w:lvlJc w:val="left"/>
      <w:pPr>
        <w:ind w:left="2782" w:hanging="360"/>
      </w:pPr>
      <w:rPr>
        <w:vertAlign w:val="baseline"/>
      </w:rPr>
    </w:lvl>
    <w:lvl w:ilvl="2">
      <w:start w:val="1"/>
      <w:numFmt w:val="lowerRoman"/>
      <w:lvlText w:val="%3."/>
      <w:lvlJc w:val="right"/>
      <w:pPr>
        <w:ind w:left="3502" w:hanging="180"/>
      </w:pPr>
      <w:rPr>
        <w:vertAlign w:val="baseline"/>
      </w:rPr>
    </w:lvl>
    <w:lvl w:ilvl="3">
      <w:start w:val="1"/>
      <w:numFmt w:val="decimal"/>
      <w:lvlText w:val="%4."/>
      <w:lvlJc w:val="left"/>
      <w:pPr>
        <w:ind w:left="4222" w:hanging="360"/>
      </w:pPr>
      <w:rPr>
        <w:vertAlign w:val="baseline"/>
      </w:rPr>
    </w:lvl>
    <w:lvl w:ilvl="4">
      <w:start w:val="1"/>
      <w:numFmt w:val="lowerLetter"/>
      <w:lvlText w:val="%5."/>
      <w:lvlJc w:val="left"/>
      <w:pPr>
        <w:ind w:left="4942" w:hanging="360"/>
      </w:pPr>
      <w:rPr>
        <w:vertAlign w:val="baseline"/>
      </w:rPr>
    </w:lvl>
    <w:lvl w:ilvl="5">
      <w:start w:val="1"/>
      <w:numFmt w:val="lowerRoman"/>
      <w:lvlText w:val="%6."/>
      <w:lvlJc w:val="right"/>
      <w:pPr>
        <w:ind w:left="5662" w:hanging="180"/>
      </w:pPr>
      <w:rPr>
        <w:vertAlign w:val="baseline"/>
      </w:rPr>
    </w:lvl>
    <w:lvl w:ilvl="6">
      <w:start w:val="1"/>
      <w:numFmt w:val="decimal"/>
      <w:lvlText w:val="%7."/>
      <w:lvlJc w:val="left"/>
      <w:pPr>
        <w:ind w:left="6382" w:hanging="360"/>
      </w:pPr>
      <w:rPr>
        <w:vertAlign w:val="baseline"/>
      </w:rPr>
    </w:lvl>
    <w:lvl w:ilvl="7">
      <w:start w:val="1"/>
      <w:numFmt w:val="lowerLetter"/>
      <w:lvlText w:val="%8."/>
      <w:lvlJc w:val="left"/>
      <w:pPr>
        <w:ind w:left="7102" w:hanging="360"/>
      </w:pPr>
      <w:rPr>
        <w:vertAlign w:val="baseline"/>
      </w:rPr>
    </w:lvl>
    <w:lvl w:ilvl="8">
      <w:start w:val="1"/>
      <w:numFmt w:val="lowerRoman"/>
      <w:lvlText w:val="%9."/>
      <w:lvlJc w:val="right"/>
      <w:pPr>
        <w:ind w:left="7822" w:hanging="180"/>
      </w:pPr>
      <w:rPr>
        <w:vertAlign w:val="baseline"/>
      </w:rPr>
    </w:lvl>
  </w:abstractNum>
  <w:abstractNum w:abstractNumId="3">
    <w:lvl w:ilvl="0">
      <w:start w:val="1"/>
      <w:numFmt w:val="upperRoman"/>
      <w:lvlText w:val="%1."/>
      <w:lvlJc w:val="left"/>
      <w:pPr>
        <w:ind w:left="2421" w:hanging="720"/>
      </w:pPr>
      <w:rPr>
        <w:b w:val="1"/>
        <w:vertAlign w:val="baseline"/>
      </w:rPr>
    </w:lvl>
    <w:lvl w:ilvl="1">
      <w:start w:val="1"/>
      <w:numFmt w:val="lowerLetter"/>
      <w:lvlText w:val="%2."/>
      <w:lvlJc w:val="left"/>
      <w:pPr>
        <w:ind w:left="2781" w:hanging="360"/>
      </w:pPr>
      <w:rPr>
        <w:vertAlign w:val="baseline"/>
      </w:rPr>
    </w:lvl>
    <w:lvl w:ilvl="2">
      <w:start w:val="1"/>
      <w:numFmt w:val="lowerRoman"/>
      <w:lvlText w:val="%3."/>
      <w:lvlJc w:val="right"/>
      <w:pPr>
        <w:ind w:left="3501" w:hanging="180"/>
      </w:pPr>
      <w:rPr>
        <w:vertAlign w:val="baseline"/>
      </w:rPr>
    </w:lvl>
    <w:lvl w:ilvl="3">
      <w:start w:val="1"/>
      <w:numFmt w:val="decimal"/>
      <w:lvlText w:val="%4."/>
      <w:lvlJc w:val="left"/>
      <w:pPr>
        <w:ind w:left="4221" w:hanging="360"/>
      </w:pPr>
      <w:rPr>
        <w:vertAlign w:val="baseline"/>
      </w:rPr>
    </w:lvl>
    <w:lvl w:ilvl="4">
      <w:start w:val="1"/>
      <w:numFmt w:val="lowerLetter"/>
      <w:lvlText w:val="%5."/>
      <w:lvlJc w:val="left"/>
      <w:pPr>
        <w:ind w:left="4941" w:hanging="360"/>
      </w:pPr>
      <w:rPr>
        <w:vertAlign w:val="baseline"/>
      </w:rPr>
    </w:lvl>
    <w:lvl w:ilvl="5">
      <w:start w:val="1"/>
      <w:numFmt w:val="lowerRoman"/>
      <w:lvlText w:val="%6."/>
      <w:lvlJc w:val="right"/>
      <w:pPr>
        <w:ind w:left="5661" w:hanging="180"/>
      </w:pPr>
      <w:rPr>
        <w:vertAlign w:val="baseline"/>
      </w:rPr>
    </w:lvl>
    <w:lvl w:ilvl="6">
      <w:start w:val="1"/>
      <w:numFmt w:val="decimal"/>
      <w:lvlText w:val="%7."/>
      <w:lvlJc w:val="left"/>
      <w:pPr>
        <w:ind w:left="6381" w:hanging="360"/>
      </w:pPr>
      <w:rPr>
        <w:vertAlign w:val="baseline"/>
      </w:rPr>
    </w:lvl>
    <w:lvl w:ilvl="7">
      <w:start w:val="1"/>
      <w:numFmt w:val="lowerLetter"/>
      <w:lvlText w:val="%8."/>
      <w:lvlJc w:val="left"/>
      <w:pPr>
        <w:ind w:left="7101" w:hanging="360"/>
      </w:pPr>
      <w:rPr>
        <w:vertAlign w:val="baseline"/>
      </w:rPr>
    </w:lvl>
    <w:lvl w:ilvl="8">
      <w:start w:val="1"/>
      <w:numFmt w:val="lowerRoman"/>
      <w:lvlText w:val="%9."/>
      <w:lvlJc w:val="right"/>
      <w:pPr>
        <w:ind w:left="7821" w:hanging="180"/>
      </w:pPr>
      <w:rPr>
        <w:vertAlign w:val="baseline"/>
      </w:rPr>
    </w:lvl>
  </w:abstractNum>
  <w:abstractNum w:abstractNumId="4">
    <w:lvl w:ilvl="0">
      <w:start w:val="1"/>
      <w:numFmt w:val="upperRoman"/>
      <w:lvlText w:val="%1."/>
      <w:lvlJc w:val="left"/>
      <w:pPr>
        <w:ind w:left="2421" w:hanging="720"/>
      </w:pPr>
      <w:rPr>
        <w:b w:val="1"/>
        <w:vertAlign w:val="baseline"/>
      </w:rPr>
    </w:lvl>
    <w:lvl w:ilvl="1">
      <w:start w:val="1"/>
      <w:numFmt w:val="lowerLetter"/>
      <w:lvlText w:val="%2."/>
      <w:lvlJc w:val="left"/>
      <w:pPr>
        <w:ind w:left="2781" w:hanging="360"/>
      </w:pPr>
      <w:rPr>
        <w:vertAlign w:val="baseline"/>
      </w:rPr>
    </w:lvl>
    <w:lvl w:ilvl="2">
      <w:start w:val="1"/>
      <w:numFmt w:val="lowerRoman"/>
      <w:lvlText w:val="%3."/>
      <w:lvlJc w:val="right"/>
      <w:pPr>
        <w:ind w:left="3501" w:hanging="180"/>
      </w:pPr>
      <w:rPr>
        <w:vertAlign w:val="baseline"/>
      </w:rPr>
    </w:lvl>
    <w:lvl w:ilvl="3">
      <w:start w:val="1"/>
      <w:numFmt w:val="decimal"/>
      <w:lvlText w:val="%4."/>
      <w:lvlJc w:val="left"/>
      <w:pPr>
        <w:ind w:left="4221" w:hanging="360"/>
      </w:pPr>
      <w:rPr>
        <w:vertAlign w:val="baseline"/>
      </w:rPr>
    </w:lvl>
    <w:lvl w:ilvl="4">
      <w:start w:val="1"/>
      <w:numFmt w:val="lowerLetter"/>
      <w:lvlText w:val="%5."/>
      <w:lvlJc w:val="left"/>
      <w:pPr>
        <w:ind w:left="4941" w:hanging="360"/>
      </w:pPr>
      <w:rPr>
        <w:vertAlign w:val="baseline"/>
      </w:rPr>
    </w:lvl>
    <w:lvl w:ilvl="5">
      <w:start w:val="1"/>
      <w:numFmt w:val="lowerRoman"/>
      <w:lvlText w:val="%6."/>
      <w:lvlJc w:val="right"/>
      <w:pPr>
        <w:ind w:left="5661" w:hanging="180"/>
      </w:pPr>
      <w:rPr>
        <w:vertAlign w:val="baseline"/>
      </w:rPr>
    </w:lvl>
    <w:lvl w:ilvl="6">
      <w:start w:val="1"/>
      <w:numFmt w:val="decimal"/>
      <w:lvlText w:val="%7."/>
      <w:lvlJc w:val="left"/>
      <w:pPr>
        <w:ind w:left="6381" w:hanging="360"/>
      </w:pPr>
      <w:rPr>
        <w:vertAlign w:val="baseline"/>
      </w:rPr>
    </w:lvl>
    <w:lvl w:ilvl="7">
      <w:start w:val="1"/>
      <w:numFmt w:val="lowerLetter"/>
      <w:lvlText w:val="%8."/>
      <w:lvlJc w:val="left"/>
      <w:pPr>
        <w:ind w:left="7101" w:hanging="360"/>
      </w:pPr>
      <w:rPr>
        <w:vertAlign w:val="baseline"/>
      </w:rPr>
    </w:lvl>
    <w:lvl w:ilvl="8">
      <w:start w:val="1"/>
      <w:numFmt w:val="lowerRoman"/>
      <w:lvlText w:val="%9."/>
      <w:lvlJc w:val="right"/>
      <w:pPr>
        <w:ind w:left="7821" w:hanging="180"/>
      </w:pPr>
      <w:rPr>
        <w:vertAlign w:val="baseline"/>
      </w:rPr>
    </w:lvl>
  </w:abstractNum>
  <w:abstractNum w:abstractNumId="5">
    <w:lvl w:ilvl="0">
      <w:start w:val="1"/>
      <w:numFmt w:val="upperRoman"/>
      <w:lvlText w:val="%1."/>
      <w:lvlJc w:val="left"/>
      <w:pPr>
        <w:ind w:left="2421" w:hanging="72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upperRoman"/>
      <w:lvlText w:val="%1."/>
      <w:lvlJc w:val="left"/>
      <w:pPr>
        <w:ind w:left="2061" w:hanging="360"/>
      </w:pPr>
      <w:rPr>
        <w:b w:val="1"/>
        <w:vertAlign w:val="baseline"/>
      </w:rPr>
    </w:lvl>
    <w:lvl w:ilvl="1">
      <w:start w:val="1"/>
      <w:numFmt w:val="lowerLetter"/>
      <w:lvlText w:val="%2."/>
      <w:lvlJc w:val="left"/>
      <w:pPr>
        <w:ind w:left="2781" w:hanging="360"/>
      </w:pPr>
      <w:rPr>
        <w:vertAlign w:val="baseline"/>
      </w:rPr>
    </w:lvl>
    <w:lvl w:ilvl="2">
      <w:start w:val="1"/>
      <w:numFmt w:val="lowerRoman"/>
      <w:lvlText w:val="%3."/>
      <w:lvlJc w:val="right"/>
      <w:pPr>
        <w:ind w:left="3501" w:hanging="180"/>
      </w:pPr>
      <w:rPr>
        <w:vertAlign w:val="baseline"/>
      </w:rPr>
    </w:lvl>
    <w:lvl w:ilvl="3">
      <w:start w:val="1"/>
      <w:numFmt w:val="decimal"/>
      <w:lvlText w:val="%4."/>
      <w:lvlJc w:val="left"/>
      <w:pPr>
        <w:ind w:left="4221" w:hanging="360"/>
      </w:pPr>
      <w:rPr>
        <w:vertAlign w:val="baseline"/>
      </w:rPr>
    </w:lvl>
    <w:lvl w:ilvl="4">
      <w:start w:val="1"/>
      <w:numFmt w:val="lowerLetter"/>
      <w:lvlText w:val="%5."/>
      <w:lvlJc w:val="left"/>
      <w:pPr>
        <w:ind w:left="4941" w:hanging="360"/>
      </w:pPr>
      <w:rPr>
        <w:vertAlign w:val="baseline"/>
      </w:rPr>
    </w:lvl>
    <w:lvl w:ilvl="5">
      <w:start w:val="1"/>
      <w:numFmt w:val="lowerRoman"/>
      <w:lvlText w:val="%6."/>
      <w:lvlJc w:val="right"/>
      <w:pPr>
        <w:ind w:left="5661" w:hanging="180"/>
      </w:pPr>
      <w:rPr>
        <w:vertAlign w:val="baseline"/>
      </w:rPr>
    </w:lvl>
    <w:lvl w:ilvl="6">
      <w:start w:val="1"/>
      <w:numFmt w:val="decimal"/>
      <w:lvlText w:val="%7."/>
      <w:lvlJc w:val="left"/>
      <w:pPr>
        <w:ind w:left="6381" w:hanging="360"/>
      </w:pPr>
      <w:rPr>
        <w:vertAlign w:val="baseline"/>
      </w:rPr>
    </w:lvl>
    <w:lvl w:ilvl="7">
      <w:start w:val="1"/>
      <w:numFmt w:val="lowerLetter"/>
      <w:lvlText w:val="%8."/>
      <w:lvlJc w:val="left"/>
      <w:pPr>
        <w:ind w:left="7101" w:hanging="360"/>
      </w:pPr>
      <w:rPr>
        <w:vertAlign w:val="baseline"/>
      </w:rPr>
    </w:lvl>
    <w:lvl w:ilvl="8">
      <w:start w:val="1"/>
      <w:numFmt w:val="lowerRoman"/>
      <w:lvlText w:val="%9."/>
      <w:lvlJc w:val="right"/>
      <w:pPr>
        <w:ind w:left="7821" w:hanging="180"/>
      </w:pPr>
      <w:rPr>
        <w:vertAlign w:val="baseline"/>
      </w:rPr>
    </w:lvl>
  </w:abstractNum>
  <w:abstractNum w:abstractNumId="7">
    <w:lvl w:ilvl="0">
      <w:start w:val="1"/>
      <w:numFmt w:val="upperRoman"/>
      <w:lvlText w:val="%1."/>
      <w:lvlJc w:val="left"/>
      <w:pPr>
        <w:ind w:left="2138" w:hanging="360"/>
      </w:pPr>
      <w:rPr>
        <w:b w:val="1"/>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pt-BR" w:val="pt-BR"/>
    </w:rPr>
  </w:style>
  <w:style w:type="paragraph" w:styleId="Título2">
    <w:name w:val="Título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libri Light" w:cs="Times New Roman" w:eastAsia="Times New Roman" w:hAnsi="Calibri Light"/>
      <w:b w:val="1"/>
      <w:bCs w:val="1"/>
      <w:i w:val="1"/>
      <w:iCs w:val="1"/>
      <w:w w:val="100"/>
      <w:position w:val="-1"/>
      <w:sz w:val="28"/>
      <w:szCs w:val="28"/>
      <w:effect w:val="none"/>
      <w:vertAlign w:val="baseline"/>
      <w:cs w:val="0"/>
      <w:em w:val="none"/>
      <w:lang w:bidi="ar-SA" w:eastAsia="pt-BR" w:val="pt-BR"/>
    </w:rPr>
  </w:style>
  <w:style w:type="paragraph" w:styleId="Título3">
    <w:name w:val="Título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Times New Roman" w:eastAsia="Times New Roman" w:hAnsi="Times New Roman"/>
      <w:b w:val="1"/>
      <w:bCs w:val="1"/>
      <w:w w:val="100"/>
      <w:position w:val="-1"/>
      <w:sz w:val="28"/>
      <w:szCs w:val="28"/>
      <w:effect w:val="none"/>
      <w:vertAlign w:val="baseline"/>
      <w:cs w:val="0"/>
      <w:em w:val="none"/>
      <w:lang w:bidi="ar-SA" w:eastAsia="pt-BR" w:val="und"/>
    </w:rPr>
  </w:style>
  <w:style w:type="paragraph" w:styleId="Título6">
    <w:name w:val="Título 6"/>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Times New Roman" w:eastAsia="Times New Roman" w:hAnsi="Times New Roman"/>
      <w:b w:val="1"/>
      <w:w w:val="100"/>
      <w:position w:val="-1"/>
      <w:sz w:val="32"/>
      <w:effect w:val="none"/>
      <w:vertAlign w:val="baseline"/>
      <w:cs w:val="0"/>
      <w:em w:val="none"/>
      <w:lang w:bidi="ar-SA" w:eastAsia="pt-BR" w:val="und"/>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4Char">
    <w:name w:val="Título 4 Char"/>
    <w:next w:val="Título4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eastAsia="pt-BR"/>
    </w:rPr>
  </w:style>
  <w:style w:type="character" w:styleId="Título6Char">
    <w:name w:val="Título 6 Char"/>
    <w:next w:val="Título6Char"/>
    <w:autoRedefine w:val="0"/>
    <w:hidden w:val="0"/>
    <w:qFormat w:val="0"/>
    <w:rPr>
      <w:rFonts w:ascii="Times New Roman" w:cs="Times New Roman" w:eastAsia="Times New Roman" w:hAnsi="Times New Roman"/>
      <w:b w:val="1"/>
      <w:w w:val="100"/>
      <w:position w:val="-1"/>
      <w:sz w:val="32"/>
      <w:szCs w:val="20"/>
      <w:effect w:val="none"/>
      <w:vertAlign w:val="baseline"/>
      <w:cs w:val="0"/>
      <w:em w:val="none"/>
      <w:lang w:eastAsia="pt-BR"/>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rFonts w:ascii="Calibri" w:eastAsia="Calibri" w:hAnsi="Calibri"/>
      <w:w w:val="100"/>
      <w:position w:val="-1"/>
      <w:effect w:val="none"/>
      <w:vertAlign w:val="baseline"/>
      <w:cs w:val="0"/>
      <w:em w:val="none"/>
      <w:lang w:bidi="ar-SA" w:eastAsia="und" w:val="und"/>
    </w:rPr>
  </w:style>
  <w:style w:type="character" w:styleId="RodapéChar">
    <w:name w:val="Rodapé Char"/>
    <w:next w:val="RodapéChar"/>
    <w:autoRedefine w:val="0"/>
    <w:hidden w:val="0"/>
    <w:qFormat w:val="0"/>
    <w:rPr>
      <w:rFonts w:ascii="Calibri" w:cs="Times New Roman" w:eastAsia="Calibri" w:hAnsi="Calibri"/>
      <w:w w:val="100"/>
      <w:position w:val="-1"/>
      <w:effect w:val="none"/>
      <w:vertAlign w:val="baseline"/>
      <w:cs w:val="0"/>
      <w:em w:val="none"/>
      <w:lang/>
    </w:r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pt-BR" w:val="und"/>
    </w:rPr>
  </w:style>
  <w:style w:type="character" w:styleId="TextodebalãoChar">
    <w:name w:val="Texto de balão Char"/>
    <w:next w:val="TextodebalãoChar"/>
    <w:autoRedefine w:val="0"/>
    <w:hidden w:val="0"/>
    <w:qFormat w:val="0"/>
    <w:rPr>
      <w:rFonts w:ascii="Tahoma" w:cs="Tahoma" w:eastAsia="Times New Roman" w:hAnsi="Tahoma"/>
      <w:w w:val="100"/>
      <w:position w:val="-1"/>
      <w:sz w:val="16"/>
      <w:szCs w:val="16"/>
      <w:effect w:val="none"/>
      <w:vertAlign w:val="baseline"/>
      <w:cs w:val="0"/>
      <w:em w:val="none"/>
      <w:lang w:eastAsia="pt-BR"/>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MençãoPendente">
    <w:name w:val="Menção Pendente"/>
    <w:next w:val="MençãoPendente"/>
    <w:autoRedefine w:val="0"/>
    <w:hidden w:val="0"/>
    <w:qFormat w:val="1"/>
    <w:rPr>
      <w:color w:val="808080"/>
      <w:w w:val="100"/>
      <w:position w:val="-1"/>
      <w:effect w:val="none"/>
      <w:shd w:color="auto" w:fill="e6e6e6" w:val="clear"/>
      <w:vertAlign w:val="baseline"/>
      <w:cs w:val="0"/>
      <w:em w:val="none"/>
      <w:lang/>
    </w:rPr>
  </w:style>
  <w:style w:type="character" w:styleId="HiperlinkVisitado">
    <w:name w:val="HiperlinkVisitado"/>
    <w:next w:val="HiperlinkVisitado"/>
    <w:autoRedefine w:val="0"/>
    <w:hidden w:val="0"/>
    <w:qFormat w:val="1"/>
    <w:rPr>
      <w:color w:val="954f72"/>
      <w:w w:val="100"/>
      <w:position w:val="-1"/>
      <w:u w:val="single"/>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pt-BR" w:val="pt-BR"/>
    </w:rPr>
  </w:style>
  <w:style w:type="character" w:styleId="CabeçalhoChar">
    <w:name w:val="Cabeçalho Char"/>
    <w:next w:val="CabeçalhoChar"/>
    <w:autoRedefine w:val="0"/>
    <w:hidden w:val="0"/>
    <w:qFormat w:val="0"/>
    <w:rPr>
      <w:rFonts w:ascii="Times New Roman" w:eastAsia="Times New Roman" w:hAnsi="Times New Roman"/>
      <w:w w:val="100"/>
      <w:position w:val="-1"/>
      <w:effect w:val="none"/>
      <w:vertAlign w:val="baseline"/>
      <w:cs w:val="0"/>
      <w:em w:val="none"/>
      <w:lang/>
    </w:rPr>
  </w:style>
  <w:style w:type="paragraph" w:styleId="Recuodecorpodetexto">
    <w:name w:val="Recuo de corpo de texto"/>
    <w:basedOn w:val="Normal"/>
    <w:next w:val="Recuodecorpodetexto"/>
    <w:autoRedefine w:val="0"/>
    <w:hidden w:val="0"/>
    <w:qFormat w:val="1"/>
    <w:pPr>
      <w:widowControl w:val="0"/>
      <w:suppressAutoHyphens w:val="0"/>
      <w:spacing w:line="1" w:lineRule="atLeast"/>
      <w:ind w:left="741" w:leftChars="-1" w:rightChars="0" w:firstLineChars="-1"/>
      <w:jc w:val="both"/>
      <w:textDirection w:val="btLr"/>
      <w:textAlignment w:val="top"/>
      <w:outlineLvl w:val="0"/>
    </w:pPr>
    <w:rPr>
      <w:rFonts w:ascii="Times New Roman" w:eastAsia="Lucida Sans Unicode" w:hAnsi="Times New Roman"/>
      <w:color w:val="000000"/>
      <w:w w:val="100"/>
      <w:position w:val="-1"/>
      <w:sz w:val="24"/>
      <w:szCs w:val="24"/>
      <w:effect w:val="none"/>
      <w:vertAlign w:val="baseline"/>
      <w:cs w:val="0"/>
      <w:em w:val="none"/>
      <w:lang w:bidi="ar-SA" w:eastAsia="pt-BR" w:val="pt-BR"/>
    </w:rPr>
  </w:style>
  <w:style w:type="character" w:styleId="RecuodecorpodetextoChar">
    <w:name w:val="Recuo de corpo de texto Char"/>
    <w:next w:val="RecuodecorpodetextoChar"/>
    <w:autoRedefine w:val="0"/>
    <w:hidden w:val="0"/>
    <w:qFormat w:val="0"/>
    <w:rPr>
      <w:rFonts w:ascii="Times New Roman" w:eastAsia="Lucida Sans Unicode" w:hAnsi="Times New Roman"/>
      <w:color w:val="000000"/>
      <w:w w:val="100"/>
      <w:position w:val="-1"/>
      <w:sz w:val="24"/>
      <w:szCs w:val="24"/>
      <w:effect w:val="none"/>
      <w:vertAlign w:val="baseline"/>
      <w:cs w:val="0"/>
      <w:em w:val="none"/>
      <w:lang/>
    </w:rPr>
  </w:style>
  <w:style w:type="paragraph" w:styleId="TextosemFormatação">
    <w:name w:val="Texto sem Formatação"/>
    <w:basedOn w:val="Normal"/>
    <w:next w:val="TextosemFormatação"/>
    <w:autoRedefine w:val="0"/>
    <w:hidden w:val="0"/>
    <w:qFormat w:val="1"/>
    <w:pPr>
      <w:suppressAutoHyphens w:val="1"/>
      <w:spacing w:line="1" w:lineRule="atLeast"/>
      <w:ind w:leftChars="-1" w:rightChars="0" w:firstLineChars="-1"/>
      <w:textDirection w:val="btLr"/>
      <w:textAlignment w:val="top"/>
      <w:outlineLvl w:val="0"/>
    </w:pPr>
    <w:rPr>
      <w:rFonts w:ascii="Courier New" w:cs="Courier New" w:eastAsia="Times New Roman" w:hAnsi="Courier New"/>
      <w:w w:val="100"/>
      <w:position w:val="-1"/>
      <w:effect w:val="none"/>
      <w:vertAlign w:val="baseline"/>
      <w:cs w:val="0"/>
      <w:em w:val="none"/>
      <w:lang w:bidi="ar-SA" w:eastAsia="pt-BR" w:val="pt-BR"/>
    </w:rPr>
  </w:style>
  <w:style w:type="character" w:styleId="TextosemFormataçãoChar">
    <w:name w:val="Texto sem Formatação Char"/>
    <w:next w:val="TextosemFormataçãoChar"/>
    <w:autoRedefine w:val="0"/>
    <w:hidden w:val="0"/>
    <w:qFormat w:val="0"/>
    <w:rPr>
      <w:rFonts w:ascii="Courier New" w:cs="Courier New" w:eastAsia="Times New Roman" w:hAnsi="Courier New"/>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normaltextrun">
    <w:name w:val="normaltextrun"/>
    <w:next w:val="normaltextrun"/>
    <w:autoRedefine w:val="0"/>
    <w:hidden w:val="0"/>
    <w:qFormat w:val="0"/>
    <w:rPr>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eop">
    <w:name w:val="eop"/>
    <w:next w:val="eop"/>
    <w:autoRedefine w:val="0"/>
    <w:hidden w:val="0"/>
    <w:qFormat w:val="0"/>
    <w:rPr>
      <w:w w:val="100"/>
      <w:position w:val="-1"/>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Textoembloco">
    <w:name w:val="Texto em bloco"/>
    <w:basedOn w:val="Normal"/>
    <w:next w:val="Textoembloco"/>
    <w:autoRedefine w:val="0"/>
    <w:hidden w:val="0"/>
    <w:qFormat w:val="1"/>
    <w:pPr>
      <w:suppressAutoHyphens w:val="1"/>
      <w:spacing w:line="1" w:lineRule="atLeast"/>
      <w:ind w:left="1560" w:right="283" w:leftChars="-1" w:rightChars="0" w:firstLineChars="-1"/>
      <w:jc w:val="both"/>
      <w:textDirection w:val="btLr"/>
      <w:textAlignment w:val="top"/>
      <w:outlineLvl w:val="0"/>
    </w:pPr>
    <w:rPr>
      <w:rFonts w:ascii="Times New Roman" w:eastAsia="Times New Roman" w:hAnsi="Times New Roman"/>
      <w:b w:val="1"/>
      <w:i w:val="1"/>
      <w:w w:val="100"/>
      <w:position w:val="-1"/>
      <w:sz w:val="24"/>
      <w:effect w:val="none"/>
      <w:vertAlign w:val="baseline"/>
      <w:cs w:val="0"/>
      <w:em w:val="none"/>
      <w:lang w:bidi="ar-SA" w:eastAsia="zh-CN" w:val="pt-BR"/>
    </w:rPr>
  </w:style>
  <w:style w:type="character" w:styleId="Título3Char">
    <w:name w:val="Título 3 Char"/>
    <w:next w:val="Título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pt-BR"/>
    </w:rPr>
  </w:style>
  <w:style w:type="paragraph" w:styleId="dou-paragraph">
    <w:name w:val="dou-paragraph"/>
    <w:basedOn w:val="Normal"/>
    <w:next w:val="dou-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SemEspaçamento">
    <w:name w:val="Sem Espaçamento"/>
    <w:next w:val="SemEspaçamento"/>
    <w:autoRedefine w:val="0"/>
    <w:hidden w:val="0"/>
    <w:qFormat w:val="0"/>
    <w:pPr>
      <w:suppressAutoHyphens w:val="1"/>
      <w:spacing w:line="360" w:lineRule="auto"/>
      <w:ind w:leftChars="-1" w:rightChars="0" w:firstLineChars="-1"/>
      <w:textDirection w:val="btLr"/>
      <w:textAlignment w:val="top"/>
      <w:outlineLvl w:val="0"/>
    </w:pPr>
    <w:rPr>
      <w:rFonts w:ascii="Times New Roman" w:hAnsi="Times New Roman"/>
      <w:w w:val="100"/>
      <w:position w:val="-1"/>
      <w:sz w:val="24"/>
      <w:szCs w:val="22"/>
      <w:effect w:val="none"/>
      <w:vertAlign w:val="baseline"/>
      <w:cs w:val="0"/>
      <w:em w:val="none"/>
      <w:lang w:bidi="ar-SA" w:eastAsia="en-US" w:val="pt-B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paragrafo1">
    <w:name w:val="paragrafo1"/>
    <w:basedOn w:val="Normal"/>
    <w:next w:val="paragrafo1"/>
    <w:autoRedefine w:val="0"/>
    <w:hidden w:val="0"/>
    <w:qFormat w:val="0"/>
    <w:pPr>
      <w:suppressAutoHyphens w:val="1"/>
      <w:spacing w:before="120" w:line="360" w:lineRule="auto"/>
      <w:ind w:leftChars="-1" w:rightChars="0" w:firstLine="709" w:firstLineChars="-1"/>
      <w:textDirection w:val="btLr"/>
      <w:textAlignment w:val="top"/>
      <w:outlineLvl w:val="0"/>
    </w:pPr>
    <w:rPr>
      <w:rFonts w:ascii="Arial" w:eastAsia="Times New Roman" w:hAnsi="Arial"/>
      <w:w w:val="100"/>
      <w:position w:val="-1"/>
      <w:sz w:val="24"/>
      <w:effect w:val="none"/>
      <w:vertAlign w:val="baseline"/>
      <w:cs w:val="0"/>
      <w:em w:val="none"/>
      <w:lang w:bidi="ar-SA" w:eastAsia="pt-BR" w:val="pt-BR"/>
    </w:rPr>
  </w:style>
  <w:style w:type="character" w:styleId="Título1Char">
    <w:name w:val="Título 1 Char"/>
    <w:next w:val="Título1Char"/>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rPr>
  </w:style>
  <w:style w:type="character" w:styleId="Título2Char">
    <w:name w:val="Título 2 Char"/>
    <w:next w:val="Título2Char"/>
    <w:autoRedefine w:val="0"/>
    <w:hidden w:val="0"/>
    <w:qFormat w:val="0"/>
    <w:rPr>
      <w:rFonts w:ascii="Calibri Light" w:cs="Times New Roman" w:eastAsia="Times New Roman" w:hAnsi="Calibri Light"/>
      <w:b w:val="1"/>
      <w:bCs w:val="1"/>
      <w:i w:val="1"/>
      <w:iCs w:val="1"/>
      <w:w w:val="100"/>
      <w:position w:val="-1"/>
      <w:sz w:val="28"/>
      <w:szCs w:val="28"/>
      <w:effect w:val="none"/>
      <w:vertAlign w:val="baseline"/>
      <w:cs w:val="0"/>
      <w:em w:val="none"/>
      <w:lang/>
    </w:rPr>
  </w:style>
  <w:style w:type="paragraph" w:styleId="Corpodetexto">
    <w:name w:val="Corpo de texto"/>
    <w:basedOn w:val="Normal"/>
    <w:next w:val="Corpodetexto"/>
    <w:autoRedefine w:val="0"/>
    <w:hidden w:val="0"/>
    <w:qFormat w:val="1"/>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pt-BR" w:val="pt-BR"/>
    </w:rPr>
  </w:style>
  <w:style w:type="character" w:styleId="CorpodetextoChar">
    <w:name w:val="Corpo de texto Char"/>
    <w:next w:val="CorpodetextoChar"/>
    <w:autoRedefine w:val="0"/>
    <w:hidden w:val="0"/>
    <w:qFormat w:val="0"/>
    <w:rPr>
      <w:rFonts w:ascii="Times New Roman" w:eastAsia="Times New Roman" w:hAnsi="Times New Roman"/>
      <w:w w:val="100"/>
      <w:position w:val="-1"/>
      <w:effect w:val="none"/>
      <w:vertAlign w:val="baseline"/>
      <w:cs w:val="0"/>
      <w:em w:val="none"/>
      <w:lang/>
    </w:rPr>
  </w:style>
  <w:style w:type="paragraph" w:styleId="TableParagraph">
    <w:name w:val="Table Paragraph"/>
    <w:basedOn w:val="Normal"/>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pt-PT"/>
    </w:rPr>
  </w:style>
  <w:style w:type="table" w:styleId="TableNormal">
    <w:name w:val="Table Normal"/>
    <w:next w:val="TableNormal"/>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Normal"/>
      <w:jc w:val="left"/>
      <w:tblCellMar>
        <w:top w:w="0.0" w:type="dxa"/>
        <w:left w:w="0.0" w:type="dxa"/>
        <w:bottom w:w="0.0" w:type="dxa"/>
        <w:right w:w="0.0" w:type="dxa"/>
      </w:tblCellMar>
    </w:tbl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pt-BR" w:val="pt-BR"/>
    </w:rPr>
  </w:style>
  <w:style w:type="character" w:styleId="TextodecomentárioChar">
    <w:name w:val="Texto de comentário Char"/>
    <w:next w:val="TextodecomentárioChar"/>
    <w:autoRedefine w:val="0"/>
    <w:hidden w:val="0"/>
    <w:qFormat w:val="0"/>
    <w:rPr>
      <w:rFonts w:ascii="Times New Roman" w:eastAsia="Times New Roman" w:hAnsi="Times New Roman"/>
      <w:w w:val="100"/>
      <w:position w:val="-1"/>
      <w:effect w:val="none"/>
      <w:vertAlign w:val="baseline"/>
      <w:cs w:val="0"/>
      <w:em w:val="none"/>
      <w:lang/>
    </w:rPr>
  </w:style>
  <w:style w:type="paragraph" w:styleId="Assuntodocomentário">
    <w:name w:val="Assunto do comentário"/>
    <w:basedOn w:val="Textodecomentário"/>
    <w:next w:val="Textodecomentário"/>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effect w:val="none"/>
      <w:vertAlign w:val="baseline"/>
      <w:cs w:val="0"/>
      <w:em w:val="none"/>
      <w:lang w:bidi="ar-SA" w:eastAsia="pt-BR" w:val="pt-BR"/>
    </w:rPr>
  </w:style>
  <w:style w:type="character" w:styleId="AssuntodocomentárioChar">
    <w:name w:val="Assunto do comentário Char"/>
    <w:next w:val="AssuntodocomentárioChar"/>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3vJ7q8oVYfbKSUgzlqt8IvWzA==">CgMxLjA4AHIhMWhDWjR6SFgzd1Rvc0tTVkFISlRfZDczWlFhVXRwOHRI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2025-06-09T14:38:00Z</dcterms:created>
  <dc:creator>REGISTRO_ESCOOLAR</dc:creator>
</cp:coreProperties>
</file>