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19A78966" w:rsidR="00602E9E" w:rsidRDefault="006C408B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 xml:space="preserve">RESOLUÇÃO CONSUNI-UFMT Nº </w:t>
      </w:r>
      <w:r w:rsidR="00AB1140">
        <w:rPr>
          <w:b/>
          <w:bCs/>
          <w:color w:val="000000"/>
          <w:sz w:val="23"/>
          <w:szCs w:val="23"/>
        </w:rPr>
        <w:t>30</w:t>
      </w:r>
      <w:r w:rsidR="00F50D43">
        <w:rPr>
          <w:b/>
          <w:bCs/>
          <w:color w:val="000000"/>
          <w:sz w:val="23"/>
          <w:szCs w:val="23"/>
        </w:rPr>
        <w:t>9</w:t>
      </w:r>
      <w:r>
        <w:rPr>
          <w:b/>
          <w:bCs/>
          <w:color w:val="000000"/>
          <w:sz w:val="23"/>
          <w:szCs w:val="23"/>
        </w:rPr>
        <w:t xml:space="preserve">, DE </w:t>
      </w:r>
      <w:r w:rsidR="00992D1F">
        <w:rPr>
          <w:b/>
          <w:bCs/>
          <w:sz w:val="23"/>
          <w:szCs w:val="23"/>
        </w:rPr>
        <w:t>31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992D1F">
        <w:rPr>
          <w:b/>
          <w:bCs/>
          <w:color w:val="000000"/>
          <w:sz w:val="23"/>
          <w:szCs w:val="23"/>
        </w:rPr>
        <w:t>MARÇO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421F0AD9" w:rsidR="00274F50" w:rsidRPr="00356B6F" w:rsidRDefault="00274F50" w:rsidP="00B27241">
      <w:pPr>
        <w:tabs>
          <w:tab w:val="left" w:pos="8505"/>
        </w:tabs>
        <w:ind w:left="5103" w:right="620"/>
        <w:jc w:val="both"/>
        <w:rPr>
          <w:color w:val="000000"/>
          <w:sz w:val="24"/>
          <w:szCs w:val="24"/>
        </w:rPr>
      </w:pPr>
      <w:r w:rsidRPr="006C408B">
        <w:rPr>
          <w:color w:val="000000"/>
          <w:sz w:val="24"/>
          <w:szCs w:val="24"/>
          <w:lang w:val="pt-PT"/>
        </w:rPr>
        <w:t>Dispõe sobre</w:t>
      </w:r>
      <w:r w:rsidRPr="006C408B">
        <w:rPr>
          <w:b/>
          <w:bCs/>
          <w:color w:val="000000"/>
          <w:sz w:val="24"/>
          <w:szCs w:val="24"/>
          <w:lang w:val="pt-PT"/>
        </w:rPr>
        <w:t> </w:t>
      </w:r>
      <w:r w:rsidR="00356B6F">
        <w:rPr>
          <w:color w:val="000000"/>
          <w:sz w:val="24"/>
          <w:szCs w:val="24"/>
          <w:lang w:val="pt-PT"/>
        </w:rPr>
        <w:t xml:space="preserve">alteração </w:t>
      </w:r>
      <w:r w:rsidR="00356B6F" w:rsidRPr="00356B6F">
        <w:rPr>
          <w:color w:val="000000"/>
          <w:sz w:val="24"/>
          <w:szCs w:val="24"/>
        </w:rPr>
        <w:t>do</w:t>
      </w:r>
      <w:r w:rsidR="00356B6F">
        <w:rPr>
          <w:color w:val="000000"/>
          <w:sz w:val="24"/>
          <w:szCs w:val="24"/>
        </w:rPr>
        <w:t>s</w:t>
      </w:r>
      <w:r w:rsidR="00356B6F" w:rsidRPr="00356B6F">
        <w:rPr>
          <w:color w:val="000000"/>
          <w:sz w:val="24"/>
          <w:szCs w:val="24"/>
        </w:rPr>
        <w:t xml:space="preserve"> Artigo</w:t>
      </w:r>
      <w:r w:rsidR="00356B6F">
        <w:rPr>
          <w:color w:val="000000"/>
          <w:sz w:val="24"/>
          <w:szCs w:val="24"/>
        </w:rPr>
        <w:t>s</w:t>
      </w:r>
      <w:r w:rsidR="00356B6F" w:rsidRPr="00356B6F">
        <w:rPr>
          <w:color w:val="000000"/>
          <w:sz w:val="24"/>
          <w:szCs w:val="24"/>
        </w:rPr>
        <w:t xml:space="preserve"> </w:t>
      </w:r>
      <w:r w:rsidR="00356B6F">
        <w:rPr>
          <w:color w:val="000000"/>
          <w:sz w:val="24"/>
          <w:szCs w:val="24"/>
        </w:rPr>
        <w:t>1º, 2º e 3º</w:t>
      </w:r>
      <w:r w:rsidR="00356B6F" w:rsidRPr="00356B6F">
        <w:rPr>
          <w:color w:val="000000"/>
          <w:sz w:val="24"/>
          <w:szCs w:val="24"/>
        </w:rPr>
        <w:t xml:space="preserve"> da Resolução Consuni n.º </w:t>
      </w:r>
      <w:r w:rsidR="00356B6F">
        <w:rPr>
          <w:color w:val="000000"/>
          <w:sz w:val="24"/>
          <w:szCs w:val="24"/>
        </w:rPr>
        <w:t>18, de 03 de julho de 2013, que normatiza o Programa de Bolsa Expandindo Fronteiras destinado a Mobilidade Acadêmica Internacional.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6C408B" w:rsidP="00B27241">
      <w:pPr>
        <w:ind w:left="1701" w:right="62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95F4D3F" w14:textId="76343AA8" w:rsidR="00356B6F" w:rsidRPr="00EF4D61" w:rsidRDefault="006C408B" w:rsidP="00B27241">
      <w:pPr>
        <w:ind w:left="1701" w:right="53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 w:rsidR="00356B6F" w:rsidRPr="00EF4D61">
        <w:rPr>
          <w:sz w:val="24"/>
          <w:szCs w:val="24"/>
        </w:rPr>
        <w:t>23108.041776/09-3, 23108.049096/11-7 e 23108.068964/2025-19</w:t>
      </w:r>
      <w:r w:rsidR="00356B6F">
        <w:rPr>
          <w:sz w:val="24"/>
          <w:szCs w:val="24"/>
        </w:rPr>
        <w:t>.</w:t>
      </w:r>
    </w:p>
    <w:p w14:paraId="07F9DC81" w14:textId="77777777" w:rsidR="00602E9E" w:rsidRDefault="00602E9E" w:rsidP="00B27241">
      <w:pPr>
        <w:ind w:right="53"/>
        <w:rPr>
          <w:sz w:val="24"/>
          <w:szCs w:val="24"/>
        </w:rPr>
      </w:pPr>
    </w:p>
    <w:p w14:paraId="178CED99" w14:textId="4D8C6425" w:rsidR="00602E9E" w:rsidRDefault="006C408B" w:rsidP="00B27241">
      <w:pPr>
        <w:ind w:left="1701" w:right="53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 w:rsidP="00B27241">
      <w:pPr>
        <w:spacing w:after="240"/>
        <w:ind w:right="53"/>
        <w:rPr>
          <w:sz w:val="24"/>
          <w:szCs w:val="24"/>
        </w:rPr>
      </w:pPr>
    </w:p>
    <w:p w14:paraId="1F0C6606" w14:textId="77777777" w:rsidR="00602E9E" w:rsidRDefault="006C408B" w:rsidP="00B27241">
      <w:pPr>
        <w:spacing w:after="240"/>
        <w:ind w:left="1701" w:right="53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61218E46" w14:textId="77777777" w:rsidR="00AD7936" w:rsidRPr="00EF4D61" w:rsidRDefault="00AD7936" w:rsidP="00B27241">
      <w:pPr>
        <w:ind w:right="53" w:firstLine="1701"/>
        <w:jc w:val="both"/>
        <w:rPr>
          <w:b/>
          <w:bCs/>
          <w:sz w:val="24"/>
          <w:szCs w:val="24"/>
        </w:rPr>
      </w:pPr>
      <w:r w:rsidRPr="00EF4D61">
        <w:rPr>
          <w:b/>
          <w:bCs/>
          <w:sz w:val="24"/>
          <w:szCs w:val="24"/>
        </w:rPr>
        <w:t>Onde se lê:</w:t>
      </w:r>
    </w:p>
    <w:p w14:paraId="5F5BF06A" w14:textId="77777777" w:rsidR="00AD7936" w:rsidRPr="00EF4D61" w:rsidRDefault="00AD7936" w:rsidP="00B27241">
      <w:pPr>
        <w:ind w:right="53" w:firstLine="1701"/>
        <w:jc w:val="both"/>
        <w:rPr>
          <w:b/>
          <w:bCs/>
          <w:sz w:val="24"/>
          <w:szCs w:val="24"/>
        </w:rPr>
      </w:pPr>
    </w:p>
    <w:p w14:paraId="6522FC4E" w14:textId="0832E75C" w:rsidR="00AD7936" w:rsidRPr="00EF4D61" w:rsidRDefault="00AD7936" w:rsidP="00B27241">
      <w:pPr>
        <w:ind w:right="53" w:firstLine="1701"/>
        <w:jc w:val="both"/>
        <w:rPr>
          <w:sz w:val="24"/>
          <w:szCs w:val="24"/>
        </w:rPr>
      </w:pPr>
      <w:r w:rsidRPr="00EF4D61">
        <w:rPr>
          <w:b/>
          <w:sz w:val="24"/>
          <w:szCs w:val="24"/>
        </w:rPr>
        <w:t>Art</w:t>
      </w:r>
      <w:r>
        <w:rPr>
          <w:b/>
          <w:sz w:val="24"/>
          <w:szCs w:val="24"/>
        </w:rPr>
        <w:t>.</w:t>
      </w:r>
      <w:r w:rsidRPr="00EF4D61">
        <w:rPr>
          <w:b/>
          <w:sz w:val="24"/>
          <w:szCs w:val="24"/>
        </w:rPr>
        <w:t xml:space="preserve"> 1º - </w:t>
      </w:r>
      <w:r w:rsidRPr="00EF4D61">
        <w:rPr>
          <w:sz w:val="24"/>
          <w:szCs w:val="24"/>
        </w:rPr>
        <w:t>Aprovar o Programa de Bolsas Expandindo Fronteiras, destinado à Mobilidade Acadêmica Internacional.</w:t>
      </w:r>
    </w:p>
    <w:p w14:paraId="0A362876" w14:textId="77777777" w:rsidR="00AD7936" w:rsidRPr="00EF4D61" w:rsidRDefault="00AD7936" w:rsidP="00B27241">
      <w:pPr>
        <w:ind w:right="53" w:firstLine="1701"/>
        <w:jc w:val="both"/>
        <w:rPr>
          <w:b/>
          <w:bCs/>
          <w:sz w:val="24"/>
          <w:szCs w:val="24"/>
        </w:rPr>
      </w:pPr>
    </w:p>
    <w:p w14:paraId="5ABAEE76" w14:textId="3848592D" w:rsidR="00AD7936" w:rsidRPr="00EF4D61" w:rsidRDefault="00AD7936" w:rsidP="00B27241">
      <w:pPr>
        <w:ind w:right="53" w:firstLine="1701"/>
        <w:jc w:val="both"/>
        <w:rPr>
          <w:sz w:val="24"/>
          <w:szCs w:val="24"/>
        </w:rPr>
      </w:pPr>
      <w:r w:rsidRPr="00EF4D61">
        <w:rPr>
          <w:b/>
          <w:bCs/>
          <w:sz w:val="24"/>
          <w:szCs w:val="24"/>
        </w:rPr>
        <w:t>Art</w:t>
      </w:r>
      <w:r>
        <w:rPr>
          <w:b/>
          <w:bCs/>
          <w:sz w:val="24"/>
          <w:szCs w:val="24"/>
        </w:rPr>
        <w:t>.</w:t>
      </w:r>
      <w:r w:rsidRPr="00EF4D61">
        <w:rPr>
          <w:b/>
          <w:bCs/>
          <w:sz w:val="24"/>
          <w:szCs w:val="24"/>
        </w:rPr>
        <w:t xml:space="preserve"> 2º</w:t>
      </w:r>
      <w:r w:rsidRPr="00EF4D61">
        <w:rPr>
          <w:sz w:val="24"/>
          <w:szCs w:val="24"/>
        </w:rPr>
        <w:t> - Entende-se por Mobilidade Acadêmica Internacional o vínculo temporário de estudantes, de graduação e de pós-graduação, de outros países com a UFMT e vice-versa, baseado no princípio da reciprocidade, com o objetivo de proporcionar o enriquecimento da formação acadêmica dos nossos estudantes e dos estudantes estrangeiros, por meio da convivência entre diversas culturas.</w:t>
      </w:r>
    </w:p>
    <w:p w14:paraId="505B1C87" w14:textId="77777777" w:rsidR="00AD7936" w:rsidRPr="00EF4D61" w:rsidRDefault="00AD7936" w:rsidP="00B27241">
      <w:pPr>
        <w:ind w:right="53" w:firstLine="1701"/>
        <w:jc w:val="both"/>
        <w:rPr>
          <w:b/>
          <w:sz w:val="24"/>
          <w:szCs w:val="24"/>
        </w:rPr>
      </w:pPr>
    </w:p>
    <w:p w14:paraId="526243F4" w14:textId="3E68F0F7" w:rsidR="00AD7936" w:rsidRDefault="00AD7936" w:rsidP="00B27241">
      <w:pPr>
        <w:ind w:right="53" w:firstLine="1701"/>
        <w:jc w:val="both"/>
        <w:rPr>
          <w:sz w:val="24"/>
          <w:szCs w:val="24"/>
        </w:rPr>
      </w:pPr>
      <w:r w:rsidRPr="00EF4D61">
        <w:rPr>
          <w:b/>
          <w:sz w:val="24"/>
          <w:szCs w:val="24"/>
        </w:rPr>
        <w:t>Art</w:t>
      </w:r>
      <w:r>
        <w:rPr>
          <w:b/>
          <w:sz w:val="24"/>
          <w:szCs w:val="24"/>
        </w:rPr>
        <w:t>.</w:t>
      </w:r>
      <w:r w:rsidRPr="00EF4D61">
        <w:rPr>
          <w:b/>
          <w:sz w:val="24"/>
          <w:szCs w:val="24"/>
        </w:rPr>
        <w:t xml:space="preserve"> 3º</w:t>
      </w:r>
      <w:r w:rsidRPr="00EF4D61">
        <w:rPr>
          <w:sz w:val="24"/>
          <w:szCs w:val="24"/>
        </w:rPr>
        <w:t xml:space="preserve"> - O Programa de Bolsas Expandindo Fronteiras, será administrado pela Secretaria de Relações Internacionais – UFMT, destina-se a alunos, de graduação e de pós-graduação, regularmente matriculados em Instituições de Ensino Superior de países com os quais a UFMT mantém convênios/parcerias internacionais, condicionado ao princípio da reciprocidade, com o recebimento de estudantes da UFMT em condições semelhantes. Os participantes da mobilidade Internacional serão selecionados através de processos seletivos específicos realizados em suas instituições de origem.</w:t>
      </w:r>
    </w:p>
    <w:p w14:paraId="1C6ED5BD" w14:textId="77777777" w:rsidR="00AD7936" w:rsidRDefault="00AD7936" w:rsidP="00B27241">
      <w:pPr>
        <w:ind w:right="53" w:firstLine="1701"/>
        <w:jc w:val="both"/>
        <w:rPr>
          <w:sz w:val="24"/>
          <w:szCs w:val="24"/>
        </w:rPr>
      </w:pPr>
    </w:p>
    <w:p w14:paraId="21BF7462" w14:textId="77777777" w:rsidR="00AD7936" w:rsidRPr="00EF4D61" w:rsidRDefault="00AD7936" w:rsidP="00B27241">
      <w:pPr>
        <w:ind w:right="53" w:firstLine="1701"/>
        <w:jc w:val="both"/>
        <w:rPr>
          <w:b/>
          <w:bCs/>
          <w:sz w:val="24"/>
          <w:szCs w:val="24"/>
        </w:rPr>
      </w:pPr>
      <w:r w:rsidRPr="00EF4D61">
        <w:rPr>
          <w:b/>
          <w:bCs/>
          <w:sz w:val="24"/>
          <w:szCs w:val="24"/>
        </w:rPr>
        <w:t>Leia-se:</w:t>
      </w:r>
    </w:p>
    <w:p w14:paraId="48E0A9FE" w14:textId="77777777" w:rsidR="00AD7936" w:rsidRPr="00EF4D61" w:rsidRDefault="00AD7936" w:rsidP="00B27241">
      <w:pPr>
        <w:ind w:right="53" w:firstLine="1701"/>
        <w:jc w:val="both"/>
        <w:rPr>
          <w:b/>
          <w:sz w:val="24"/>
          <w:szCs w:val="24"/>
        </w:rPr>
      </w:pPr>
    </w:p>
    <w:p w14:paraId="6DE65FAB" w14:textId="3CDCEF57" w:rsidR="00AD7936" w:rsidRPr="00EF4D61" w:rsidRDefault="00AD7936" w:rsidP="00B27241">
      <w:pPr>
        <w:ind w:right="53" w:firstLine="1701"/>
        <w:jc w:val="both"/>
        <w:rPr>
          <w:sz w:val="24"/>
          <w:szCs w:val="24"/>
        </w:rPr>
      </w:pPr>
      <w:r w:rsidRPr="00EF4D61">
        <w:rPr>
          <w:b/>
          <w:sz w:val="24"/>
          <w:szCs w:val="24"/>
        </w:rPr>
        <w:t>Art</w:t>
      </w:r>
      <w:r>
        <w:rPr>
          <w:b/>
          <w:sz w:val="24"/>
          <w:szCs w:val="24"/>
        </w:rPr>
        <w:t>.</w:t>
      </w:r>
      <w:r w:rsidRPr="00EF4D61">
        <w:rPr>
          <w:b/>
          <w:sz w:val="24"/>
          <w:szCs w:val="24"/>
        </w:rPr>
        <w:t xml:space="preserve"> 1º - </w:t>
      </w:r>
      <w:r w:rsidRPr="00EF4D61">
        <w:rPr>
          <w:sz w:val="24"/>
          <w:szCs w:val="24"/>
        </w:rPr>
        <w:t>Aprovar o Programa de Bolsas Expandindo Fronteiras (BEF), destinado à Mobilidade Acadêmica Internacional, para auxílio em forma de bolsa e/ou custeio.</w:t>
      </w:r>
    </w:p>
    <w:p w14:paraId="39F120A0" w14:textId="77777777" w:rsidR="00AD7936" w:rsidRPr="00EF4D61" w:rsidRDefault="00AD7936" w:rsidP="00B27241">
      <w:pPr>
        <w:ind w:right="53" w:firstLine="1701"/>
        <w:jc w:val="both"/>
        <w:rPr>
          <w:b/>
          <w:bCs/>
          <w:sz w:val="24"/>
          <w:szCs w:val="24"/>
        </w:rPr>
      </w:pPr>
    </w:p>
    <w:p w14:paraId="30565633" w14:textId="77777777" w:rsidR="00743EB3" w:rsidRDefault="00743EB3" w:rsidP="00B27241">
      <w:pPr>
        <w:ind w:right="53" w:firstLine="1701"/>
        <w:jc w:val="both"/>
        <w:rPr>
          <w:b/>
          <w:bCs/>
          <w:sz w:val="24"/>
          <w:szCs w:val="24"/>
        </w:rPr>
      </w:pPr>
    </w:p>
    <w:p w14:paraId="727D7D8D" w14:textId="2A664448" w:rsidR="00AD7936" w:rsidRPr="00EF4D61" w:rsidRDefault="00AD7936" w:rsidP="00B27241">
      <w:pPr>
        <w:ind w:right="53" w:firstLine="1701"/>
        <w:jc w:val="both"/>
        <w:rPr>
          <w:sz w:val="24"/>
          <w:szCs w:val="24"/>
        </w:rPr>
      </w:pPr>
      <w:r w:rsidRPr="00EF4D61">
        <w:rPr>
          <w:b/>
          <w:bCs/>
          <w:sz w:val="24"/>
          <w:szCs w:val="24"/>
        </w:rPr>
        <w:t>Art</w:t>
      </w:r>
      <w:r>
        <w:rPr>
          <w:b/>
          <w:bCs/>
          <w:sz w:val="24"/>
          <w:szCs w:val="24"/>
        </w:rPr>
        <w:t>.</w:t>
      </w:r>
      <w:r w:rsidRPr="00EF4D61">
        <w:rPr>
          <w:b/>
          <w:bCs/>
          <w:sz w:val="24"/>
          <w:szCs w:val="24"/>
        </w:rPr>
        <w:t xml:space="preserve"> 2º</w:t>
      </w:r>
      <w:r w:rsidRPr="00EF4D61">
        <w:rPr>
          <w:sz w:val="24"/>
          <w:szCs w:val="24"/>
        </w:rPr>
        <w:t> - Entende-se por Mobilidade Acadêmica Internacional o vínculo temporário de estudantes, de graduação e de pós-graduação, de outros países com a UFMT e vice-versa, com o objetivo de proporcionar o enriquecimento da formação acadêmica dos nossos estudantes e dos estudantes estrangeiros, por meio da convivência entre diversas culturas.</w:t>
      </w:r>
    </w:p>
    <w:p w14:paraId="53468BD9" w14:textId="77777777" w:rsidR="00AD7936" w:rsidRPr="00AD7936" w:rsidRDefault="00AD7936" w:rsidP="00B27241">
      <w:pPr>
        <w:ind w:right="53" w:firstLine="1701"/>
        <w:jc w:val="both"/>
        <w:rPr>
          <w:b/>
          <w:bCs/>
          <w:sz w:val="24"/>
          <w:szCs w:val="24"/>
        </w:rPr>
      </w:pPr>
    </w:p>
    <w:p w14:paraId="546FE6F6" w14:textId="79C6704E" w:rsidR="00AD7936" w:rsidRPr="00EF4D61" w:rsidRDefault="00AD7936" w:rsidP="00B27241">
      <w:pPr>
        <w:ind w:right="53" w:firstLine="1701"/>
        <w:jc w:val="both"/>
        <w:rPr>
          <w:sz w:val="24"/>
          <w:szCs w:val="24"/>
        </w:rPr>
      </w:pPr>
      <w:r w:rsidRPr="00AD7936">
        <w:rPr>
          <w:b/>
          <w:bCs/>
          <w:sz w:val="24"/>
          <w:szCs w:val="24"/>
        </w:rPr>
        <w:t>Art</w:t>
      </w:r>
      <w:r>
        <w:rPr>
          <w:b/>
          <w:bCs/>
          <w:sz w:val="24"/>
          <w:szCs w:val="24"/>
        </w:rPr>
        <w:t>.</w:t>
      </w:r>
      <w:r w:rsidRPr="00AD7936">
        <w:rPr>
          <w:b/>
          <w:bCs/>
          <w:sz w:val="24"/>
          <w:szCs w:val="24"/>
        </w:rPr>
        <w:t xml:space="preserve"> 3º</w:t>
      </w:r>
      <w:r w:rsidRPr="00EF4D61">
        <w:rPr>
          <w:sz w:val="24"/>
          <w:szCs w:val="24"/>
        </w:rPr>
        <w:t xml:space="preserve"> - O Programa BEF, será administrado pela Secretaria de Relações Internacionais – UFMT, destina-se a estudantes, de graduação e de pós-graduação, regularmente matriculados na UFMT, </w:t>
      </w:r>
      <w:r w:rsidRPr="00EF4D61">
        <w:rPr>
          <w:bCs/>
          <w:sz w:val="24"/>
          <w:szCs w:val="24"/>
        </w:rPr>
        <w:t>preferencialmente</w:t>
      </w:r>
      <w:r w:rsidRPr="00EF4D61">
        <w:rPr>
          <w:sz w:val="24"/>
          <w:szCs w:val="24"/>
        </w:rPr>
        <w:t xml:space="preserve"> para pessoas com vulnerabilidade socioeconômica, e/ou regularmente matriculados em Instituições de Ensino Superior de países com os quais a UFMT mantém convênios/parcerias internacionais, condicionado ao princípio da reciprocidade, com o recebimento de estudantes da UFMT em condições semelhantes. Os participantes da mobilidade Internacional serão selecionados por meio de processos seletivos específicos realizados ou acompanhados pela Secretaria de Relações Internacionais – UFMT</w:t>
      </w:r>
      <w:r>
        <w:rPr>
          <w:sz w:val="24"/>
          <w:szCs w:val="24"/>
        </w:rPr>
        <w:t>.</w:t>
      </w:r>
    </w:p>
    <w:p w14:paraId="24D530D7" w14:textId="77777777" w:rsidR="00AD7936" w:rsidRDefault="00AD7936" w:rsidP="00B27241">
      <w:pPr>
        <w:ind w:right="53" w:firstLine="1701"/>
        <w:jc w:val="both"/>
        <w:rPr>
          <w:sz w:val="24"/>
          <w:szCs w:val="24"/>
        </w:rPr>
      </w:pPr>
    </w:p>
    <w:p w14:paraId="6E7F963E" w14:textId="77777777" w:rsidR="00AD7936" w:rsidRPr="00EF4D61" w:rsidRDefault="00AD7936" w:rsidP="00B27241">
      <w:pPr>
        <w:ind w:right="53" w:firstLine="1701"/>
        <w:jc w:val="both"/>
        <w:rPr>
          <w:sz w:val="24"/>
          <w:szCs w:val="24"/>
        </w:rPr>
      </w:pPr>
    </w:p>
    <w:p w14:paraId="647887F7" w14:textId="02C5DDB8" w:rsidR="00602E9E" w:rsidRDefault="006C408B" w:rsidP="00B27241">
      <w:pPr>
        <w:ind w:right="53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</w:t>
      </w:r>
      <w:r w:rsidR="00AD7936">
        <w:rPr>
          <w:b/>
          <w:bCs/>
          <w:color w:val="000000"/>
          <w:sz w:val="24"/>
          <w:szCs w:val="24"/>
        </w:rPr>
        <w:t>4</w:t>
      </w:r>
      <w:r>
        <w:rPr>
          <w:b/>
          <w:bCs/>
          <w:color w:val="000000"/>
          <w:sz w:val="24"/>
          <w:szCs w:val="24"/>
        </w:rPr>
        <w:t>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 w:rsidP="00B27241">
      <w:pPr>
        <w:ind w:right="53"/>
        <w:rPr>
          <w:sz w:val="24"/>
          <w:szCs w:val="24"/>
        </w:rPr>
      </w:pPr>
    </w:p>
    <w:p w14:paraId="7EE44676" w14:textId="7C0612A0" w:rsidR="00602E9E" w:rsidRDefault="006C408B" w:rsidP="00B27241">
      <w:pPr>
        <w:ind w:right="53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6C408B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11B411FC" w:rsidR="00602E9E" w:rsidRDefault="006C408B" w:rsidP="00165D6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10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3AAE3" w14:textId="77777777" w:rsidR="00140AE9" w:rsidRDefault="00140AE9">
      <w:r>
        <w:separator/>
      </w:r>
    </w:p>
  </w:endnote>
  <w:endnote w:type="continuationSeparator" w:id="0">
    <w:p w14:paraId="189B41CE" w14:textId="77777777" w:rsidR="00140AE9" w:rsidRDefault="0014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D6237E6-7DE2-48FC-B7A4-0FF76B02D04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D869A8C-FA35-490E-B05D-51F566AED26B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9927B705-D876-4927-8FBE-BEF56C19DDF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6D5E93D-24DC-4B85-B702-3B3F649C22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85E13FE-C5BE-44C0-A66A-FDA544615B5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1263F" w14:textId="77777777" w:rsidR="00140AE9" w:rsidRDefault="00140AE9">
      <w:r>
        <w:separator/>
      </w:r>
    </w:p>
  </w:footnote>
  <w:footnote w:type="continuationSeparator" w:id="0">
    <w:p w14:paraId="031626EB" w14:textId="77777777" w:rsidR="00140AE9" w:rsidRDefault="00140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6C408B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6C40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6C40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15915"/>
    <w:rsid w:val="00063010"/>
    <w:rsid w:val="000B5618"/>
    <w:rsid w:val="000E7CB5"/>
    <w:rsid w:val="000F0021"/>
    <w:rsid w:val="00140AE9"/>
    <w:rsid w:val="0015312D"/>
    <w:rsid w:val="00165D6F"/>
    <w:rsid w:val="00194543"/>
    <w:rsid w:val="001A36AA"/>
    <w:rsid w:val="00204315"/>
    <w:rsid w:val="0023675C"/>
    <w:rsid w:val="00270F84"/>
    <w:rsid w:val="00274F50"/>
    <w:rsid w:val="00287531"/>
    <w:rsid w:val="00327C32"/>
    <w:rsid w:val="00351095"/>
    <w:rsid w:val="00356B6F"/>
    <w:rsid w:val="003F2E0C"/>
    <w:rsid w:val="00441190"/>
    <w:rsid w:val="00487ED3"/>
    <w:rsid w:val="004A6F05"/>
    <w:rsid w:val="00505D43"/>
    <w:rsid w:val="00511415"/>
    <w:rsid w:val="00533307"/>
    <w:rsid w:val="005723D4"/>
    <w:rsid w:val="0058331D"/>
    <w:rsid w:val="00595FBF"/>
    <w:rsid w:val="005B5E25"/>
    <w:rsid w:val="00602E9E"/>
    <w:rsid w:val="00624C90"/>
    <w:rsid w:val="006314B7"/>
    <w:rsid w:val="006359FF"/>
    <w:rsid w:val="006449E8"/>
    <w:rsid w:val="00656580"/>
    <w:rsid w:val="00660B5F"/>
    <w:rsid w:val="006660DC"/>
    <w:rsid w:val="006A5B0B"/>
    <w:rsid w:val="006C408B"/>
    <w:rsid w:val="00704D9B"/>
    <w:rsid w:val="00743EB3"/>
    <w:rsid w:val="00770B50"/>
    <w:rsid w:val="007C3B74"/>
    <w:rsid w:val="007C5241"/>
    <w:rsid w:val="007F0774"/>
    <w:rsid w:val="00810C08"/>
    <w:rsid w:val="009565E2"/>
    <w:rsid w:val="00965E7F"/>
    <w:rsid w:val="009672D4"/>
    <w:rsid w:val="00992D1F"/>
    <w:rsid w:val="009C6445"/>
    <w:rsid w:val="009D61F1"/>
    <w:rsid w:val="00A67287"/>
    <w:rsid w:val="00A773B1"/>
    <w:rsid w:val="00AB1140"/>
    <w:rsid w:val="00AC5A50"/>
    <w:rsid w:val="00AD7936"/>
    <w:rsid w:val="00B27241"/>
    <w:rsid w:val="00BE2D6F"/>
    <w:rsid w:val="00C75A30"/>
    <w:rsid w:val="00C801C6"/>
    <w:rsid w:val="00D06018"/>
    <w:rsid w:val="00D50F0F"/>
    <w:rsid w:val="00D6539A"/>
    <w:rsid w:val="00D928E8"/>
    <w:rsid w:val="00DE5B8C"/>
    <w:rsid w:val="00DF3C94"/>
    <w:rsid w:val="00E049E5"/>
    <w:rsid w:val="00E319E2"/>
    <w:rsid w:val="00EE0AE0"/>
    <w:rsid w:val="00F1268D"/>
    <w:rsid w:val="00F41163"/>
    <w:rsid w:val="00F50D43"/>
    <w:rsid w:val="00F61F82"/>
    <w:rsid w:val="00F72BA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5094d14280e6619e168fb00b707afdc0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a7969f8801673583e8340d071fb7627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D3A9A1C3-9974-431F-BB56-D31D477A7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46BD4F-8950-4482-A91C-C06B3438D2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DE25A-112E-4EC9-9C38-A29D43C7BF64}">
  <ds:schemaRefs>
    <ds:schemaRef ds:uri="http://schemas.microsoft.com/office/2006/metadata/properties"/>
    <ds:schemaRef ds:uri="http://schemas.microsoft.com/office/infopath/2007/PartnerControls"/>
    <ds:schemaRef ds:uri="41b70bdd-cb74-4e12-8535-391a626a8607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482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9</cp:revision>
  <dcterms:created xsi:type="dcterms:W3CDTF">2026-04-02T20:23:00Z</dcterms:created>
  <dcterms:modified xsi:type="dcterms:W3CDTF">2026-04-06T13:44:00Z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