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17D3" w14:textId="77777777" w:rsidR="001F2504" w:rsidRDefault="001F2504" w:rsidP="00B97B44">
      <w:pPr>
        <w:pStyle w:val="Normal-minuta"/>
        <w:ind w:left="2268" w:right="0"/>
        <w:rPr>
          <w:b w:val="0"/>
          <w:bCs/>
          <w:color w:val="000000" w:themeColor="text1"/>
        </w:rPr>
      </w:pPr>
    </w:p>
    <w:p w14:paraId="00AB21A9" w14:textId="77777777" w:rsidR="002D3CD1" w:rsidRDefault="002D3CD1" w:rsidP="001F2504">
      <w:pPr>
        <w:pStyle w:val="Normal-minuta"/>
        <w:ind w:left="851" w:right="0"/>
        <w:rPr>
          <w:color w:val="000000" w:themeColor="text1"/>
        </w:rPr>
      </w:pPr>
    </w:p>
    <w:p w14:paraId="165D5872" w14:textId="1D4F2780" w:rsidR="001F2504" w:rsidRDefault="001F2504" w:rsidP="002D3CD1">
      <w:pPr>
        <w:pStyle w:val="Normal-minuta"/>
        <w:ind w:left="709" w:right="0"/>
        <w:rPr>
          <w:b w:val="0"/>
          <w:bCs/>
          <w:color w:val="000000" w:themeColor="text1"/>
        </w:rPr>
      </w:pPr>
      <w:r>
        <w:rPr>
          <w:color w:val="000000" w:themeColor="text1"/>
        </w:rPr>
        <w:t xml:space="preserve">RESOLUÇÃO </w:t>
      </w:r>
      <w:r w:rsidRPr="007B76A7">
        <w:rPr>
          <w:color w:val="000000" w:themeColor="text1"/>
        </w:rPr>
        <w:t>CONSEPE</w:t>
      </w:r>
      <w:r w:rsidRPr="007B76A7">
        <w:t>-UFMT N.</w:t>
      </w:r>
      <w:r w:rsidRPr="007B76A7">
        <w:rPr>
          <w:vertAlign w:val="superscript"/>
        </w:rPr>
        <w:t xml:space="preserve">o </w:t>
      </w:r>
      <w:r>
        <w:t>64</w:t>
      </w:r>
      <w:r>
        <w:t>3</w:t>
      </w:r>
      <w:r w:rsidRPr="007B76A7">
        <w:t>, DE 22 DE ABRIL DE 2026</w:t>
      </w:r>
      <w:r>
        <w:t>.</w:t>
      </w:r>
    </w:p>
    <w:p w14:paraId="271B8605" w14:textId="77777777" w:rsidR="001F2504" w:rsidRDefault="001F2504" w:rsidP="00B97B44">
      <w:pPr>
        <w:pStyle w:val="Normal-minuta"/>
        <w:ind w:left="2268" w:right="0"/>
        <w:rPr>
          <w:b w:val="0"/>
          <w:bCs/>
          <w:color w:val="000000" w:themeColor="text1"/>
        </w:rPr>
      </w:pPr>
    </w:p>
    <w:p w14:paraId="3701D41C" w14:textId="7C2B8B73" w:rsidR="00161E3F" w:rsidRPr="001F2504" w:rsidRDefault="00161E3F" w:rsidP="002D3CD1">
      <w:pPr>
        <w:pStyle w:val="Normal-minuta"/>
        <w:ind w:left="4395" w:right="0"/>
        <w:rPr>
          <w:b w:val="0"/>
          <w:bCs/>
          <w:color w:val="000000" w:themeColor="text1"/>
        </w:rPr>
      </w:pPr>
      <w:r w:rsidRPr="001F2504">
        <w:rPr>
          <w:b w:val="0"/>
          <w:bCs/>
          <w:color w:val="000000" w:themeColor="text1"/>
        </w:rPr>
        <w:t>Dispõe sobre a criação</w:t>
      </w:r>
      <w:r w:rsidR="002D3CD1">
        <w:rPr>
          <w:b w:val="0"/>
          <w:bCs/>
          <w:color w:val="000000" w:themeColor="text1"/>
        </w:rPr>
        <w:t xml:space="preserve"> </w:t>
      </w:r>
      <w:r w:rsidR="002D3CD1" w:rsidRPr="002D3CD1">
        <w:rPr>
          <w:b w:val="0"/>
          <w:bCs/>
          <w:i/>
          <w:color w:val="000000" w:themeColor="text1"/>
        </w:rPr>
        <w:t>ad referendum</w:t>
      </w:r>
      <w:r w:rsidR="004438E3" w:rsidRPr="001F2504">
        <w:rPr>
          <w:b w:val="0"/>
          <w:bCs/>
          <w:color w:val="000000" w:themeColor="text1"/>
        </w:rPr>
        <w:t>, no mérito,</w:t>
      </w:r>
      <w:r w:rsidRPr="001F2504">
        <w:rPr>
          <w:b w:val="0"/>
          <w:bCs/>
          <w:color w:val="000000" w:themeColor="text1"/>
        </w:rPr>
        <w:t xml:space="preserve"> do </w:t>
      </w:r>
      <w:r w:rsidR="004438E3" w:rsidRPr="001F2504">
        <w:rPr>
          <w:b w:val="0"/>
          <w:bCs/>
          <w:color w:val="000000" w:themeColor="text1"/>
        </w:rPr>
        <w:t>C</w:t>
      </w:r>
      <w:r w:rsidRPr="001F2504">
        <w:rPr>
          <w:b w:val="0"/>
          <w:bCs/>
          <w:color w:val="000000" w:themeColor="text1"/>
        </w:rPr>
        <w:t xml:space="preserve">urso de Graduação em </w:t>
      </w:r>
      <w:r w:rsidR="00224BDC" w:rsidRPr="001F2504">
        <w:rPr>
          <w:b w:val="0"/>
          <w:bCs/>
          <w:color w:val="000000" w:themeColor="text1"/>
        </w:rPr>
        <w:t>Ciência de Dados</w:t>
      </w:r>
      <w:r w:rsidRPr="001F2504">
        <w:rPr>
          <w:b w:val="0"/>
          <w:bCs/>
          <w:color w:val="000000" w:themeColor="text1"/>
        </w:rPr>
        <w:t xml:space="preserve">, bacharelado, </w:t>
      </w:r>
      <w:r w:rsidR="00F20C60" w:rsidRPr="001F2504">
        <w:rPr>
          <w:b w:val="0"/>
          <w:bCs/>
          <w:color w:val="000000" w:themeColor="text1"/>
        </w:rPr>
        <w:t>a distância</w:t>
      </w:r>
      <w:r w:rsidRPr="001F2504">
        <w:rPr>
          <w:b w:val="0"/>
          <w:bCs/>
          <w:color w:val="000000" w:themeColor="text1"/>
        </w:rPr>
        <w:t>, d</w:t>
      </w:r>
      <w:r w:rsidR="004438E3" w:rsidRPr="001F2504">
        <w:rPr>
          <w:b w:val="0"/>
          <w:bCs/>
          <w:color w:val="000000" w:themeColor="text1"/>
        </w:rPr>
        <w:t>a Faculdade de Ciência e Tecnologia</w:t>
      </w:r>
      <w:r w:rsidRPr="001F2504">
        <w:rPr>
          <w:b w:val="0"/>
          <w:bCs/>
          <w:color w:val="000000" w:themeColor="text1"/>
        </w:rPr>
        <w:t xml:space="preserve">, do </w:t>
      </w:r>
      <w:r w:rsidRPr="001F2504">
        <w:rPr>
          <w:b w:val="0"/>
          <w:bCs/>
          <w:i/>
          <w:iCs/>
          <w:color w:val="000000" w:themeColor="text1"/>
        </w:rPr>
        <w:t>Campus</w:t>
      </w:r>
      <w:r w:rsidRPr="001F2504">
        <w:rPr>
          <w:b w:val="0"/>
          <w:bCs/>
          <w:color w:val="000000" w:themeColor="text1"/>
        </w:rPr>
        <w:t xml:space="preserve"> Universitário d</w:t>
      </w:r>
      <w:r w:rsidR="004438E3" w:rsidRPr="001F2504">
        <w:rPr>
          <w:b w:val="0"/>
          <w:bCs/>
          <w:color w:val="000000" w:themeColor="text1"/>
        </w:rPr>
        <w:t>e Várzea Grande</w:t>
      </w:r>
      <w:r w:rsidRPr="001F2504">
        <w:rPr>
          <w:b w:val="0"/>
          <w:bCs/>
          <w:color w:val="000000" w:themeColor="text1"/>
        </w:rPr>
        <w:t>, da Universidade Federal de Mato Grosso e a aprovação</w:t>
      </w:r>
      <w:r w:rsidR="005C643D" w:rsidRPr="001F2504">
        <w:rPr>
          <w:b w:val="0"/>
          <w:bCs/>
          <w:color w:val="000000" w:themeColor="text1"/>
        </w:rPr>
        <w:t>, no mérito,</w:t>
      </w:r>
      <w:r w:rsidRPr="001F2504">
        <w:rPr>
          <w:b w:val="0"/>
          <w:bCs/>
          <w:color w:val="000000" w:themeColor="text1"/>
        </w:rPr>
        <w:t xml:space="preserve"> de seu Projeto Pedagógico do Curso.</w:t>
      </w:r>
    </w:p>
    <w:p w14:paraId="5C32FB2E" w14:textId="77777777" w:rsidR="00161E3F" w:rsidRPr="001F2504" w:rsidRDefault="00161E3F" w:rsidP="001F46DE">
      <w:pPr>
        <w:widowControl w:val="0"/>
        <w:spacing w:after="0" w:line="240" w:lineRule="auto"/>
        <w:ind w:left="709"/>
        <w:rPr>
          <w:rFonts w:ascii="Times New Roman" w:hAnsi="Times New Roman" w:cs="Times New Roman"/>
          <w:color w:val="000000" w:themeColor="text1"/>
          <w:sz w:val="24"/>
          <w:szCs w:val="24"/>
        </w:rPr>
      </w:pPr>
    </w:p>
    <w:p w14:paraId="2ADAF8B7" w14:textId="77777777" w:rsidR="00161E3F" w:rsidRPr="001F2504" w:rsidRDefault="00161E3F" w:rsidP="00B97B44">
      <w:pPr>
        <w:pStyle w:val="Normal-minuta"/>
        <w:ind w:left="709" w:right="0"/>
        <w:rPr>
          <w:color w:val="000000" w:themeColor="text1"/>
        </w:rPr>
      </w:pPr>
      <w:r w:rsidRPr="001F2504">
        <w:rPr>
          <w:color w:val="000000" w:themeColor="text1"/>
        </w:rPr>
        <w:t>O CONSELHO DE ENSINO, PESQUISA E EXTENSÃO DA UNIVERSIDADE FEDERAL DE MATO GROSSO</w:t>
      </w:r>
      <w:r w:rsidRPr="001F2504">
        <w:rPr>
          <w:b w:val="0"/>
          <w:bCs/>
          <w:color w:val="000000" w:themeColor="text1"/>
        </w:rPr>
        <w:t>, no uso de suas atribuições legais, e;</w:t>
      </w:r>
    </w:p>
    <w:p w14:paraId="2D8458A0" w14:textId="77777777" w:rsidR="00161E3F" w:rsidRPr="001F2504" w:rsidRDefault="00161E3F" w:rsidP="001F46DE">
      <w:pPr>
        <w:widowControl w:val="0"/>
        <w:spacing w:after="0" w:line="240" w:lineRule="auto"/>
        <w:ind w:left="709"/>
        <w:rPr>
          <w:rFonts w:ascii="Times New Roman" w:hAnsi="Times New Roman" w:cs="Times New Roman"/>
          <w:color w:val="000000" w:themeColor="text1"/>
          <w:sz w:val="24"/>
          <w:szCs w:val="24"/>
        </w:rPr>
      </w:pPr>
    </w:p>
    <w:p w14:paraId="4948CB4A" w14:textId="7F601667" w:rsidR="00161E3F" w:rsidRPr="001F2504" w:rsidRDefault="00161E3F" w:rsidP="00161E3F">
      <w:pPr>
        <w:widowControl w:val="0"/>
        <w:spacing w:line="240" w:lineRule="auto"/>
        <w:ind w:left="709"/>
        <w:rPr>
          <w:rFonts w:ascii="Times New Roman" w:hAnsi="Times New Roman" w:cs="Times New Roman"/>
          <w:color w:val="000000" w:themeColor="text1"/>
          <w:sz w:val="24"/>
          <w:szCs w:val="24"/>
        </w:rPr>
      </w:pPr>
      <w:r w:rsidRPr="001F2504">
        <w:rPr>
          <w:rFonts w:ascii="Times New Roman" w:hAnsi="Times New Roman" w:cs="Times New Roman"/>
          <w:b/>
          <w:color w:val="000000" w:themeColor="text1"/>
          <w:sz w:val="24"/>
          <w:szCs w:val="24"/>
        </w:rPr>
        <w:t>CONSIDERANDO</w:t>
      </w:r>
      <w:r w:rsidRPr="001F2504">
        <w:rPr>
          <w:rFonts w:ascii="Times New Roman" w:hAnsi="Times New Roman" w:cs="Times New Roman"/>
          <w:color w:val="000000" w:themeColor="text1"/>
          <w:sz w:val="24"/>
          <w:szCs w:val="24"/>
        </w:rPr>
        <w:t xml:space="preserve"> o que consta no Processo n.º</w:t>
      </w:r>
      <w:r w:rsidR="00F20C60" w:rsidRPr="001F2504">
        <w:rPr>
          <w:rFonts w:ascii="Times New Roman" w:hAnsi="Times New Roman" w:cs="Times New Roman"/>
          <w:color w:val="000000" w:themeColor="text1"/>
          <w:sz w:val="24"/>
          <w:szCs w:val="24"/>
        </w:rPr>
        <w:t xml:space="preserve"> </w:t>
      </w:r>
      <w:r w:rsidR="00914508" w:rsidRPr="001F2504">
        <w:rPr>
          <w:rFonts w:ascii="Times New Roman" w:hAnsi="Times New Roman" w:cs="Times New Roman"/>
          <w:color w:val="000000" w:themeColor="text1"/>
          <w:sz w:val="24"/>
          <w:szCs w:val="24"/>
        </w:rPr>
        <w:t>23108.064715/2024-73</w:t>
      </w:r>
      <w:r w:rsidRPr="001F2504">
        <w:rPr>
          <w:rFonts w:ascii="Times New Roman" w:hAnsi="Times New Roman" w:cs="Times New Roman"/>
          <w:color w:val="000000" w:themeColor="text1"/>
          <w:sz w:val="24"/>
          <w:szCs w:val="24"/>
        </w:rPr>
        <w:t>;</w:t>
      </w:r>
    </w:p>
    <w:p w14:paraId="258BA208" w14:textId="7A17E365" w:rsidR="00161E3F" w:rsidRPr="001F2504" w:rsidRDefault="00161E3F" w:rsidP="002D3CD1">
      <w:pPr>
        <w:widowControl w:val="0"/>
        <w:spacing w:after="0" w:line="240" w:lineRule="auto"/>
        <w:rPr>
          <w:rFonts w:ascii="Times New Roman" w:hAnsi="Times New Roman" w:cs="Times New Roman"/>
          <w:color w:val="000000" w:themeColor="text1"/>
          <w:sz w:val="24"/>
          <w:szCs w:val="24"/>
        </w:rPr>
      </w:pPr>
    </w:p>
    <w:p w14:paraId="78D3D283" w14:textId="77777777" w:rsidR="00161E3F" w:rsidRPr="001F2504" w:rsidRDefault="00161E3F" w:rsidP="00161E3F">
      <w:pPr>
        <w:widowControl w:val="0"/>
        <w:spacing w:line="240" w:lineRule="auto"/>
        <w:ind w:left="709"/>
        <w:rPr>
          <w:rFonts w:ascii="Times New Roman" w:hAnsi="Times New Roman" w:cs="Times New Roman"/>
          <w:b/>
          <w:color w:val="000000" w:themeColor="text1"/>
          <w:sz w:val="24"/>
          <w:szCs w:val="24"/>
        </w:rPr>
      </w:pPr>
      <w:r w:rsidRPr="001F2504">
        <w:rPr>
          <w:rFonts w:ascii="Times New Roman" w:hAnsi="Times New Roman" w:cs="Times New Roman"/>
          <w:b/>
          <w:color w:val="000000" w:themeColor="text1"/>
          <w:sz w:val="24"/>
          <w:szCs w:val="24"/>
        </w:rPr>
        <w:t>RESOLVE:</w:t>
      </w:r>
    </w:p>
    <w:p w14:paraId="713FE1F9" w14:textId="77777777" w:rsidR="00161E3F" w:rsidRPr="001F2504" w:rsidRDefault="00161E3F" w:rsidP="001F46DE">
      <w:pPr>
        <w:widowControl w:val="0"/>
        <w:spacing w:after="0" w:line="240" w:lineRule="auto"/>
        <w:rPr>
          <w:rFonts w:ascii="Times New Roman" w:hAnsi="Times New Roman" w:cs="Times New Roman"/>
          <w:color w:val="000000" w:themeColor="text1"/>
          <w:sz w:val="24"/>
          <w:szCs w:val="24"/>
        </w:rPr>
      </w:pPr>
    </w:p>
    <w:p w14:paraId="3ACD0D5C" w14:textId="1FC67C5C" w:rsidR="00161E3F" w:rsidRPr="001F2504"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1F2504">
        <w:rPr>
          <w:rFonts w:ascii="Times New Roman" w:hAnsi="Times New Roman" w:cs="Times New Roman"/>
          <w:b/>
          <w:bCs/>
          <w:color w:val="000000" w:themeColor="text1"/>
          <w:sz w:val="24"/>
          <w:szCs w:val="24"/>
        </w:rPr>
        <w:t>Artigo 1º</w:t>
      </w:r>
      <w:r w:rsidRPr="001F2504">
        <w:rPr>
          <w:rFonts w:ascii="Times New Roman" w:hAnsi="Times New Roman" w:cs="Times New Roman"/>
          <w:color w:val="000000" w:themeColor="text1"/>
          <w:sz w:val="24"/>
          <w:szCs w:val="24"/>
        </w:rPr>
        <w:t xml:space="preserve"> – Aprovar</w:t>
      </w:r>
      <w:r w:rsidR="002D3CD1">
        <w:rPr>
          <w:rFonts w:ascii="Times New Roman" w:hAnsi="Times New Roman" w:cs="Times New Roman"/>
          <w:color w:val="000000" w:themeColor="text1"/>
          <w:sz w:val="24"/>
          <w:szCs w:val="24"/>
        </w:rPr>
        <w:t xml:space="preserve"> </w:t>
      </w:r>
      <w:r w:rsidR="002D3CD1" w:rsidRPr="002D3CD1">
        <w:rPr>
          <w:rFonts w:ascii="Times New Roman" w:hAnsi="Times New Roman" w:cs="Times New Roman"/>
          <w:i/>
          <w:color w:val="000000" w:themeColor="text1"/>
          <w:sz w:val="24"/>
          <w:szCs w:val="24"/>
        </w:rPr>
        <w:t>ad referendum</w:t>
      </w:r>
      <w:r w:rsidR="00A07214" w:rsidRPr="001F2504">
        <w:rPr>
          <w:rFonts w:ascii="Times New Roman" w:hAnsi="Times New Roman" w:cs="Times New Roman"/>
          <w:color w:val="000000" w:themeColor="text1"/>
          <w:sz w:val="24"/>
          <w:szCs w:val="24"/>
        </w:rPr>
        <w:t>, no mérito,</w:t>
      </w:r>
      <w:r w:rsidRPr="001F2504">
        <w:rPr>
          <w:rFonts w:ascii="Times New Roman" w:hAnsi="Times New Roman" w:cs="Times New Roman"/>
          <w:color w:val="000000" w:themeColor="text1"/>
          <w:sz w:val="24"/>
          <w:szCs w:val="24"/>
        </w:rPr>
        <w:t xml:space="preserve"> a criação do Curso de Graduação em </w:t>
      </w:r>
      <w:r w:rsidR="00914508" w:rsidRPr="001F2504">
        <w:rPr>
          <w:rFonts w:ascii="Times New Roman" w:hAnsi="Times New Roman" w:cs="Times New Roman"/>
          <w:color w:val="000000" w:themeColor="text1"/>
          <w:sz w:val="24"/>
          <w:szCs w:val="24"/>
        </w:rPr>
        <w:t>Ciência de Dados</w:t>
      </w:r>
      <w:r w:rsidRPr="001F2504">
        <w:rPr>
          <w:rFonts w:ascii="Times New Roman" w:hAnsi="Times New Roman" w:cs="Times New Roman"/>
          <w:color w:val="000000" w:themeColor="text1"/>
          <w:sz w:val="24"/>
          <w:szCs w:val="24"/>
        </w:rPr>
        <w:t xml:space="preserve">, bacharelado, </w:t>
      </w:r>
      <w:r w:rsidR="00F20C60" w:rsidRPr="001F2504">
        <w:rPr>
          <w:rFonts w:ascii="Times New Roman" w:hAnsi="Times New Roman" w:cs="Times New Roman"/>
          <w:color w:val="000000" w:themeColor="text1"/>
          <w:sz w:val="24"/>
          <w:szCs w:val="24"/>
        </w:rPr>
        <w:t>a distância</w:t>
      </w:r>
      <w:r w:rsidRPr="001F2504">
        <w:rPr>
          <w:rFonts w:ascii="Times New Roman" w:hAnsi="Times New Roman" w:cs="Times New Roman"/>
          <w:color w:val="000000" w:themeColor="text1"/>
          <w:sz w:val="24"/>
          <w:szCs w:val="24"/>
        </w:rPr>
        <w:t>, d</w:t>
      </w:r>
      <w:r w:rsidR="00963A53" w:rsidRPr="001F2504">
        <w:rPr>
          <w:rFonts w:ascii="Times New Roman" w:hAnsi="Times New Roman" w:cs="Times New Roman"/>
          <w:color w:val="000000" w:themeColor="text1"/>
          <w:sz w:val="24"/>
          <w:szCs w:val="24"/>
        </w:rPr>
        <w:t>a</w:t>
      </w:r>
      <w:r w:rsidRPr="001F2504">
        <w:rPr>
          <w:rFonts w:ascii="Times New Roman" w:hAnsi="Times New Roman" w:cs="Times New Roman"/>
          <w:color w:val="000000" w:themeColor="text1"/>
          <w:sz w:val="24"/>
          <w:szCs w:val="24"/>
        </w:rPr>
        <w:t xml:space="preserve"> </w:t>
      </w:r>
      <w:r w:rsidR="00963A53" w:rsidRPr="001F2504">
        <w:rPr>
          <w:rFonts w:ascii="Times New Roman" w:hAnsi="Times New Roman" w:cs="Times New Roman"/>
          <w:color w:val="000000" w:themeColor="text1"/>
          <w:sz w:val="24"/>
          <w:szCs w:val="24"/>
        </w:rPr>
        <w:t>Faculdade de Ciência e Tecnologia</w:t>
      </w:r>
      <w:r w:rsidRPr="001F2504">
        <w:rPr>
          <w:rFonts w:ascii="Times New Roman" w:hAnsi="Times New Roman" w:cs="Times New Roman"/>
          <w:color w:val="000000" w:themeColor="text1"/>
          <w:sz w:val="24"/>
          <w:szCs w:val="24"/>
        </w:rPr>
        <w:t xml:space="preserve">, do </w:t>
      </w:r>
      <w:r w:rsidR="004762EF" w:rsidRPr="001F2504">
        <w:rPr>
          <w:rFonts w:ascii="Times New Roman" w:hAnsi="Times New Roman" w:cs="Times New Roman"/>
          <w:i/>
          <w:iCs/>
          <w:color w:val="000000" w:themeColor="text1"/>
          <w:sz w:val="24"/>
          <w:szCs w:val="24"/>
        </w:rPr>
        <w:t>C</w:t>
      </w:r>
      <w:r w:rsidRPr="001F2504">
        <w:rPr>
          <w:rFonts w:ascii="Times New Roman" w:hAnsi="Times New Roman" w:cs="Times New Roman"/>
          <w:i/>
          <w:iCs/>
          <w:color w:val="000000" w:themeColor="text1"/>
          <w:sz w:val="24"/>
          <w:szCs w:val="24"/>
        </w:rPr>
        <w:t>ampus</w:t>
      </w:r>
      <w:r w:rsidRPr="001F2504">
        <w:rPr>
          <w:rFonts w:ascii="Times New Roman" w:hAnsi="Times New Roman" w:cs="Times New Roman"/>
          <w:color w:val="000000" w:themeColor="text1"/>
          <w:sz w:val="24"/>
          <w:szCs w:val="24"/>
        </w:rPr>
        <w:t xml:space="preserve"> Universitário d</w:t>
      </w:r>
      <w:r w:rsidR="00963A53" w:rsidRPr="001F2504">
        <w:rPr>
          <w:rFonts w:ascii="Times New Roman" w:hAnsi="Times New Roman" w:cs="Times New Roman"/>
          <w:color w:val="000000" w:themeColor="text1"/>
          <w:sz w:val="24"/>
          <w:szCs w:val="24"/>
        </w:rPr>
        <w:t>e Várzea Grande</w:t>
      </w:r>
      <w:r w:rsidRPr="001F2504">
        <w:rPr>
          <w:rFonts w:ascii="Times New Roman" w:hAnsi="Times New Roman" w:cs="Times New Roman"/>
          <w:color w:val="000000" w:themeColor="text1"/>
          <w:sz w:val="24"/>
          <w:szCs w:val="24"/>
        </w:rPr>
        <w:t>, da Universidade Federal de Mato Grosso</w:t>
      </w:r>
      <w:r w:rsidR="00963A53" w:rsidRPr="001F2504">
        <w:rPr>
          <w:rFonts w:ascii="Times New Roman" w:hAnsi="Times New Roman" w:cs="Times New Roman"/>
          <w:color w:val="000000" w:themeColor="text1"/>
          <w:sz w:val="24"/>
          <w:szCs w:val="24"/>
        </w:rPr>
        <w:t>.</w:t>
      </w:r>
    </w:p>
    <w:p w14:paraId="393BA5BE" w14:textId="77777777" w:rsidR="001F46DE" w:rsidRPr="001F2504" w:rsidRDefault="001F46DE" w:rsidP="001F46DE">
      <w:pPr>
        <w:widowControl w:val="0"/>
        <w:spacing w:after="0" w:line="240" w:lineRule="auto"/>
        <w:ind w:firstLine="709"/>
        <w:jc w:val="both"/>
        <w:rPr>
          <w:rFonts w:ascii="Times New Roman" w:hAnsi="Times New Roman" w:cs="Times New Roman"/>
          <w:color w:val="000000" w:themeColor="text1"/>
          <w:sz w:val="24"/>
          <w:szCs w:val="24"/>
        </w:rPr>
      </w:pPr>
    </w:p>
    <w:p w14:paraId="11ADD482" w14:textId="519C0350" w:rsidR="00963A53" w:rsidRPr="001F2504"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1F2504">
        <w:rPr>
          <w:rFonts w:ascii="Times New Roman" w:hAnsi="Times New Roman" w:cs="Times New Roman"/>
          <w:b/>
          <w:bCs/>
          <w:color w:val="000000" w:themeColor="text1"/>
          <w:sz w:val="24"/>
          <w:szCs w:val="24"/>
        </w:rPr>
        <w:t xml:space="preserve">Artigo 2º </w:t>
      </w:r>
      <w:r w:rsidR="001F46DE" w:rsidRPr="001F2504">
        <w:rPr>
          <w:rFonts w:ascii="Times New Roman" w:hAnsi="Times New Roman" w:cs="Times New Roman"/>
          <w:color w:val="000000" w:themeColor="text1"/>
          <w:sz w:val="24"/>
          <w:szCs w:val="24"/>
        </w:rPr>
        <w:t>–</w:t>
      </w:r>
      <w:r w:rsidRPr="001F2504">
        <w:rPr>
          <w:rFonts w:ascii="Times New Roman" w:hAnsi="Times New Roman" w:cs="Times New Roman"/>
          <w:color w:val="000000" w:themeColor="text1"/>
          <w:sz w:val="24"/>
          <w:szCs w:val="24"/>
        </w:rPr>
        <w:t xml:space="preserve"> </w:t>
      </w:r>
      <w:r w:rsidR="00F20C60" w:rsidRPr="001F2504">
        <w:rPr>
          <w:rFonts w:ascii="Times New Roman" w:hAnsi="Times New Roman" w:cs="Times New Roman"/>
          <w:color w:val="000000" w:themeColor="text1"/>
          <w:sz w:val="24"/>
          <w:szCs w:val="24"/>
        </w:rPr>
        <w:t>Aprovar</w:t>
      </w:r>
      <w:r w:rsidR="002D3CD1">
        <w:rPr>
          <w:rFonts w:ascii="Times New Roman" w:hAnsi="Times New Roman" w:cs="Times New Roman"/>
          <w:color w:val="000000" w:themeColor="text1"/>
          <w:sz w:val="24"/>
          <w:szCs w:val="24"/>
        </w:rPr>
        <w:t xml:space="preserve"> </w:t>
      </w:r>
      <w:r w:rsidR="002D3CD1" w:rsidRPr="002D3CD1">
        <w:rPr>
          <w:rFonts w:ascii="Times New Roman" w:hAnsi="Times New Roman" w:cs="Times New Roman"/>
          <w:i/>
          <w:color w:val="000000" w:themeColor="text1"/>
          <w:sz w:val="24"/>
          <w:szCs w:val="24"/>
        </w:rPr>
        <w:t>ad referendum</w:t>
      </w:r>
      <w:r w:rsidR="00F20C60" w:rsidRPr="001F2504">
        <w:rPr>
          <w:rFonts w:ascii="Times New Roman" w:hAnsi="Times New Roman" w:cs="Times New Roman"/>
          <w:color w:val="000000" w:themeColor="text1"/>
          <w:sz w:val="24"/>
          <w:szCs w:val="24"/>
        </w:rPr>
        <w:t xml:space="preserve">, no mérito, o Projeto Pedagógico do Curso de Graduação em </w:t>
      </w:r>
      <w:r w:rsidR="00914508" w:rsidRPr="001F2504">
        <w:rPr>
          <w:rFonts w:ascii="Times New Roman" w:hAnsi="Times New Roman" w:cs="Times New Roman"/>
          <w:color w:val="000000" w:themeColor="text1"/>
          <w:sz w:val="24"/>
          <w:szCs w:val="24"/>
        </w:rPr>
        <w:t>Ciência de Dados</w:t>
      </w:r>
      <w:r w:rsidR="00F20C60" w:rsidRPr="001F2504">
        <w:rPr>
          <w:rFonts w:ascii="Times New Roman" w:hAnsi="Times New Roman" w:cs="Times New Roman"/>
          <w:color w:val="000000" w:themeColor="text1"/>
          <w:sz w:val="24"/>
          <w:szCs w:val="24"/>
        </w:rPr>
        <w:t xml:space="preserve">, bacharelado, a distância, da Faculdade de Ciência e Tecnologia do </w:t>
      </w:r>
      <w:r w:rsidR="00F20C60" w:rsidRPr="001F2504">
        <w:rPr>
          <w:rFonts w:ascii="Times New Roman" w:hAnsi="Times New Roman" w:cs="Times New Roman"/>
          <w:i/>
          <w:iCs/>
          <w:color w:val="000000" w:themeColor="text1"/>
          <w:sz w:val="24"/>
          <w:szCs w:val="24"/>
        </w:rPr>
        <w:t>Campus</w:t>
      </w:r>
      <w:r w:rsidR="00F20C60" w:rsidRPr="001F2504">
        <w:rPr>
          <w:rFonts w:ascii="Times New Roman" w:hAnsi="Times New Roman" w:cs="Times New Roman"/>
          <w:color w:val="000000" w:themeColor="text1"/>
          <w:sz w:val="24"/>
          <w:szCs w:val="24"/>
        </w:rPr>
        <w:t xml:space="preserve"> Universitário de Várzea Grande, com oferta anual de 100 (cem) vagas para o período letivo de 2026/1 e de 310 (trezentas e dez) vagas para os períodos letivos de 2027/1, 2028/1 e 2029/1, com o desenvolvimento de atividades presenciais e de atividades síncronas mediadas no período noturno e aos finais de semana, adotando o regime acadêmico de créditos semestrais e carga horária total de 4.160 (quatro mil cento e sessenta) horas, a ser integralizada em prazo mínimo de 4 (quatro) semestres e máximo de 6 (seis) semestres, conforme estabelecido nos Anexos I, II e III.</w:t>
      </w:r>
    </w:p>
    <w:p w14:paraId="0A4B0E08" w14:textId="77777777" w:rsidR="005C643D" w:rsidRPr="001F2504" w:rsidRDefault="005C643D" w:rsidP="001F46DE">
      <w:pPr>
        <w:widowControl w:val="0"/>
        <w:spacing w:after="0" w:line="240" w:lineRule="auto"/>
        <w:ind w:firstLine="709"/>
        <w:jc w:val="both"/>
        <w:rPr>
          <w:rFonts w:ascii="Times New Roman" w:hAnsi="Times New Roman" w:cs="Times New Roman"/>
          <w:color w:val="000000" w:themeColor="text1"/>
          <w:sz w:val="24"/>
          <w:szCs w:val="24"/>
        </w:rPr>
      </w:pPr>
    </w:p>
    <w:p w14:paraId="1EA660D5" w14:textId="7B1E859A" w:rsidR="00963A53" w:rsidRPr="001F2504" w:rsidRDefault="005C643D" w:rsidP="001F46DE">
      <w:pPr>
        <w:widowControl w:val="0"/>
        <w:spacing w:after="0" w:line="240" w:lineRule="auto"/>
        <w:ind w:firstLine="709"/>
        <w:jc w:val="both"/>
        <w:rPr>
          <w:rFonts w:ascii="Times New Roman" w:hAnsi="Times New Roman" w:cs="Times New Roman"/>
          <w:color w:val="000000" w:themeColor="text1"/>
          <w:sz w:val="24"/>
          <w:szCs w:val="24"/>
        </w:rPr>
      </w:pPr>
      <w:r w:rsidRPr="001F2504">
        <w:rPr>
          <w:rFonts w:ascii="Times New Roman" w:hAnsi="Times New Roman" w:cs="Times New Roman"/>
          <w:b/>
          <w:bCs/>
          <w:color w:val="000000" w:themeColor="text1"/>
          <w:sz w:val="24"/>
          <w:szCs w:val="24"/>
        </w:rPr>
        <w:t>Parágrafo</w:t>
      </w:r>
      <w:r w:rsidR="00963A53" w:rsidRPr="001F2504">
        <w:rPr>
          <w:rFonts w:ascii="Times New Roman" w:hAnsi="Times New Roman" w:cs="Times New Roman"/>
          <w:b/>
          <w:bCs/>
          <w:color w:val="000000" w:themeColor="text1"/>
          <w:sz w:val="24"/>
          <w:szCs w:val="24"/>
        </w:rPr>
        <w:t xml:space="preserve"> único.</w:t>
      </w:r>
      <w:r w:rsidR="00963A53" w:rsidRPr="001F2504">
        <w:rPr>
          <w:rFonts w:ascii="Times New Roman" w:hAnsi="Times New Roman" w:cs="Times New Roman"/>
          <w:color w:val="000000" w:themeColor="text1"/>
          <w:sz w:val="24"/>
          <w:szCs w:val="24"/>
        </w:rPr>
        <w:t xml:space="preserve"> </w:t>
      </w:r>
      <w:r w:rsidR="00643825" w:rsidRPr="001F2504">
        <w:rPr>
          <w:rFonts w:ascii="Times New Roman" w:hAnsi="Times New Roman" w:cs="Times New Roman"/>
          <w:color w:val="000000" w:themeColor="text1"/>
          <w:sz w:val="24"/>
          <w:szCs w:val="24"/>
        </w:rPr>
        <w:t xml:space="preserve">O Curso de </w:t>
      </w:r>
      <w:r w:rsidRPr="001F2504">
        <w:rPr>
          <w:rFonts w:ascii="Times New Roman" w:hAnsi="Times New Roman" w:cs="Times New Roman"/>
          <w:color w:val="000000" w:themeColor="text1"/>
          <w:sz w:val="24"/>
          <w:szCs w:val="24"/>
        </w:rPr>
        <w:t>Bacharelado</w:t>
      </w:r>
      <w:r w:rsidR="00643825" w:rsidRPr="001F2504">
        <w:rPr>
          <w:rFonts w:ascii="Times New Roman" w:hAnsi="Times New Roman" w:cs="Times New Roman"/>
          <w:color w:val="000000" w:themeColor="text1"/>
          <w:sz w:val="24"/>
          <w:szCs w:val="24"/>
        </w:rPr>
        <w:t xml:space="preserve"> em </w:t>
      </w:r>
      <w:r w:rsidR="00DB0435" w:rsidRPr="001F2504">
        <w:rPr>
          <w:rFonts w:ascii="Times New Roman" w:hAnsi="Times New Roman" w:cs="Times New Roman"/>
          <w:color w:val="000000" w:themeColor="text1"/>
          <w:sz w:val="24"/>
          <w:szCs w:val="24"/>
        </w:rPr>
        <w:t xml:space="preserve">Ciência de Dados </w:t>
      </w:r>
      <w:r w:rsidR="00643825" w:rsidRPr="001F2504">
        <w:rPr>
          <w:rFonts w:ascii="Times New Roman" w:hAnsi="Times New Roman" w:cs="Times New Roman"/>
          <w:color w:val="000000" w:themeColor="text1"/>
          <w:sz w:val="24"/>
          <w:szCs w:val="24"/>
        </w:rPr>
        <w:t xml:space="preserve">configura-se, nos termos da Resolução Consepe n.º 625, de 23 de fevereiro de 2026, como o curso de </w:t>
      </w:r>
      <w:r w:rsidR="009C2436" w:rsidRPr="001F2504">
        <w:rPr>
          <w:rFonts w:ascii="Times New Roman" w:hAnsi="Times New Roman" w:cs="Times New Roman"/>
          <w:color w:val="000000" w:themeColor="text1"/>
          <w:sz w:val="24"/>
          <w:szCs w:val="24"/>
        </w:rPr>
        <w:t xml:space="preserve">segundo </w:t>
      </w:r>
      <w:r w:rsidR="00643825" w:rsidRPr="001F2504">
        <w:rPr>
          <w:rFonts w:ascii="Times New Roman" w:hAnsi="Times New Roman" w:cs="Times New Roman"/>
          <w:color w:val="000000" w:themeColor="text1"/>
          <w:sz w:val="24"/>
          <w:szCs w:val="24"/>
        </w:rPr>
        <w:t xml:space="preserve">ciclo dos cursos de </w:t>
      </w:r>
      <w:r w:rsidR="009C2436" w:rsidRPr="001F2504">
        <w:rPr>
          <w:rFonts w:ascii="Times New Roman" w:hAnsi="Times New Roman" w:cs="Times New Roman"/>
          <w:color w:val="000000" w:themeColor="text1"/>
          <w:sz w:val="24"/>
          <w:szCs w:val="24"/>
        </w:rPr>
        <w:t>primeiro</w:t>
      </w:r>
      <w:r w:rsidR="00643825" w:rsidRPr="001F2504">
        <w:rPr>
          <w:rFonts w:ascii="Times New Roman" w:hAnsi="Times New Roman" w:cs="Times New Roman"/>
          <w:color w:val="000000" w:themeColor="text1"/>
          <w:sz w:val="24"/>
          <w:szCs w:val="24"/>
        </w:rPr>
        <w:t xml:space="preserve"> ciclo</w:t>
      </w:r>
      <w:r w:rsidR="009C2436" w:rsidRPr="001F2504">
        <w:rPr>
          <w:rFonts w:ascii="Times New Roman" w:hAnsi="Times New Roman" w:cs="Times New Roman"/>
          <w:color w:val="000000" w:themeColor="text1"/>
          <w:sz w:val="24"/>
          <w:szCs w:val="24"/>
        </w:rPr>
        <w:t>,</w:t>
      </w:r>
      <w:r w:rsidR="00643825" w:rsidRPr="001F2504">
        <w:rPr>
          <w:rFonts w:ascii="Times New Roman" w:hAnsi="Times New Roman" w:cs="Times New Roman"/>
          <w:color w:val="000000" w:themeColor="text1"/>
          <w:sz w:val="24"/>
          <w:szCs w:val="24"/>
        </w:rPr>
        <w:t xml:space="preserve"> em</w:t>
      </w:r>
      <w:r w:rsidR="009C2436" w:rsidRPr="001F2504">
        <w:rPr>
          <w:rFonts w:ascii="Times New Roman" w:hAnsi="Times New Roman" w:cs="Times New Roman"/>
          <w:color w:val="000000" w:themeColor="text1"/>
          <w:sz w:val="24"/>
          <w:szCs w:val="24"/>
        </w:rPr>
        <w:t xml:space="preserve"> bacharelado, em Ciência e Tecnologia e Tecnologia na Informação</w:t>
      </w:r>
      <w:r w:rsidR="00643825" w:rsidRPr="001F2504">
        <w:rPr>
          <w:rFonts w:ascii="Times New Roman" w:hAnsi="Times New Roman" w:cs="Times New Roman"/>
          <w:color w:val="000000" w:themeColor="text1"/>
          <w:sz w:val="24"/>
          <w:szCs w:val="24"/>
        </w:rPr>
        <w:t>, igualmente ofertados pela ofertado pela Faculdade de Ciência e Tecnologia.</w:t>
      </w:r>
    </w:p>
    <w:p w14:paraId="216C058F" w14:textId="77777777" w:rsidR="00AB5F1E" w:rsidRPr="001F2504" w:rsidRDefault="00AB5F1E" w:rsidP="001F46DE">
      <w:pPr>
        <w:widowControl w:val="0"/>
        <w:spacing w:after="0" w:line="240" w:lineRule="auto"/>
        <w:ind w:firstLine="709"/>
        <w:jc w:val="both"/>
        <w:rPr>
          <w:rFonts w:ascii="Times New Roman" w:hAnsi="Times New Roman" w:cs="Times New Roman"/>
          <w:color w:val="000000" w:themeColor="text1"/>
          <w:sz w:val="24"/>
          <w:szCs w:val="24"/>
        </w:rPr>
      </w:pPr>
    </w:p>
    <w:p w14:paraId="5D06C48F" w14:textId="43E52941" w:rsidR="00AB5F1E" w:rsidRPr="001F2504" w:rsidRDefault="005C643D" w:rsidP="0061379A">
      <w:pPr>
        <w:widowControl w:val="0"/>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1F2504">
        <w:rPr>
          <w:rFonts w:ascii="Times New Roman" w:hAnsi="Times New Roman" w:cs="Times New Roman"/>
          <w:b/>
          <w:bCs/>
          <w:color w:val="000000" w:themeColor="text1"/>
          <w:sz w:val="24"/>
          <w:szCs w:val="24"/>
        </w:rPr>
        <w:t xml:space="preserve">Artigo </w:t>
      </w:r>
      <w:r w:rsidR="006B4084" w:rsidRPr="001F2504">
        <w:rPr>
          <w:rFonts w:ascii="Times New Roman" w:hAnsi="Times New Roman" w:cs="Times New Roman"/>
          <w:b/>
          <w:bCs/>
          <w:color w:val="000000" w:themeColor="text1"/>
          <w:sz w:val="24"/>
          <w:szCs w:val="24"/>
        </w:rPr>
        <w:t>3</w:t>
      </w:r>
      <w:r w:rsidR="00AB5F1E" w:rsidRPr="001F2504">
        <w:rPr>
          <w:rFonts w:ascii="Times New Roman" w:hAnsi="Times New Roman" w:cs="Times New Roman"/>
          <w:b/>
          <w:bCs/>
          <w:color w:val="000000" w:themeColor="text1"/>
          <w:sz w:val="24"/>
          <w:szCs w:val="24"/>
        </w:rPr>
        <w:t>º</w:t>
      </w:r>
      <w:r w:rsidR="00AB5F1E" w:rsidRPr="001F2504">
        <w:rPr>
          <w:rFonts w:ascii="Times New Roman" w:hAnsi="Times New Roman" w:cs="Times New Roman"/>
          <w:color w:val="000000" w:themeColor="text1"/>
          <w:sz w:val="24"/>
          <w:szCs w:val="24"/>
        </w:rPr>
        <w:t xml:space="preserve"> –</w:t>
      </w:r>
      <w:r w:rsidR="001003B5" w:rsidRPr="001F2504">
        <w:rPr>
          <w:rFonts w:ascii="Times New Roman" w:hAnsi="Times New Roman" w:cs="Times New Roman"/>
          <w:color w:val="000000" w:themeColor="text1"/>
          <w:sz w:val="24"/>
          <w:szCs w:val="24"/>
        </w:rPr>
        <w:t xml:space="preserve"> A inclusão do Curso de Graduação em </w:t>
      </w:r>
      <w:r w:rsidR="00DB0435" w:rsidRPr="001F2504">
        <w:rPr>
          <w:rFonts w:ascii="Times New Roman" w:hAnsi="Times New Roman" w:cs="Times New Roman"/>
          <w:color w:val="000000" w:themeColor="text1"/>
          <w:sz w:val="24"/>
          <w:szCs w:val="24"/>
        </w:rPr>
        <w:t>Ciência de Dados</w:t>
      </w:r>
      <w:r w:rsidR="001003B5" w:rsidRPr="001F2504">
        <w:rPr>
          <w:rFonts w:ascii="Times New Roman" w:hAnsi="Times New Roman" w:cs="Times New Roman"/>
          <w:color w:val="000000" w:themeColor="text1"/>
          <w:sz w:val="24"/>
          <w:szCs w:val="24"/>
        </w:rPr>
        <w:t>, bacharelado, da Faculdade de Ciência e Tecnologia, em processo seletivo fica condicionada à aprovação definitiva de seu Projeto Pedagógico de Curso, bem como à comprovação, pelas instâncias competentes, da existência e da adequada disponibilização das condições mínimas de infraestrutura, de pessoal docente e técnico-administrativo, além da necessária previsão orçamentária para o pleno funcionamento do curso.</w:t>
      </w:r>
    </w:p>
    <w:p w14:paraId="3060F72E" w14:textId="77777777" w:rsidR="001F46DE" w:rsidRPr="001F2504" w:rsidRDefault="001F46DE" w:rsidP="001F46DE">
      <w:pPr>
        <w:widowControl w:val="0"/>
        <w:spacing w:after="0" w:line="240" w:lineRule="auto"/>
        <w:ind w:firstLine="709"/>
        <w:jc w:val="both"/>
        <w:rPr>
          <w:rFonts w:ascii="Times New Roman" w:hAnsi="Times New Roman" w:cs="Times New Roman"/>
          <w:color w:val="000000" w:themeColor="text1"/>
          <w:sz w:val="24"/>
          <w:szCs w:val="24"/>
        </w:rPr>
      </w:pPr>
    </w:p>
    <w:p w14:paraId="28EA43E0" w14:textId="563DDD9C" w:rsidR="00161E3F" w:rsidRPr="001F2504"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1F2504">
        <w:rPr>
          <w:rFonts w:ascii="Times New Roman" w:hAnsi="Times New Roman" w:cs="Times New Roman"/>
          <w:b/>
          <w:bCs/>
          <w:color w:val="000000" w:themeColor="text1"/>
          <w:sz w:val="24"/>
          <w:szCs w:val="24"/>
        </w:rPr>
        <w:t xml:space="preserve">Artigo </w:t>
      </w:r>
      <w:r w:rsidR="00AB5F1E" w:rsidRPr="001F2504">
        <w:rPr>
          <w:rFonts w:ascii="Times New Roman" w:hAnsi="Times New Roman" w:cs="Times New Roman"/>
          <w:b/>
          <w:bCs/>
          <w:color w:val="000000" w:themeColor="text1"/>
          <w:sz w:val="24"/>
          <w:szCs w:val="24"/>
        </w:rPr>
        <w:t>4</w:t>
      </w:r>
      <w:r w:rsidRPr="001F2504">
        <w:rPr>
          <w:rFonts w:ascii="Times New Roman" w:hAnsi="Times New Roman" w:cs="Times New Roman"/>
          <w:b/>
          <w:bCs/>
          <w:color w:val="000000" w:themeColor="text1"/>
          <w:sz w:val="24"/>
          <w:szCs w:val="24"/>
        </w:rPr>
        <w:t>º</w:t>
      </w:r>
      <w:r w:rsidRPr="001F2504">
        <w:rPr>
          <w:rFonts w:ascii="Times New Roman" w:hAnsi="Times New Roman" w:cs="Times New Roman"/>
          <w:color w:val="000000" w:themeColor="text1"/>
          <w:sz w:val="24"/>
          <w:szCs w:val="24"/>
        </w:rPr>
        <w:t xml:space="preserve"> </w:t>
      </w:r>
      <w:r w:rsidR="001F46DE" w:rsidRPr="001F2504">
        <w:rPr>
          <w:rFonts w:ascii="Times New Roman" w:hAnsi="Times New Roman" w:cs="Times New Roman"/>
          <w:color w:val="000000" w:themeColor="text1"/>
          <w:sz w:val="24"/>
          <w:szCs w:val="24"/>
        </w:rPr>
        <w:t>–</w:t>
      </w:r>
      <w:r w:rsidRPr="001F2504">
        <w:rPr>
          <w:rFonts w:ascii="Times New Roman" w:hAnsi="Times New Roman" w:cs="Times New Roman"/>
          <w:color w:val="000000" w:themeColor="text1"/>
          <w:sz w:val="24"/>
          <w:szCs w:val="24"/>
        </w:rPr>
        <w:t xml:space="preserve"> Esta Resolução entra em vigor</w:t>
      </w:r>
      <w:r w:rsidR="002D3CD1">
        <w:rPr>
          <w:rFonts w:ascii="Times New Roman" w:hAnsi="Times New Roman" w:cs="Times New Roman"/>
          <w:color w:val="000000" w:themeColor="text1"/>
          <w:sz w:val="24"/>
          <w:szCs w:val="24"/>
        </w:rPr>
        <w:t xml:space="preserve"> nesta data</w:t>
      </w:r>
      <w:bookmarkStart w:id="0" w:name="_GoBack"/>
      <w:bookmarkEnd w:id="0"/>
      <w:r w:rsidR="001003B5" w:rsidRPr="001F2504">
        <w:rPr>
          <w:rFonts w:ascii="Times New Roman" w:hAnsi="Times New Roman" w:cs="Times New Roman"/>
          <w:color w:val="000000" w:themeColor="text1"/>
          <w:sz w:val="24"/>
          <w:szCs w:val="24"/>
        </w:rPr>
        <w:t>.</w:t>
      </w:r>
    </w:p>
    <w:p w14:paraId="7A1F8234" w14:textId="77777777" w:rsidR="00161E3F" w:rsidRPr="001F2504" w:rsidRDefault="00161E3F" w:rsidP="001F46DE">
      <w:pPr>
        <w:widowControl w:val="0"/>
        <w:tabs>
          <w:tab w:val="left" w:pos="0"/>
        </w:tabs>
        <w:spacing w:after="0" w:line="240" w:lineRule="auto"/>
        <w:ind w:left="1701"/>
        <w:rPr>
          <w:rFonts w:ascii="Times New Roman" w:hAnsi="Times New Roman" w:cs="Times New Roman"/>
          <w:color w:val="000000" w:themeColor="text1"/>
          <w:sz w:val="24"/>
          <w:szCs w:val="24"/>
        </w:rPr>
      </w:pPr>
    </w:p>
    <w:p w14:paraId="5334204D" w14:textId="2FE0D114" w:rsidR="001F46DE" w:rsidRPr="001F2504" w:rsidRDefault="001F46DE" w:rsidP="00EB2F0C">
      <w:pPr>
        <w:spacing w:after="0" w:line="240" w:lineRule="auto"/>
        <w:ind w:right="-284" w:firstLine="708"/>
        <w:jc w:val="both"/>
        <w:rPr>
          <w:rFonts w:ascii="Times New Roman" w:hAnsi="Times New Roman" w:cs="Times New Roman"/>
          <w:color w:val="000000" w:themeColor="text1"/>
          <w:sz w:val="24"/>
          <w:szCs w:val="24"/>
        </w:rPr>
      </w:pPr>
      <w:r w:rsidRPr="001F2504">
        <w:rPr>
          <w:rFonts w:ascii="Times New Roman" w:hAnsi="Times New Roman" w:cs="Times New Roman"/>
          <w:color w:val="000000" w:themeColor="text1"/>
          <w:sz w:val="24"/>
          <w:szCs w:val="24"/>
        </w:rPr>
        <w:t xml:space="preserve">Cuiabá, </w:t>
      </w:r>
      <w:r w:rsidR="002D3CD1">
        <w:rPr>
          <w:rFonts w:ascii="Times New Roman" w:hAnsi="Times New Roman" w:cs="Times New Roman"/>
          <w:color w:val="000000" w:themeColor="text1"/>
          <w:sz w:val="24"/>
          <w:szCs w:val="24"/>
        </w:rPr>
        <w:t>22</w:t>
      </w:r>
      <w:r w:rsidRPr="001F2504">
        <w:rPr>
          <w:rFonts w:ascii="Times New Roman" w:hAnsi="Times New Roman" w:cs="Times New Roman"/>
          <w:color w:val="000000" w:themeColor="text1"/>
          <w:sz w:val="24"/>
          <w:szCs w:val="24"/>
        </w:rPr>
        <w:t xml:space="preserve"> de </w:t>
      </w:r>
      <w:r w:rsidR="002D3CD1">
        <w:rPr>
          <w:rFonts w:ascii="Times New Roman" w:hAnsi="Times New Roman" w:cs="Times New Roman"/>
          <w:color w:val="000000" w:themeColor="text1"/>
          <w:sz w:val="24"/>
          <w:szCs w:val="24"/>
        </w:rPr>
        <w:t>abril</w:t>
      </w:r>
      <w:r w:rsidRPr="001F2504">
        <w:rPr>
          <w:rFonts w:ascii="Times New Roman" w:hAnsi="Times New Roman" w:cs="Times New Roman"/>
          <w:color w:val="000000" w:themeColor="text1"/>
          <w:sz w:val="24"/>
          <w:szCs w:val="24"/>
        </w:rPr>
        <w:t xml:space="preserve"> de 202</w:t>
      </w:r>
      <w:r w:rsidR="001003B5" w:rsidRPr="001F2504">
        <w:rPr>
          <w:rFonts w:ascii="Times New Roman" w:hAnsi="Times New Roman" w:cs="Times New Roman"/>
          <w:color w:val="000000" w:themeColor="text1"/>
          <w:sz w:val="24"/>
          <w:szCs w:val="24"/>
        </w:rPr>
        <w:t>6</w:t>
      </w:r>
      <w:r w:rsidRPr="001F2504">
        <w:rPr>
          <w:rFonts w:ascii="Times New Roman" w:hAnsi="Times New Roman" w:cs="Times New Roman"/>
          <w:color w:val="000000" w:themeColor="text1"/>
          <w:sz w:val="24"/>
          <w:szCs w:val="24"/>
        </w:rPr>
        <w:t>.</w:t>
      </w:r>
    </w:p>
    <w:p w14:paraId="7B843801" w14:textId="77777777" w:rsidR="004762EF" w:rsidRPr="001F2504" w:rsidRDefault="004762EF" w:rsidP="001F46DE">
      <w:pPr>
        <w:widowControl w:val="0"/>
        <w:spacing w:after="0" w:line="240" w:lineRule="auto"/>
        <w:rPr>
          <w:rFonts w:ascii="Times New Roman" w:hAnsi="Times New Roman" w:cs="Times New Roman"/>
          <w:color w:val="000000" w:themeColor="text1"/>
          <w:sz w:val="24"/>
          <w:szCs w:val="24"/>
        </w:rPr>
      </w:pPr>
    </w:p>
    <w:p w14:paraId="1439EA8A" w14:textId="25EE30BC" w:rsidR="002D3CD1" w:rsidRDefault="002D3CD1" w:rsidP="002D7CB7">
      <w:pPr>
        <w:widowControl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Silvano Macedo Galvão</w:t>
      </w:r>
    </w:p>
    <w:p w14:paraId="7B9194FB" w14:textId="460DA32E" w:rsidR="00161E3F" w:rsidRPr="001F2504" w:rsidRDefault="00161E3F" w:rsidP="002D7CB7">
      <w:pPr>
        <w:widowControl w:val="0"/>
        <w:spacing w:after="0" w:line="240" w:lineRule="auto"/>
        <w:jc w:val="center"/>
        <w:rPr>
          <w:rFonts w:ascii="Times New Roman" w:hAnsi="Times New Roman" w:cs="Times New Roman"/>
          <w:b/>
          <w:bCs/>
          <w:color w:val="000000" w:themeColor="text1"/>
          <w:sz w:val="24"/>
          <w:szCs w:val="24"/>
        </w:rPr>
        <w:sectPr w:rsidR="00161E3F" w:rsidRPr="001F2504" w:rsidSect="00B97B44">
          <w:headerReference w:type="default" r:id="rId10"/>
          <w:footerReference w:type="default" r:id="rId11"/>
          <w:pgSz w:w="11920" w:h="16860"/>
          <w:pgMar w:top="1134" w:right="1134" w:bottom="1701" w:left="1701" w:header="0" w:footer="709" w:gutter="0"/>
          <w:cols w:space="720"/>
          <w:formProt w:val="0"/>
          <w:docGrid w:linePitch="100" w:charSpace="8192"/>
        </w:sectPr>
      </w:pPr>
      <w:r w:rsidRPr="001F2504">
        <w:rPr>
          <w:rFonts w:ascii="Times New Roman" w:hAnsi="Times New Roman" w:cs="Times New Roman"/>
          <w:b/>
          <w:bCs/>
          <w:color w:val="000000" w:themeColor="text1"/>
          <w:sz w:val="24"/>
          <w:szCs w:val="24"/>
        </w:rPr>
        <w:t>Presidente do C</w:t>
      </w:r>
      <w:r w:rsidR="004762EF" w:rsidRPr="001F2504">
        <w:rPr>
          <w:rFonts w:ascii="Times New Roman" w:hAnsi="Times New Roman" w:cs="Times New Roman"/>
          <w:b/>
          <w:bCs/>
          <w:color w:val="000000" w:themeColor="text1"/>
          <w:sz w:val="24"/>
          <w:szCs w:val="24"/>
        </w:rPr>
        <w:t>onsepe</w:t>
      </w:r>
      <w:r w:rsidR="002D3CD1">
        <w:rPr>
          <w:rFonts w:ascii="Times New Roman" w:hAnsi="Times New Roman" w:cs="Times New Roman"/>
          <w:b/>
          <w:bCs/>
          <w:color w:val="000000" w:themeColor="text1"/>
          <w:sz w:val="24"/>
          <w:szCs w:val="24"/>
        </w:rPr>
        <w:t xml:space="preserve"> em exercício</w:t>
      </w:r>
    </w:p>
    <w:p w14:paraId="1B0D5C98" w14:textId="77777777" w:rsidR="00161E3F" w:rsidRPr="001F2504" w:rsidRDefault="00161E3F" w:rsidP="008D56BC">
      <w:pPr>
        <w:pStyle w:val="Ttulo1"/>
        <w:rPr>
          <w:color w:val="000000" w:themeColor="text1"/>
        </w:rPr>
      </w:pPr>
      <w:r w:rsidRPr="001F2504">
        <w:rPr>
          <w:color w:val="000000" w:themeColor="text1"/>
        </w:rPr>
        <w:lastRenderedPageBreak/>
        <w:t>ANEXO I – MATRIZ CURRICULAR</w:t>
      </w:r>
    </w:p>
    <w:p w14:paraId="5550D772" w14:textId="77777777" w:rsidR="00161E3F" w:rsidRPr="001F2504" w:rsidRDefault="00161E3F" w:rsidP="00161E3F">
      <w:pPr>
        <w:spacing w:line="360" w:lineRule="auto"/>
        <w:jc w:val="center"/>
        <w:rPr>
          <w:rFonts w:ascii="Times New Roman" w:hAnsi="Times New Roman" w:cs="Times New Roman"/>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8"/>
        <w:gridCol w:w="2324"/>
        <w:gridCol w:w="1138"/>
        <w:gridCol w:w="404"/>
        <w:gridCol w:w="521"/>
        <w:gridCol w:w="615"/>
        <w:gridCol w:w="550"/>
        <w:gridCol w:w="504"/>
        <w:gridCol w:w="519"/>
        <w:gridCol w:w="566"/>
        <w:gridCol w:w="535"/>
        <w:gridCol w:w="599"/>
        <w:gridCol w:w="898"/>
        <w:gridCol w:w="741"/>
        <w:gridCol w:w="898"/>
        <w:gridCol w:w="584"/>
        <w:gridCol w:w="914"/>
        <w:gridCol w:w="1009"/>
        <w:gridCol w:w="963"/>
      </w:tblGrid>
      <w:tr w:rsidR="001F2504" w:rsidRPr="001F2504" w14:paraId="63BD6DF3" w14:textId="77777777" w:rsidTr="00BF19B4">
        <w:trPr>
          <w:trHeight w:val="381"/>
        </w:trPr>
        <w:tc>
          <w:tcPr>
            <w:tcW w:w="5000" w:type="pct"/>
            <w:gridSpan w:val="19"/>
            <w:shd w:val="clear" w:color="auto" w:fill="F2F2F2"/>
            <w:vAlign w:val="center"/>
          </w:tcPr>
          <w:p w14:paraId="61465F28" w14:textId="5ADCFC75" w:rsidR="00BF19B4" w:rsidRPr="001F2504" w:rsidRDefault="00BF19B4" w:rsidP="00CC2B61">
            <w:pPr>
              <w:spacing w:after="0" w:line="240" w:lineRule="auto"/>
              <w:rPr>
                <w:b/>
                <w:bCs/>
                <w:color w:val="000000" w:themeColor="text1"/>
                <w:sz w:val="16"/>
                <w:szCs w:val="16"/>
              </w:rPr>
            </w:pPr>
            <w:r w:rsidRPr="001F2504">
              <w:rPr>
                <w:b/>
                <w:bCs/>
                <w:color w:val="000000" w:themeColor="text1"/>
                <w:sz w:val="16"/>
                <w:szCs w:val="16"/>
              </w:rPr>
              <w:t>I - MATRIZ CURRICULAR ESPECÍFICA DO CURSO DE BACHARELADO EM CIÊNCIA DE DADOS</w:t>
            </w:r>
          </w:p>
        </w:tc>
      </w:tr>
      <w:tr w:rsidR="001F2504" w:rsidRPr="001F2504" w14:paraId="232C301F" w14:textId="77777777" w:rsidTr="00BF19B4">
        <w:trPr>
          <w:trHeight w:val="381"/>
        </w:trPr>
        <w:tc>
          <w:tcPr>
            <w:tcW w:w="247" w:type="pct"/>
            <w:vMerge w:val="restart"/>
            <w:shd w:val="clear" w:color="auto" w:fill="F2F2F2"/>
            <w:vAlign w:val="center"/>
          </w:tcPr>
          <w:p w14:paraId="752FFD1C"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Núcleos *</w:t>
            </w:r>
          </w:p>
        </w:tc>
        <w:tc>
          <w:tcPr>
            <w:tcW w:w="761" w:type="pct"/>
            <w:vMerge w:val="restart"/>
            <w:shd w:val="clear" w:color="auto" w:fill="F2F2F2"/>
            <w:vAlign w:val="center"/>
          </w:tcPr>
          <w:p w14:paraId="4D0E0259"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Componente Curricular Obrigatório</w:t>
            </w:r>
          </w:p>
        </w:tc>
        <w:tc>
          <w:tcPr>
            <w:tcW w:w="376" w:type="pct"/>
            <w:shd w:val="clear" w:color="auto" w:fill="F2F2F2"/>
            <w:vAlign w:val="center"/>
          </w:tcPr>
          <w:p w14:paraId="2D7CEED1"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Natureza</w:t>
            </w:r>
          </w:p>
        </w:tc>
        <w:tc>
          <w:tcPr>
            <w:tcW w:w="314" w:type="pct"/>
            <w:gridSpan w:val="2"/>
            <w:vMerge w:val="restart"/>
            <w:shd w:val="clear" w:color="auto" w:fill="F2F2F2"/>
            <w:vAlign w:val="center"/>
          </w:tcPr>
          <w:p w14:paraId="2CE2A3A4"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U.A.</w:t>
            </w:r>
          </w:p>
        </w:tc>
        <w:tc>
          <w:tcPr>
            <w:tcW w:w="926" w:type="pct"/>
            <w:gridSpan w:val="5"/>
            <w:shd w:val="clear" w:color="auto" w:fill="F2F2F2"/>
          </w:tcPr>
          <w:p w14:paraId="0DAC8AA5"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Formato de atividade</w:t>
            </w:r>
          </w:p>
        </w:tc>
        <w:tc>
          <w:tcPr>
            <w:tcW w:w="1420" w:type="pct"/>
            <w:gridSpan w:val="6"/>
            <w:shd w:val="clear" w:color="auto" w:fill="F2F2F2"/>
          </w:tcPr>
          <w:p w14:paraId="2F4F9B08"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Organização didático pedagógica</w:t>
            </w:r>
          </w:p>
        </w:tc>
        <w:tc>
          <w:tcPr>
            <w:tcW w:w="303" w:type="pct"/>
            <w:vMerge w:val="restart"/>
            <w:shd w:val="clear" w:color="auto" w:fill="F2F2F2"/>
            <w:vAlign w:val="center"/>
          </w:tcPr>
          <w:p w14:paraId="1BFB5980"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Créditos Totais</w:t>
            </w:r>
          </w:p>
        </w:tc>
        <w:tc>
          <w:tcPr>
            <w:tcW w:w="653" w:type="pct"/>
            <w:gridSpan w:val="2"/>
            <w:shd w:val="clear" w:color="auto" w:fill="F2F2F2"/>
            <w:vAlign w:val="center"/>
          </w:tcPr>
          <w:p w14:paraId="14A543F1" w14:textId="77777777" w:rsidR="00BF19B4" w:rsidRPr="001F2504" w:rsidRDefault="00BF19B4" w:rsidP="00CC2B61">
            <w:pPr>
              <w:spacing w:after="0" w:line="240" w:lineRule="auto"/>
              <w:ind w:right="566"/>
              <w:jc w:val="center"/>
              <w:rPr>
                <w:b/>
                <w:bCs/>
                <w:color w:val="000000" w:themeColor="text1"/>
                <w:sz w:val="16"/>
                <w:szCs w:val="16"/>
              </w:rPr>
            </w:pPr>
            <w:r w:rsidRPr="001F2504">
              <w:rPr>
                <w:b/>
                <w:bCs/>
                <w:color w:val="000000" w:themeColor="text1"/>
                <w:sz w:val="16"/>
                <w:szCs w:val="16"/>
              </w:rPr>
              <w:t>Requisitos</w:t>
            </w:r>
          </w:p>
        </w:tc>
      </w:tr>
      <w:tr w:rsidR="001F2504" w:rsidRPr="001F2504" w14:paraId="740C5573" w14:textId="77777777" w:rsidTr="00BF19B4">
        <w:trPr>
          <w:trHeight w:val="735"/>
        </w:trPr>
        <w:tc>
          <w:tcPr>
            <w:tcW w:w="247" w:type="pct"/>
            <w:vMerge/>
            <w:shd w:val="clear" w:color="auto" w:fill="F2F2F2"/>
            <w:vAlign w:val="center"/>
          </w:tcPr>
          <w:p w14:paraId="713ED83F" w14:textId="77777777" w:rsidR="00BF19B4" w:rsidRPr="001F2504" w:rsidRDefault="00BF19B4" w:rsidP="00CC2B61">
            <w:pPr>
              <w:widowControl w:val="0"/>
              <w:spacing w:after="0" w:line="240" w:lineRule="auto"/>
              <w:rPr>
                <w:b/>
                <w:bCs/>
                <w:color w:val="000000" w:themeColor="text1"/>
                <w:sz w:val="16"/>
                <w:szCs w:val="16"/>
              </w:rPr>
            </w:pPr>
          </w:p>
        </w:tc>
        <w:tc>
          <w:tcPr>
            <w:tcW w:w="761" w:type="pct"/>
            <w:vMerge/>
            <w:shd w:val="clear" w:color="auto" w:fill="F2F2F2"/>
            <w:vAlign w:val="center"/>
          </w:tcPr>
          <w:p w14:paraId="12FAD191" w14:textId="77777777" w:rsidR="00BF19B4" w:rsidRPr="001F2504" w:rsidRDefault="00BF19B4" w:rsidP="00CC2B61">
            <w:pPr>
              <w:widowControl w:val="0"/>
              <w:spacing w:after="0" w:line="240" w:lineRule="auto"/>
              <w:rPr>
                <w:b/>
                <w:bCs/>
                <w:color w:val="000000" w:themeColor="text1"/>
                <w:sz w:val="16"/>
                <w:szCs w:val="16"/>
              </w:rPr>
            </w:pPr>
          </w:p>
        </w:tc>
        <w:tc>
          <w:tcPr>
            <w:tcW w:w="376" w:type="pct"/>
            <w:shd w:val="clear" w:color="auto" w:fill="F2F2F2"/>
            <w:vAlign w:val="center"/>
          </w:tcPr>
          <w:p w14:paraId="3B4651B6"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Optativo/ Obrigatório</w:t>
            </w:r>
          </w:p>
        </w:tc>
        <w:tc>
          <w:tcPr>
            <w:tcW w:w="314" w:type="pct"/>
            <w:gridSpan w:val="2"/>
            <w:vMerge/>
            <w:shd w:val="clear" w:color="auto" w:fill="F2F2F2"/>
            <w:vAlign w:val="center"/>
          </w:tcPr>
          <w:p w14:paraId="13B98923"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bottom w:val="single" w:sz="6" w:space="0" w:color="000000"/>
            </w:tcBorders>
            <w:shd w:val="clear" w:color="auto" w:fill="F2F2F2"/>
          </w:tcPr>
          <w:p w14:paraId="4FCECB45" w14:textId="77777777" w:rsidR="00BF19B4" w:rsidRPr="001F2504" w:rsidRDefault="00BF19B4" w:rsidP="00CC2B61">
            <w:pPr>
              <w:spacing w:after="0" w:line="240" w:lineRule="auto"/>
              <w:jc w:val="center"/>
              <w:rPr>
                <w:b/>
                <w:bCs/>
                <w:color w:val="000000" w:themeColor="text1"/>
                <w:sz w:val="16"/>
                <w:szCs w:val="16"/>
              </w:rPr>
            </w:pPr>
          </w:p>
          <w:p w14:paraId="4B5901D0"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PRES</w:t>
            </w:r>
          </w:p>
        </w:tc>
        <w:tc>
          <w:tcPr>
            <w:tcW w:w="185" w:type="pct"/>
            <w:shd w:val="clear" w:color="auto" w:fill="F2F2F2"/>
          </w:tcPr>
          <w:p w14:paraId="30A76A0C" w14:textId="77777777" w:rsidR="00BF19B4" w:rsidRPr="001F2504" w:rsidRDefault="00BF19B4" w:rsidP="00CC2B61">
            <w:pPr>
              <w:spacing w:after="0" w:line="240" w:lineRule="auto"/>
              <w:jc w:val="center"/>
              <w:rPr>
                <w:b/>
                <w:bCs/>
                <w:color w:val="000000" w:themeColor="text1"/>
                <w:sz w:val="16"/>
                <w:szCs w:val="16"/>
              </w:rPr>
            </w:pPr>
          </w:p>
          <w:p w14:paraId="219C0DE7"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SM</w:t>
            </w:r>
          </w:p>
        </w:tc>
        <w:tc>
          <w:tcPr>
            <w:tcW w:w="170" w:type="pct"/>
            <w:shd w:val="clear" w:color="auto" w:fill="F2F2F2"/>
          </w:tcPr>
          <w:p w14:paraId="7ACE0B97" w14:textId="77777777" w:rsidR="00BF19B4" w:rsidRPr="001F2504" w:rsidRDefault="00BF19B4" w:rsidP="00CC2B61">
            <w:pPr>
              <w:spacing w:after="0" w:line="240" w:lineRule="auto"/>
              <w:jc w:val="center"/>
              <w:rPr>
                <w:b/>
                <w:bCs/>
                <w:color w:val="000000" w:themeColor="text1"/>
                <w:sz w:val="16"/>
                <w:szCs w:val="16"/>
              </w:rPr>
            </w:pPr>
          </w:p>
          <w:p w14:paraId="4D9F944B"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S</w:t>
            </w:r>
          </w:p>
        </w:tc>
        <w:tc>
          <w:tcPr>
            <w:tcW w:w="175" w:type="pct"/>
            <w:shd w:val="clear" w:color="auto" w:fill="F2F2F2"/>
          </w:tcPr>
          <w:p w14:paraId="7E08E592" w14:textId="77777777" w:rsidR="00BF19B4" w:rsidRPr="001F2504" w:rsidRDefault="00BF19B4" w:rsidP="00CC2B61">
            <w:pPr>
              <w:spacing w:after="0" w:line="240" w:lineRule="auto"/>
              <w:jc w:val="center"/>
              <w:rPr>
                <w:b/>
                <w:bCs/>
                <w:color w:val="000000" w:themeColor="text1"/>
                <w:sz w:val="16"/>
                <w:szCs w:val="16"/>
              </w:rPr>
            </w:pPr>
          </w:p>
          <w:p w14:paraId="365C1A8F"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AS</w:t>
            </w:r>
          </w:p>
        </w:tc>
        <w:tc>
          <w:tcPr>
            <w:tcW w:w="190" w:type="pct"/>
            <w:shd w:val="clear" w:color="auto" w:fill="F2F2F2"/>
          </w:tcPr>
          <w:p w14:paraId="0673B7FE" w14:textId="77777777" w:rsidR="00BF19B4" w:rsidRPr="001F2504" w:rsidRDefault="00BF19B4" w:rsidP="00CC2B61">
            <w:pPr>
              <w:spacing w:after="0" w:line="240" w:lineRule="auto"/>
              <w:jc w:val="center"/>
              <w:rPr>
                <w:b/>
                <w:bCs/>
                <w:color w:val="000000" w:themeColor="text1"/>
                <w:sz w:val="16"/>
                <w:szCs w:val="16"/>
              </w:rPr>
            </w:pPr>
          </w:p>
          <w:p w14:paraId="20664F29"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TOT</w:t>
            </w:r>
          </w:p>
        </w:tc>
        <w:tc>
          <w:tcPr>
            <w:tcW w:w="180" w:type="pct"/>
            <w:shd w:val="clear" w:color="auto" w:fill="F2F2F2"/>
          </w:tcPr>
          <w:p w14:paraId="0FF7A11A" w14:textId="77777777" w:rsidR="00BF19B4" w:rsidRPr="001F2504" w:rsidRDefault="00BF19B4" w:rsidP="00CC2B61">
            <w:pPr>
              <w:spacing w:after="0" w:line="240" w:lineRule="auto"/>
              <w:jc w:val="center"/>
              <w:rPr>
                <w:b/>
                <w:bCs/>
                <w:color w:val="000000" w:themeColor="text1"/>
                <w:sz w:val="16"/>
                <w:szCs w:val="16"/>
              </w:rPr>
            </w:pPr>
          </w:p>
          <w:p w14:paraId="29EC27AE"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w:t>
            </w:r>
          </w:p>
        </w:tc>
        <w:tc>
          <w:tcPr>
            <w:tcW w:w="201" w:type="pct"/>
            <w:shd w:val="clear" w:color="auto" w:fill="F2F2F2"/>
            <w:vAlign w:val="center"/>
          </w:tcPr>
          <w:p w14:paraId="63BB11C1"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w:t>
            </w:r>
          </w:p>
        </w:tc>
        <w:tc>
          <w:tcPr>
            <w:tcW w:w="298" w:type="pct"/>
            <w:shd w:val="clear" w:color="auto" w:fill="F2F2F2"/>
            <w:vAlign w:val="center"/>
          </w:tcPr>
          <w:p w14:paraId="1AA5074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PAC</w:t>
            </w:r>
          </w:p>
        </w:tc>
        <w:tc>
          <w:tcPr>
            <w:tcW w:w="247" w:type="pct"/>
            <w:shd w:val="clear" w:color="auto" w:fill="F2F2F2"/>
            <w:vAlign w:val="center"/>
          </w:tcPr>
          <w:p w14:paraId="48144944"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ECS</w:t>
            </w:r>
          </w:p>
        </w:tc>
        <w:tc>
          <w:tcPr>
            <w:tcW w:w="298" w:type="pct"/>
            <w:shd w:val="clear" w:color="auto" w:fill="F2F2F2"/>
            <w:vAlign w:val="center"/>
          </w:tcPr>
          <w:p w14:paraId="4D4B8AD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AEC</w:t>
            </w:r>
          </w:p>
        </w:tc>
        <w:tc>
          <w:tcPr>
            <w:tcW w:w="195" w:type="pct"/>
            <w:shd w:val="clear" w:color="auto" w:fill="F2F2F2"/>
            <w:vAlign w:val="center"/>
          </w:tcPr>
          <w:p w14:paraId="66198150"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TOT</w:t>
            </w:r>
          </w:p>
        </w:tc>
        <w:tc>
          <w:tcPr>
            <w:tcW w:w="303" w:type="pct"/>
            <w:vMerge/>
            <w:shd w:val="clear" w:color="auto" w:fill="F2F2F2"/>
            <w:vAlign w:val="center"/>
          </w:tcPr>
          <w:p w14:paraId="7B82D0E5" w14:textId="77777777" w:rsidR="00BF19B4" w:rsidRPr="001F2504" w:rsidRDefault="00BF19B4" w:rsidP="00CC2B61">
            <w:pPr>
              <w:widowControl w:val="0"/>
              <w:spacing w:after="0" w:line="276" w:lineRule="auto"/>
              <w:rPr>
                <w:b/>
                <w:bCs/>
                <w:color w:val="000000" w:themeColor="text1"/>
                <w:sz w:val="16"/>
                <w:szCs w:val="16"/>
              </w:rPr>
            </w:pPr>
          </w:p>
        </w:tc>
        <w:tc>
          <w:tcPr>
            <w:tcW w:w="334" w:type="pct"/>
            <w:shd w:val="clear" w:color="auto" w:fill="F2F2F2"/>
            <w:vAlign w:val="center"/>
          </w:tcPr>
          <w:p w14:paraId="6494E48A"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Pré-requisito</w:t>
            </w:r>
          </w:p>
        </w:tc>
        <w:tc>
          <w:tcPr>
            <w:tcW w:w="319" w:type="pct"/>
            <w:shd w:val="clear" w:color="auto" w:fill="F2F2F2"/>
            <w:vAlign w:val="center"/>
          </w:tcPr>
          <w:p w14:paraId="3F106C0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Co-requisito</w:t>
            </w:r>
          </w:p>
        </w:tc>
      </w:tr>
      <w:tr w:rsidR="001F2504" w:rsidRPr="001F2504" w14:paraId="43875E93" w14:textId="77777777" w:rsidTr="00BF19B4">
        <w:trPr>
          <w:trHeight w:val="315"/>
        </w:trPr>
        <w:tc>
          <w:tcPr>
            <w:tcW w:w="247" w:type="pct"/>
            <w:vMerge w:val="restart"/>
            <w:shd w:val="clear" w:color="auto" w:fill="F2F2F2"/>
            <w:vAlign w:val="center"/>
          </w:tcPr>
          <w:p w14:paraId="18371CFB"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Núcleo I: Estatística e Ciência de Dados</w:t>
            </w:r>
          </w:p>
        </w:tc>
        <w:tc>
          <w:tcPr>
            <w:tcW w:w="761" w:type="pct"/>
            <w:shd w:val="clear" w:color="auto" w:fill="FFFFFF"/>
            <w:vAlign w:val="center"/>
          </w:tcPr>
          <w:p w14:paraId="155F9AEF"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Estatística Multivariada</w:t>
            </w:r>
          </w:p>
        </w:tc>
        <w:tc>
          <w:tcPr>
            <w:tcW w:w="376" w:type="pct"/>
            <w:vMerge w:val="restart"/>
            <w:shd w:val="clear" w:color="auto" w:fill="FFFFFF"/>
            <w:vAlign w:val="center"/>
          </w:tcPr>
          <w:p w14:paraId="0FC77CD2"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314" w:type="pct"/>
            <w:gridSpan w:val="2"/>
            <w:vMerge w:val="restart"/>
            <w:tcBorders>
              <w:right w:val="single" w:sz="6" w:space="0" w:color="000000"/>
            </w:tcBorders>
            <w:shd w:val="clear" w:color="auto" w:fill="FFFFFF"/>
            <w:vAlign w:val="center"/>
          </w:tcPr>
          <w:p w14:paraId="730C4E64"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FCT/ CUVG</w:t>
            </w:r>
          </w:p>
        </w:tc>
        <w:tc>
          <w:tcPr>
            <w:tcW w:w="206"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A2844D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w:t>
            </w:r>
          </w:p>
        </w:tc>
        <w:tc>
          <w:tcPr>
            <w:tcW w:w="18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E4F4BF"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8E0FAA"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FBC327"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55</w:t>
            </w:r>
          </w:p>
        </w:tc>
        <w:tc>
          <w:tcPr>
            <w:tcW w:w="19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7A733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A26909"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A43B56"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852D81"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42F90D8"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D4865D"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3353B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2024B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372E77DF"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vAlign w:val="center"/>
          </w:tcPr>
          <w:p w14:paraId="0CB9809A"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0BD42546" w14:textId="77777777" w:rsidTr="00BF19B4">
        <w:trPr>
          <w:trHeight w:val="315"/>
        </w:trPr>
        <w:tc>
          <w:tcPr>
            <w:tcW w:w="247" w:type="pct"/>
            <w:vMerge/>
            <w:shd w:val="clear" w:color="auto" w:fill="F2F2F2"/>
            <w:vAlign w:val="center"/>
          </w:tcPr>
          <w:p w14:paraId="3B4403F2"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3B582CE3"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Inferência aplicada à Ciência de Dados</w:t>
            </w:r>
          </w:p>
        </w:tc>
        <w:tc>
          <w:tcPr>
            <w:tcW w:w="376" w:type="pct"/>
            <w:vMerge/>
            <w:shd w:val="clear" w:color="auto" w:fill="FFFFFF"/>
            <w:vAlign w:val="center"/>
          </w:tcPr>
          <w:p w14:paraId="40BECF5D"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732606E3"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4E32615"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938B198"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01F66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95598C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56</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3D2738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A66066"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CD13FA"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E843F7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83129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96E0A3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D89EEFD"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A23D0D"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5E0CC6BB"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vAlign w:val="center"/>
          </w:tcPr>
          <w:p w14:paraId="2B30D7D1"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3B9A466C" w14:textId="77777777" w:rsidTr="00BF19B4">
        <w:trPr>
          <w:trHeight w:val="315"/>
        </w:trPr>
        <w:tc>
          <w:tcPr>
            <w:tcW w:w="247" w:type="pct"/>
            <w:vMerge/>
            <w:shd w:val="clear" w:color="auto" w:fill="F2F2F2"/>
            <w:vAlign w:val="center"/>
          </w:tcPr>
          <w:p w14:paraId="64A6B8AF"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6B07EBA3"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Introdução à Inferência Bayesiana</w:t>
            </w:r>
          </w:p>
        </w:tc>
        <w:tc>
          <w:tcPr>
            <w:tcW w:w="376" w:type="pct"/>
            <w:vMerge/>
            <w:shd w:val="clear" w:color="auto" w:fill="FFFFFF"/>
            <w:vAlign w:val="center"/>
          </w:tcPr>
          <w:p w14:paraId="29E7B2CB"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38C2E2D9"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7857527"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EC163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D1DD71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CD03D6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D17CC6"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ACB3A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27449D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42480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D101F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462685"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408D77"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7FDD3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5155FEF6"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vAlign w:val="center"/>
          </w:tcPr>
          <w:p w14:paraId="6B2312EF"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1843239B" w14:textId="77777777" w:rsidTr="00BF19B4">
        <w:trPr>
          <w:trHeight w:val="315"/>
        </w:trPr>
        <w:tc>
          <w:tcPr>
            <w:tcW w:w="247" w:type="pct"/>
            <w:vMerge/>
            <w:shd w:val="clear" w:color="auto" w:fill="F2F2F2"/>
            <w:vAlign w:val="center"/>
          </w:tcPr>
          <w:p w14:paraId="288C70C8"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2ECF7070"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Laboratório de Banco de Dados</w:t>
            </w:r>
          </w:p>
        </w:tc>
        <w:tc>
          <w:tcPr>
            <w:tcW w:w="376" w:type="pct"/>
            <w:vMerge/>
            <w:shd w:val="clear" w:color="auto" w:fill="FFFFFF"/>
            <w:vAlign w:val="center"/>
          </w:tcPr>
          <w:p w14:paraId="671952F9"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519115F0"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6037F37"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343175"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5A0C2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90116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F9485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459A918"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EB8D5F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3F5FD56"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04AF7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CB952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2528B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970B5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539B81F7"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vAlign w:val="center"/>
          </w:tcPr>
          <w:p w14:paraId="0FD5CDC1"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2EBF11C6" w14:textId="77777777" w:rsidTr="00BF19B4">
        <w:trPr>
          <w:trHeight w:val="315"/>
        </w:trPr>
        <w:tc>
          <w:tcPr>
            <w:tcW w:w="247" w:type="pct"/>
            <w:vMerge/>
            <w:shd w:val="clear" w:color="auto" w:fill="F2F2F2"/>
            <w:vAlign w:val="center"/>
          </w:tcPr>
          <w:p w14:paraId="62B9B784"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09C2245D"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Laboratório de Ciência de Dados</w:t>
            </w:r>
          </w:p>
        </w:tc>
        <w:tc>
          <w:tcPr>
            <w:tcW w:w="376" w:type="pct"/>
            <w:vMerge/>
            <w:shd w:val="clear" w:color="auto" w:fill="FFFFFF"/>
            <w:vAlign w:val="center"/>
          </w:tcPr>
          <w:p w14:paraId="77F9BC5A"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42BBCE38"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9E3083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BE357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14EA4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6C381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B01708"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E70577D"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6D9181F"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7F429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A297E5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E04B8F"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BF8E2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EBC786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5F630CC2"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vAlign w:val="center"/>
          </w:tcPr>
          <w:p w14:paraId="75ED616A"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21FD2DBD" w14:textId="77777777" w:rsidTr="00BF19B4">
        <w:trPr>
          <w:trHeight w:val="315"/>
        </w:trPr>
        <w:tc>
          <w:tcPr>
            <w:tcW w:w="247" w:type="pct"/>
            <w:vMerge/>
            <w:shd w:val="clear" w:color="auto" w:fill="F2F2F2"/>
            <w:vAlign w:val="center"/>
          </w:tcPr>
          <w:p w14:paraId="7319B2EA"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3BF1C0FB"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Mineração de dados</w:t>
            </w:r>
          </w:p>
        </w:tc>
        <w:tc>
          <w:tcPr>
            <w:tcW w:w="376" w:type="pct"/>
            <w:vMerge/>
            <w:shd w:val="clear" w:color="auto" w:fill="FFFFFF"/>
            <w:vAlign w:val="center"/>
          </w:tcPr>
          <w:p w14:paraId="44852E55"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444F41DA"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F9E3345"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21A73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D180DCC"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ED5FC6A"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56</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4135EA"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BE2FD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3D4EA6"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3FF1B74"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CD3996"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27007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4AA2CF"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54D28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261CDA56" w14:textId="77777777" w:rsidR="00BF19B4" w:rsidRPr="001F2504" w:rsidRDefault="00BF19B4" w:rsidP="00CC2B61">
            <w:pPr>
              <w:spacing w:after="0" w:line="240" w:lineRule="auto"/>
              <w:jc w:val="center"/>
              <w:rPr>
                <w:color w:val="000000" w:themeColor="text1"/>
                <w:sz w:val="16"/>
                <w:szCs w:val="16"/>
              </w:rPr>
            </w:pPr>
          </w:p>
        </w:tc>
        <w:tc>
          <w:tcPr>
            <w:tcW w:w="319" w:type="pct"/>
            <w:vAlign w:val="center"/>
          </w:tcPr>
          <w:p w14:paraId="3BF0DA8D" w14:textId="77777777" w:rsidR="00BF19B4" w:rsidRPr="001F2504" w:rsidRDefault="00BF19B4" w:rsidP="00CC2B61">
            <w:pPr>
              <w:spacing w:after="0" w:line="240" w:lineRule="auto"/>
              <w:jc w:val="center"/>
              <w:rPr>
                <w:color w:val="000000" w:themeColor="text1"/>
                <w:sz w:val="16"/>
                <w:szCs w:val="16"/>
              </w:rPr>
            </w:pPr>
          </w:p>
        </w:tc>
      </w:tr>
      <w:tr w:rsidR="001F2504" w:rsidRPr="001F2504" w14:paraId="38B50D31" w14:textId="77777777" w:rsidTr="00BF19B4">
        <w:trPr>
          <w:trHeight w:val="315"/>
        </w:trPr>
        <w:tc>
          <w:tcPr>
            <w:tcW w:w="247" w:type="pct"/>
            <w:vMerge/>
            <w:shd w:val="clear" w:color="auto" w:fill="F2F2F2"/>
            <w:vAlign w:val="center"/>
          </w:tcPr>
          <w:p w14:paraId="08D06F53"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3F4B7774"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Modelos Preditivos Lineares</w:t>
            </w:r>
          </w:p>
        </w:tc>
        <w:tc>
          <w:tcPr>
            <w:tcW w:w="376" w:type="pct"/>
            <w:vMerge/>
            <w:shd w:val="clear" w:color="auto" w:fill="FFFFFF"/>
            <w:vAlign w:val="center"/>
          </w:tcPr>
          <w:p w14:paraId="4D326EBD"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22CF1B15"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E4EC6F9"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34303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29E42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236F68"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75D98E"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27C63F"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ED386D"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9A89C2"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A3C15A"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3D6680"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91F6F3"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BBB6F77" w14:textId="77777777" w:rsidR="00BF19B4" w:rsidRPr="001F2504" w:rsidRDefault="00BF19B4" w:rsidP="00CC2B61">
            <w:pPr>
              <w:widowControl w:val="0"/>
              <w:pBdr>
                <w:top w:val="nil"/>
                <w:left w:val="nil"/>
                <w:bottom w:val="nil"/>
                <w:right w:val="nil"/>
                <w:between w:val="nil"/>
              </w:pBdr>
              <w:spacing w:after="0" w:line="276" w:lineRule="auto"/>
              <w:jc w:val="center"/>
              <w:rPr>
                <w:color w:val="000000" w:themeColor="text1"/>
                <w:sz w:val="16"/>
                <w:szCs w:val="16"/>
              </w:rPr>
            </w:pPr>
            <w:r w:rsidRPr="001F2504">
              <w:rPr>
                <w:color w:val="000000" w:themeColor="text1"/>
                <w:sz w:val="16"/>
                <w:szCs w:val="16"/>
              </w:rPr>
              <w:t>4</w:t>
            </w:r>
          </w:p>
        </w:tc>
        <w:tc>
          <w:tcPr>
            <w:tcW w:w="334" w:type="pct"/>
            <w:vAlign w:val="center"/>
          </w:tcPr>
          <w:p w14:paraId="70B001FE"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vAlign w:val="center"/>
          </w:tcPr>
          <w:p w14:paraId="2B495E58"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27762CB6" w14:textId="77777777" w:rsidTr="00BF19B4">
        <w:trPr>
          <w:trHeight w:val="315"/>
        </w:trPr>
        <w:tc>
          <w:tcPr>
            <w:tcW w:w="1698" w:type="pct"/>
            <w:gridSpan w:val="5"/>
            <w:tcBorders>
              <w:right w:val="single" w:sz="6" w:space="0" w:color="000000"/>
            </w:tcBorders>
            <w:shd w:val="clear" w:color="auto" w:fill="D9D9D9"/>
            <w:vAlign w:val="center"/>
          </w:tcPr>
          <w:p w14:paraId="14C7E59F"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206" w:type="pct"/>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53C0CFEA"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33</w:t>
            </w:r>
          </w:p>
        </w:tc>
        <w:tc>
          <w:tcPr>
            <w:tcW w:w="185"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6F524F8"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170"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597F338"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28</w:t>
            </w:r>
          </w:p>
        </w:tc>
        <w:tc>
          <w:tcPr>
            <w:tcW w:w="175"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15A7CDD"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387</w:t>
            </w:r>
          </w:p>
        </w:tc>
        <w:tc>
          <w:tcPr>
            <w:tcW w:w="190"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7751C1B"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448</w:t>
            </w:r>
          </w:p>
        </w:tc>
        <w:tc>
          <w:tcPr>
            <w:tcW w:w="180"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2C3E7EB"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224</w:t>
            </w:r>
          </w:p>
        </w:tc>
        <w:tc>
          <w:tcPr>
            <w:tcW w:w="201"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0A4C703"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224</w:t>
            </w:r>
          </w:p>
        </w:tc>
        <w:tc>
          <w:tcPr>
            <w:tcW w:w="298"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C73911D"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247"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892D9E8"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298"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4BE60FC"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195"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69B9D3B"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448</w:t>
            </w:r>
          </w:p>
        </w:tc>
        <w:tc>
          <w:tcPr>
            <w:tcW w:w="30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AEBB9AC"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28</w:t>
            </w:r>
          </w:p>
        </w:tc>
        <w:tc>
          <w:tcPr>
            <w:tcW w:w="653" w:type="pct"/>
            <w:gridSpan w:val="2"/>
            <w:shd w:val="clear" w:color="auto" w:fill="D9D9D9"/>
            <w:vAlign w:val="center"/>
          </w:tcPr>
          <w:p w14:paraId="203EE223" w14:textId="77777777" w:rsidR="00BF19B4" w:rsidRPr="001F2504" w:rsidRDefault="00BF19B4" w:rsidP="00CC2B61">
            <w:pPr>
              <w:spacing w:after="0" w:line="240" w:lineRule="auto"/>
              <w:jc w:val="center"/>
              <w:rPr>
                <w:b/>
                <w:bCs/>
                <w:color w:val="000000" w:themeColor="text1"/>
                <w:sz w:val="16"/>
                <w:szCs w:val="16"/>
              </w:rPr>
            </w:pPr>
          </w:p>
        </w:tc>
      </w:tr>
      <w:tr w:rsidR="001F2504" w:rsidRPr="001F2504" w14:paraId="52932E44" w14:textId="77777777" w:rsidTr="00BF19B4">
        <w:trPr>
          <w:trHeight w:val="315"/>
        </w:trPr>
        <w:tc>
          <w:tcPr>
            <w:tcW w:w="247" w:type="pct"/>
            <w:vMerge w:val="restart"/>
            <w:shd w:val="clear" w:color="auto" w:fill="F2F2F2"/>
            <w:vAlign w:val="center"/>
          </w:tcPr>
          <w:p w14:paraId="7B9E0D58" w14:textId="77777777" w:rsidR="00BF19B4" w:rsidRPr="001F2504" w:rsidRDefault="00BF19B4" w:rsidP="00CC2B61">
            <w:pPr>
              <w:spacing w:after="0" w:line="240" w:lineRule="auto"/>
              <w:jc w:val="center"/>
              <w:rPr>
                <w:b/>
                <w:bCs/>
                <w:color w:val="000000" w:themeColor="text1"/>
                <w:sz w:val="16"/>
                <w:szCs w:val="16"/>
              </w:rPr>
            </w:pPr>
            <w:bookmarkStart w:id="1" w:name="_71nwaiu0q2tm" w:colFirst="0" w:colLast="0"/>
            <w:bookmarkEnd w:id="1"/>
            <w:r w:rsidRPr="001F2504">
              <w:rPr>
                <w:b/>
                <w:bCs/>
                <w:color w:val="000000" w:themeColor="text1"/>
                <w:sz w:val="16"/>
                <w:szCs w:val="16"/>
              </w:rPr>
              <w:t>Núcleo II: Fundamentos de IA</w:t>
            </w:r>
          </w:p>
        </w:tc>
        <w:tc>
          <w:tcPr>
            <w:tcW w:w="761" w:type="pct"/>
            <w:shd w:val="clear" w:color="auto" w:fill="FFFFFF"/>
            <w:vAlign w:val="center"/>
          </w:tcPr>
          <w:p w14:paraId="7972D0E4"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Aprendizado Não-supervisionado</w:t>
            </w:r>
          </w:p>
        </w:tc>
        <w:tc>
          <w:tcPr>
            <w:tcW w:w="376" w:type="pct"/>
            <w:vMerge w:val="restart"/>
            <w:shd w:val="clear" w:color="auto" w:fill="FFFFFF"/>
            <w:vAlign w:val="center"/>
          </w:tcPr>
          <w:p w14:paraId="44C4B8A2"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314" w:type="pct"/>
            <w:gridSpan w:val="2"/>
            <w:vMerge w:val="restart"/>
            <w:tcBorders>
              <w:right w:val="single" w:sz="6" w:space="0" w:color="000000"/>
            </w:tcBorders>
            <w:shd w:val="clear" w:color="auto" w:fill="FFFFFF"/>
            <w:vAlign w:val="center"/>
          </w:tcPr>
          <w:p w14:paraId="49EBF7CB"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FCT/ CUVG</w:t>
            </w:r>
          </w:p>
        </w:tc>
        <w:tc>
          <w:tcPr>
            <w:tcW w:w="206"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C8DF185"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778628"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0629CB3"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2255B9"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A3F53C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A7CD9C6"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BB3F6B"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7CD872"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884889"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536F4F"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E204BC"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DC94B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4842D47A"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shd w:val="clear" w:color="auto" w:fill="FFFFFF"/>
            <w:vAlign w:val="center"/>
          </w:tcPr>
          <w:p w14:paraId="46DE208A"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44A76953" w14:textId="77777777" w:rsidTr="00BF19B4">
        <w:trPr>
          <w:trHeight w:val="315"/>
        </w:trPr>
        <w:tc>
          <w:tcPr>
            <w:tcW w:w="247" w:type="pct"/>
            <w:vMerge/>
            <w:shd w:val="clear" w:color="auto" w:fill="F2F2F2"/>
            <w:vAlign w:val="center"/>
          </w:tcPr>
          <w:p w14:paraId="7362C243" w14:textId="77777777" w:rsidR="00BF19B4" w:rsidRPr="001F2504" w:rsidRDefault="00BF19B4" w:rsidP="00CC2B61">
            <w:pPr>
              <w:spacing w:after="0" w:line="240" w:lineRule="auto"/>
              <w:rPr>
                <w:b/>
                <w:bCs/>
                <w:color w:val="000000" w:themeColor="text1"/>
                <w:sz w:val="16"/>
                <w:szCs w:val="16"/>
              </w:rPr>
            </w:pPr>
          </w:p>
        </w:tc>
        <w:tc>
          <w:tcPr>
            <w:tcW w:w="761" w:type="pct"/>
            <w:shd w:val="clear" w:color="auto" w:fill="FFFFFF"/>
            <w:vAlign w:val="center"/>
          </w:tcPr>
          <w:p w14:paraId="2EC38332"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Aprendizado Profundo I</w:t>
            </w:r>
          </w:p>
        </w:tc>
        <w:tc>
          <w:tcPr>
            <w:tcW w:w="376" w:type="pct"/>
            <w:vMerge/>
            <w:shd w:val="clear" w:color="auto" w:fill="FFFFFF"/>
            <w:vAlign w:val="center"/>
          </w:tcPr>
          <w:p w14:paraId="1D8CDC93" w14:textId="77777777" w:rsidR="00BF19B4" w:rsidRPr="001F2504" w:rsidRDefault="00BF19B4" w:rsidP="00CC2B61">
            <w:pPr>
              <w:widowControl w:val="0"/>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3FF6AADA"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505308E"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249CB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9DE0E5"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C969B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EE85D2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3498CCF"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7ABC886"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38A907"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CB93E0C"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8E174B"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207648"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766806B"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62598806"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shd w:val="clear" w:color="auto" w:fill="FFFFFF"/>
            <w:vAlign w:val="center"/>
          </w:tcPr>
          <w:p w14:paraId="1FC43163"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7BD5469B" w14:textId="77777777" w:rsidTr="00BF19B4">
        <w:trPr>
          <w:trHeight w:val="315"/>
        </w:trPr>
        <w:tc>
          <w:tcPr>
            <w:tcW w:w="247" w:type="pct"/>
            <w:vMerge/>
            <w:shd w:val="clear" w:color="auto" w:fill="F2F2F2"/>
            <w:vAlign w:val="center"/>
          </w:tcPr>
          <w:p w14:paraId="65805E21" w14:textId="77777777" w:rsidR="00BF19B4" w:rsidRPr="001F2504" w:rsidRDefault="00BF19B4" w:rsidP="00CC2B61">
            <w:pPr>
              <w:spacing w:after="0" w:line="240" w:lineRule="auto"/>
              <w:rPr>
                <w:b/>
                <w:bCs/>
                <w:color w:val="000000" w:themeColor="text1"/>
                <w:sz w:val="16"/>
                <w:szCs w:val="16"/>
              </w:rPr>
            </w:pPr>
          </w:p>
        </w:tc>
        <w:tc>
          <w:tcPr>
            <w:tcW w:w="761" w:type="pct"/>
            <w:shd w:val="clear" w:color="auto" w:fill="FFFFFF"/>
            <w:vAlign w:val="center"/>
          </w:tcPr>
          <w:p w14:paraId="08A8150C"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Aprendizado Profundo II</w:t>
            </w:r>
          </w:p>
        </w:tc>
        <w:tc>
          <w:tcPr>
            <w:tcW w:w="376" w:type="pct"/>
            <w:vMerge/>
            <w:shd w:val="clear" w:color="auto" w:fill="FFFFFF"/>
            <w:vAlign w:val="center"/>
          </w:tcPr>
          <w:p w14:paraId="333C26E8" w14:textId="77777777" w:rsidR="00BF19B4" w:rsidRPr="001F2504" w:rsidRDefault="00BF19B4" w:rsidP="00CC2B61">
            <w:pPr>
              <w:spacing w:after="0" w:line="240" w:lineRule="auto"/>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25AD58F1" w14:textId="77777777" w:rsidR="00BF19B4" w:rsidRPr="001F2504" w:rsidRDefault="00BF19B4" w:rsidP="00CC2B61">
            <w:pPr>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639D40B"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3887033"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455C4C"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F2AE8C"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1EE9A9"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CF69FBC"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5AB0A2"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371FAC"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3C70E2E"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77EEE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15C96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DB2218"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39B7D1BB"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shd w:val="clear" w:color="auto" w:fill="FFFFFF"/>
            <w:vAlign w:val="center"/>
          </w:tcPr>
          <w:p w14:paraId="5BF5B2B2"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6CC177FD" w14:textId="77777777" w:rsidTr="00BF19B4">
        <w:trPr>
          <w:trHeight w:val="315"/>
        </w:trPr>
        <w:tc>
          <w:tcPr>
            <w:tcW w:w="247" w:type="pct"/>
            <w:vMerge/>
            <w:shd w:val="clear" w:color="auto" w:fill="F2F2F2"/>
            <w:vAlign w:val="center"/>
          </w:tcPr>
          <w:p w14:paraId="40029062"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3D69E4FB"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Aprendizado Supervisionado</w:t>
            </w:r>
          </w:p>
        </w:tc>
        <w:tc>
          <w:tcPr>
            <w:tcW w:w="376" w:type="pct"/>
            <w:vMerge/>
            <w:shd w:val="clear" w:color="auto" w:fill="FFFFFF"/>
            <w:vAlign w:val="center"/>
          </w:tcPr>
          <w:p w14:paraId="228241CF"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vMerge/>
            <w:tcBorders>
              <w:right w:val="single" w:sz="6" w:space="0" w:color="000000"/>
            </w:tcBorders>
            <w:shd w:val="clear" w:color="auto" w:fill="FFFFFF"/>
            <w:vAlign w:val="center"/>
          </w:tcPr>
          <w:p w14:paraId="7A2366C1" w14:textId="77777777" w:rsidR="00BF19B4" w:rsidRPr="001F2504" w:rsidRDefault="00BF19B4" w:rsidP="00CC2B61">
            <w:pPr>
              <w:widowControl w:val="0"/>
              <w:spacing w:after="0" w:line="240" w:lineRule="auto"/>
              <w:rPr>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B2A0209"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9CD9E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613DF3"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927FDA"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D3F895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83A7F7"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CF89C5"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E518A3"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EF2FC2"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07F9C5"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905E1AC"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1AF349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7980512D"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shd w:val="clear" w:color="auto" w:fill="FFFFFF"/>
            <w:vAlign w:val="center"/>
          </w:tcPr>
          <w:p w14:paraId="4AB71585"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371DD823" w14:textId="77777777" w:rsidTr="00BF19B4">
        <w:trPr>
          <w:trHeight w:val="315"/>
        </w:trPr>
        <w:tc>
          <w:tcPr>
            <w:tcW w:w="247" w:type="pct"/>
            <w:vMerge/>
            <w:shd w:val="clear" w:color="auto" w:fill="F2F2F2"/>
            <w:vAlign w:val="center"/>
          </w:tcPr>
          <w:p w14:paraId="55251B98"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0BA08BA3"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Computação de Alto Desempenho</w:t>
            </w:r>
          </w:p>
        </w:tc>
        <w:tc>
          <w:tcPr>
            <w:tcW w:w="376" w:type="pct"/>
            <w:vMerge/>
            <w:shd w:val="clear" w:color="auto" w:fill="FFFFFF"/>
            <w:vAlign w:val="center"/>
          </w:tcPr>
          <w:p w14:paraId="29199188"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vMerge/>
            <w:tcBorders>
              <w:right w:val="single" w:sz="6" w:space="0" w:color="000000"/>
            </w:tcBorders>
            <w:shd w:val="clear" w:color="auto" w:fill="FFFFFF"/>
            <w:vAlign w:val="center"/>
          </w:tcPr>
          <w:p w14:paraId="54F0D36A" w14:textId="77777777" w:rsidR="00BF19B4" w:rsidRPr="001F2504" w:rsidRDefault="00BF19B4" w:rsidP="00CC2B61">
            <w:pPr>
              <w:widowControl w:val="0"/>
              <w:spacing w:after="0" w:line="240" w:lineRule="auto"/>
              <w:rPr>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5EB6E83"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FB6BB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60E475"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29628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B6936A"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421B54"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B1F4CD7"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D3C075"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8AEEA4"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F1F4E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14C1369"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917B68"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5E3843EF"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shd w:val="clear" w:color="auto" w:fill="FFFFFF"/>
            <w:vAlign w:val="center"/>
          </w:tcPr>
          <w:p w14:paraId="2F930B1B"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2CACF240" w14:textId="77777777" w:rsidTr="00BF19B4">
        <w:trPr>
          <w:trHeight w:val="315"/>
        </w:trPr>
        <w:tc>
          <w:tcPr>
            <w:tcW w:w="247" w:type="pct"/>
            <w:vMerge/>
            <w:shd w:val="clear" w:color="auto" w:fill="F2F2F2"/>
            <w:vAlign w:val="center"/>
          </w:tcPr>
          <w:p w14:paraId="0EF97B94"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14068D79"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Engenharia de Conhecimento</w:t>
            </w:r>
          </w:p>
        </w:tc>
        <w:tc>
          <w:tcPr>
            <w:tcW w:w="376" w:type="pct"/>
            <w:vMerge/>
            <w:shd w:val="clear" w:color="auto" w:fill="FFFFFF"/>
            <w:vAlign w:val="center"/>
          </w:tcPr>
          <w:p w14:paraId="5A6E10FB"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vMerge/>
            <w:tcBorders>
              <w:right w:val="single" w:sz="6" w:space="0" w:color="000000"/>
            </w:tcBorders>
            <w:shd w:val="clear" w:color="auto" w:fill="FFFFFF"/>
            <w:vAlign w:val="center"/>
          </w:tcPr>
          <w:p w14:paraId="4B8E4599" w14:textId="77777777" w:rsidR="00BF19B4" w:rsidRPr="001F2504" w:rsidRDefault="00BF19B4" w:rsidP="00CC2B61">
            <w:pPr>
              <w:widowControl w:val="0"/>
              <w:spacing w:after="0" w:line="240" w:lineRule="auto"/>
              <w:rPr>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C10E54F"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39E2AA"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B95ADE"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DFB897"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B92656"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0094E6"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5D055C"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AA3710B"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B346594"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429832E"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9A603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69019A"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6F6F6E00"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c>
          <w:tcPr>
            <w:tcW w:w="319" w:type="pct"/>
            <w:shd w:val="clear" w:color="auto" w:fill="FFFFFF"/>
            <w:vAlign w:val="center"/>
          </w:tcPr>
          <w:p w14:paraId="20DBD5FC" w14:textId="77777777" w:rsidR="00BF19B4" w:rsidRPr="001F2504" w:rsidRDefault="00BF19B4" w:rsidP="00CC2B61">
            <w:pPr>
              <w:spacing w:after="0" w:line="240" w:lineRule="auto"/>
              <w:jc w:val="center"/>
              <w:rPr>
                <w:b/>
                <w:bCs/>
                <w:color w:val="000000" w:themeColor="text1"/>
                <w:sz w:val="16"/>
                <w:szCs w:val="16"/>
              </w:rPr>
            </w:pPr>
            <w:r w:rsidRPr="001F2504">
              <w:rPr>
                <w:color w:val="000000" w:themeColor="text1"/>
                <w:sz w:val="16"/>
                <w:szCs w:val="16"/>
              </w:rPr>
              <w:t>-</w:t>
            </w:r>
          </w:p>
        </w:tc>
      </w:tr>
      <w:tr w:rsidR="001F2504" w:rsidRPr="001F2504" w14:paraId="7C35EDF6" w14:textId="77777777" w:rsidTr="00BF19B4">
        <w:trPr>
          <w:trHeight w:val="315"/>
        </w:trPr>
        <w:tc>
          <w:tcPr>
            <w:tcW w:w="1698" w:type="pct"/>
            <w:gridSpan w:val="5"/>
            <w:tcBorders>
              <w:right w:val="single" w:sz="6" w:space="0" w:color="000000"/>
            </w:tcBorders>
            <w:shd w:val="clear" w:color="auto" w:fill="D9D9D9"/>
            <w:vAlign w:val="center"/>
          </w:tcPr>
          <w:p w14:paraId="01D64297"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206"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13C55D52"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30</w:t>
            </w:r>
          </w:p>
        </w:tc>
        <w:tc>
          <w:tcPr>
            <w:tcW w:w="185"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599CAB1"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8019FBF"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24</w:t>
            </w:r>
          </w:p>
        </w:tc>
        <w:tc>
          <w:tcPr>
            <w:tcW w:w="175"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15A4C1D"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330</w:t>
            </w:r>
          </w:p>
        </w:tc>
        <w:tc>
          <w:tcPr>
            <w:tcW w:w="19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026B354"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384</w:t>
            </w:r>
          </w:p>
        </w:tc>
        <w:tc>
          <w:tcPr>
            <w:tcW w:w="18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7BA593C"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192</w:t>
            </w:r>
          </w:p>
        </w:tc>
        <w:tc>
          <w:tcPr>
            <w:tcW w:w="20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2FE2F37"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192</w:t>
            </w:r>
          </w:p>
        </w:tc>
        <w:tc>
          <w:tcPr>
            <w:tcW w:w="29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C66524F"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C7067F5"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F50F1E1"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F5C1056"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384</w:t>
            </w:r>
          </w:p>
        </w:tc>
        <w:tc>
          <w:tcPr>
            <w:tcW w:w="303"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9EBBE03"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24</w:t>
            </w:r>
          </w:p>
        </w:tc>
        <w:tc>
          <w:tcPr>
            <w:tcW w:w="653" w:type="pct"/>
            <w:gridSpan w:val="2"/>
            <w:shd w:val="clear" w:color="auto" w:fill="D9D9D9"/>
            <w:vAlign w:val="center"/>
          </w:tcPr>
          <w:p w14:paraId="33E53BDA"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430681DD" w14:textId="77777777" w:rsidTr="00BF19B4">
        <w:trPr>
          <w:trHeight w:val="330"/>
        </w:trPr>
        <w:tc>
          <w:tcPr>
            <w:tcW w:w="247" w:type="pct"/>
            <w:vMerge w:val="restart"/>
            <w:shd w:val="clear" w:color="auto" w:fill="F2F2F2"/>
            <w:vAlign w:val="center"/>
          </w:tcPr>
          <w:p w14:paraId="3BF6F96B"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Núcleo III: BI</w:t>
            </w:r>
          </w:p>
        </w:tc>
        <w:tc>
          <w:tcPr>
            <w:tcW w:w="761" w:type="pct"/>
            <w:shd w:val="clear" w:color="auto" w:fill="FFFFFF"/>
            <w:vAlign w:val="center"/>
          </w:tcPr>
          <w:p w14:paraId="0CCB4BE0"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Planejamento Estratégico de Negócios</w:t>
            </w:r>
          </w:p>
        </w:tc>
        <w:tc>
          <w:tcPr>
            <w:tcW w:w="376" w:type="pct"/>
            <w:vMerge w:val="restart"/>
            <w:shd w:val="clear" w:color="auto" w:fill="FFFFFF"/>
            <w:vAlign w:val="center"/>
          </w:tcPr>
          <w:p w14:paraId="6E2A8738"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314" w:type="pct"/>
            <w:gridSpan w:val="2"/>
            <w:vMerge w:val="restart"/>
            <w:tcBorders>
              <w:right w:val="single" w:sz="6" w:space="0" w:color="000000"/>
            </w:tcBorders>
            <w:shd w:val="clear" w:color="auto" w:fill="FFFFFF"/>
            <w:vAlign w:val="center"/>
          </w:tcPr>
          <w:p w14:paraId="70926E0B"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FCT/ CUVG </w:t>
            </w:r>
          </w:p>
          <w:p w14:paraId="3C94A231" w14:textId="77777777" w:rsidR="00BF19B4" w:rsidRPr="001F2504" w:rsidRDefault="00BF19B4" w:rsidP="00CC2B61">
            <w:pPr>
              <w:spacing w:after="0" w:line="240" w:lineRule="auto"/>
              <w:jc w:val="both"/>
              <w:rPr>
                <w:b/>
                <w:bCs/>
                <w:color w:val="000000" w:themeColor="text1"/>
                <w:sz w:val="16"/>
                <w:szCs w:val="16"/>
              </w:rPr>
            </w:pPr>
          </w:p>
        </w:tc>
        <w:tc>
          <w:tcPr>
            <w:tcW w:w="206"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D1F17EE"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E5CF0B"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449AB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EFF70E"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E5C41A"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EA1087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CF8497"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E1E853F"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EAAD6A"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0B61B8"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B0C21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013861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180BD2A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shd w:val="clear" w:color="auto" w:fill="FFFFFF"/>
            <w:vAlign w:val="center"/>
          </w:tcPr>
          <w:p w14:paraId="189C661F"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2D3C317D" w14:textId="77777777" w:rsidTr="00BF19B4">
        <w:trPr>
          <w:trHeight w:val="315"/>
        </w:trPr>
        <w:tc>
          <w:tcPr>
            <w:tcW w:w="247" w:type="pct"/>
            <w:vMerge/>
            <w:shd w:val="clear" w:color="auto" w:fill="F2F2F2"/>
            <w:vAlign w:val="center"/>
          </w:tcPr>
          <w:p w14:paraId="6BB0C384"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77497CAF"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Segurança, Privacidade e Ética</w:t>
            </w:r>
          </w:p>
        </w:tc>
        <w:tc>
          <w:tcPr>
            <w:tcW w:w="376" w:type="pct"/>
            <w:vMerge/>
            <w:shd w:val="clear" w:color="auto" w:fill="FFFFFF"/>
            <w:vAlign w:val="center"/>
          </w:tcPr>
          <w:p w14:paraId="59414EC4"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vMerge/>
            <w:tcBorders>
              <w:right w:val="single" w:sz="6" w:space="0" w:color="000000"/>
            </w:tcBorders>
            <w:shd w:val="clear" w:color="auto" w:fill="FFFFFF"/>
            <w:vAlign w:val="center"/>
          </w:tcPr>
          <w:p w14:paraId="3977A585" w14:textId="77777777" w:rsidR="00BF19B4" w:rsidRPr="001F2504" w:rsidRDefault="00BF19B4" w:rsidP="00CC2B61">
            <w:pPr>
              <w:widowControl w:val="0"/>
              <w:spacing w:after="0" w:line="240" w:lineRule="auto"/>
              <w:rPr>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E15C3DF"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0812B5"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C29BA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D9E66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A67DE1F"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C11EA8"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4C1F33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9D4DB2"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BA53AC"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28B53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BBEC1F"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75E3A8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04F72728"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shd w:val="clear" w:color="auto" w:fill="FFFFFF"/>
            <w:vAlign w:val="center"/>
          </w:tcPr>
          <w:p w14:paraId="18A5D72A"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62D4D684" w14:textId="77777777" w:rsidTr="00BF19B4">
        <w:trPr>
          <w:trHeight w:val="331"/>
        </w:trPr>
        <w:tc>
          <w:tcPr>
            <w:tcW w:w="247" w:type="pct"/>
            <w:vMerge/>
            <w:shd w:val="clear" w:color="auto" w:fill="F2F2F2"/>
            <w:vAlign w:val="center"/>
          </w:tcPr>
          <w:p w14:paraId="794349F8"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2579ACD3"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Visualização de Dados</w:t>
            </w:r>
          </w:p>
        </w:tc>
        <w:tc>
          <w:tcPr>
            <w:tcW w:w="376" w:type="pct"/>
            <w:vMerge/>
            <w:shd w:val="clear" w:color="auto" w:fill="FFFFFF"/>
            <w:vAlign w:val="center"/>
          </w:tcPr>
          <w:p w14:paraId="47E7ECB3"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vMerge/>
            <w:tcBorders>
              <w:right w:val="single" w:sz="6" w:space="0" w:color="000000"/>
            </w:tcBorders>
            <w:shd w:val="clear" w:color="auto" w:fill="FFFFFF"/>
            <w:vAlign w:val="center"/>
          </w:tcPr>
          <w:p w14:paraId="277064E6" w14:textId="77777777" w:rsidR="00BF19B4" w:rsidRPr="001F2504" w:rsidRDefault="00BF19B4" w:rsidP="00CC2B61">
            <w:pPr>
              <w:widowControl w:val="0"/>
              <w:spacing w:after="0" w:line="240" w:lineRule="auto"/>
              <w:rPr>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DDB852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990DCFA"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7A1D31"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BEA763"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28387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0BDDB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467CB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2A74C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7CE03E0"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8"/>
                <w:szCs w:val="18"/>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779A92"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8717FA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303"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539D38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334" w:type="pct"/>
            <w:vAlign w:val="center"/>
          </w:tcPr>
          <w:p w14:paraId="3674909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shd w:val="clear" w:color="auto" w:fill="FFFFFF"/>
            <w:vAlign w:val="center"/>
          </w:tcPr>
          <w:p w14:paraId="30DB2986"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35557130" w14:textId="77777777" w:rsidTr="00BF19B4">
        <w:trPr>
          <w:trHeight w:val="315"/>
        </w:trPr>
        <w:tc>
          <w:tcPr>
            <w:tcW w:w="1698" w:type="pct"/>
            <w:gridSpan w:val="5"/>
            <w:tcBorders>
              <w:right w:val="single" w:sz="6" w:space="0" w:color="000000"/>
            </w:tcBorders>
            <w:shd w:val="clear" w:color="auto" w:fill="EFEFEF"/>
            <w:vAlign w:val="center"/>
          </w:tcPr>
          <w:p w14:paraId="1A3661D1"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206" w:type="pct"/>
            <w:tcBorders>
              <w:top w:val="single" w:sz="5" w:space="0" w:color="CCCCCC"/>
              <w:left w:val="single" w:sz="5" w:space="0" w:color="000000"/>
              <w:bottom w:val="single" w:sz="5" w:space="0" w:color="000000"/>
              <w:right w:val="single" w:sz="5" w:space="0" w:color="000000"/>
            </w:tcBorders>
            <w:shd w:val="clear" w:color="auto" w:fill="EFEFEF"/>
            <w:tcMar>
              <w:top w:w="40" w:type="dxa"/>
              <w:left w:w="40" w:type="dxa"/>
              <w:bottom w:w="40" w:type="dxa"/>
              <w:right w:w="40" w:type="dxa"/>
            </w:tcMar>
            <w:vAlign w:val="center"/>
          </w:tcPr>
          <w:p w14:paraId="33535CED"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15</w:t>
            </w:r>
          </w:p>
        </w:tc>
        <w:tc>
          <w:tcPr>
            <w:tcW w:w="18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020CD50"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170"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571280B"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12</w:t>
            </w:r>
          </w:p>
        </w:tc>
        <w:tc>
          <w:tcPr>
            <w:tcW w:w="17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0119E765"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165</w:t>
            </w:r>
          </w:p>
        </w:tc>
        <w:tc>
          <w:tcPr>
            <w:tcW w:w="190"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9CEC669"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192</w:t>
            </w:r>
          </w:p>
        </w:tc>
        <w:tc>
          <w:tcPr>
            <w:tcW w:w="180"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6C9E973D"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96</w:t>
            </w:r>
          </w:p>
        </w:tc>
        <w:tc>
          <w:tcPr>
            <w:tcW w:w="201"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1B1CF673"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96</w:t>
            </w:r>
          </w:p>
        </w:tc>
        <w:tc>
          <w:tcPr>
            <w:tcW w:w="298"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412753D9"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1CC87CE8"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26C9849"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B1B17B7"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192</w:t>
            </w:r>
          </w:p>
        </w:tc>
        <w:tc>
          <w:tcPr>
            <w:tcW w:w="303" w:type="pct"/>
            <w:tcBorders>
              <w:top w:val="single" w:sz="5" w:space="0" w:color="CCCCCC"/>
              <w:left w:val="single" w:sz="5" w:space="0" w:color="000000"/>
              <w:bottom w:val="single" w:sz="5" w:space="0" w:color="000000"/>
              <w:right w:val="single" w:sz="5" w:space="0" w:color="000000"/>
            </w:tcBorders>
            <w:shd w:val="clear" w:color="auto" w:fill="EFEFEF"/>
            <w:tcMar>
              <w:top w:w="40" w:type="dxa"/>
              <w:left w:w="40" w:type="dxa"/>
              <w:bottom w:w="40" w:type="dxa"/>
              <w:right w:w="40" w:type="dxa"/>
            </w:tcMar>
            <w:vAlign w:val="center"/>
          </w:tcPr>
          <w:p w14:paraId="4969903C" w14:textId="77777777" w:rsidR="00BF19B4" w:rsidRPr="001F2504" w:rsidRDefault="00BF19B4" w:rsidP="00CC2B61">
            <w:pPr>
              <w:widowControl w:val="0"/>
              <w:pBdr>
                <w:top w:val="nil"/>
                <w:left w:val="nil"/>
                <w:bottom w:val="nil"/>
                <w:right w:val="nil"/>
                <w:between w:val="nil"/>
              </w:pBdr>
              <w:spacing w:after="0" w:line="276" w:lineRule="auto"/>
              <w:jc w:val="center"/>
              <w:rPr>
                <w:b/>
                <w:bCs/>
                <w:color w:val="000000" w:themeColor="text1"/>
                <w:sz w:val="16"/>
                <w:szCs w:val="16"/>
              </w:rPr>
            </w:pPr>
            <w:r w:rsidRPr="001F2504">
              <w:rPr>
                <w:b/>
                <w:bCs/>
                <w:color w:val="000000" w:themeColor="text1"/>
                <w:sz w:val="16"/>
                <w:szCs w:val="16"/>
              </w:rPr>
              <w:t>12</w:t>
            </w:r>
          </w:p>
        </w:tc>
        <w:tc>
          <w:tcPr>
            <w:tcW w:w="653" w:type="pct"/>
            <w:gridSpan w:val="2"/>
            <w:shd w:val="clear" w:color="auto" w:fill="EFEFEF"/>
            <w:vAlign w:val="center"/>
          </w:tcPr>
          <w:p w14:paraId="71CF35F2"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53875DA1" w14:textId="77777777" w:rsidTr="00BF19B4">
        <w:trPr>
          <w:trHeight w:val="315"/>
        </w:trPr>
        <w:tc>
          <w:tcPr>
            <w:tcW w:w="247" w:type="pct"/>
            <w:vMerge w:val="restart"/>
            <w:shd w:val="clear" w:color="auto" w:fill="F2F2F2"/>
            <w:vAlign w:val="center"/>
          </w:tcPr>
          <w:p w14:paraId="29E4040C" w14:textId="77777777" w:rsidR="00BF19B4" w:rsidRPr="001F2504" w:rsidRDefault="00BF19B4" w:rsidP="00CC2B61">
            <w:pPr>
              <w:widowControl w:val="0"/>
              <w:spacing w:after="0" w:line="276" w:lineRule="auto"/>
              <w:rPr>
                <w:b/>
                <w:bCs/>
                <w:color w:val="000000" w:themeColor="text1"/>
                <w:sz w:val="16"/>
                <w:szCs w:val="16"/>
              </w:rPr>
            </w:pPr>
            <w:r w:rsidRPr="001F2504">
              <w:rPr>
                <w:b/>
                <w:bCs/>
                <w:color w:val="000000" w:themeColor="text1"/>
                <w:sz w:val="16"/>
                <w:szCs w:val="16"/>
              </w:rPr>
              <w:t>Núcleo IV: Extensão</w:t>
            </w:r>
          </w:p>
          <w:p w14:paraId="2B7C1062" w14:textId="77777777" w:rsidR="00BF19B4" w:rsidRPr="001F2504" w:rsidRDefault="00BF19B4" w:rsidP="00CC2B61">
            <w:pPr>
              <w:widowControl w:val="0"/>
              <w:spacing w:after="0" w:line="276" w:lineRule="auto"/>
              <w:rPr>
                <w:b/>
                <w:bCs/>
                <w:color w:val="000000" w:themeColor="text1"/>
                <w:sz w:val="16"/>
                <w:szCs w:val="16"/>
              </w:rPr>
            </w:pPr>
          </w:p>
        </w:tc>
        <w:tc>
          <w:tcPr>
            <w:tcW w:w="761" w:type="pct"/>
            <w:shd w:val="clear" w:color="auto" w:fill="FFFFFF"/>
            <w:vAlign w:val="center"/>
          </w:tcPr>
          <w:p w14:paraId="518D5924"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Seminário Integrador em Ciência de Dados I</w:t>
            </w:r>
          </w:p>
        </w:tc>
        <w:tc>
          <w:tcPr>
            <w:tcW w:w="376" w:type="pct"/>
            <w:vMerge w:val="restart"/>
            <w:shd w:val="clear" w:color="auto" w:fill="FFFFFF"/>
            <w:vAlign w:val="center"/>
          </w:tcPr>
          <w:p w14:paraId="36A1963E"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314" w:type="pct"/>
            <w:gridSpan w:val="2"/>
            <w:vMerge w:val="restart"/>
            <w:tcBorders>
              <w:right w:val="single" w:sz="6" w:space="0" w:color="000000"/>
            </w:tcBorders>
            <w:shd w:val="clear" w:color="auto" w:fill="FFFFFF"/>
            <w:vAlign w:val="center"/>
          </w:tcPr>
          <w:p w14:paraId="700D8C08"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FCT/ CUVG </w:t>
            </w:r>
          </w:p>
        </w:tc>
        <w:tc>
          <w:tcPr>
            <w:tcW w:w="206"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2C201FF"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8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D36D79"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22</w:t>
            </w:r>
          </w:p>
        </w:tc>
        <w:tc>
          <w:tcPr>
            <w:tcW w:w="17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1BB2FF"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7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AE93D1"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42</w:t>
            </w:r>
          </w:p>
        </w:tc>
        <w:tc>
          <w:tcPr>
            <w:tcW w:w="19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E696EB9"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18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DC99915"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0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A02875A"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E0F87E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4DD544D"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9F7EE54"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9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77EFCFC"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30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DBC1BC0"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6,75</w:t>
            </w:r>
          </w:p>
        </w:tc>
        <w:tc>
          <w:tcPr>
            <w:tcW w:w="334" w:type="pct"/>
            <w:vAlign w:val="center"/>
          </w:tcPr>
          <w:p w14:paraId="5481642C"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vAlign w:val="center"/>
          </w:tcPr>
          <w:p w14:paraId="02ECDA8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4D684999" w14:textId="77777777" w:rsidTr="00BF19B4">
        <w:trPr>
          <w:trHeight w:val="315"/>
        </w:trPr>
        <w:tc>
          <w:tcPr>
            <w:tcW w:w="247" w:type="pct"/>
            <w:vMerge/>
            <w:shd w:val="clear" w:color="auto" w:fill="F2F2F2"/>
            <w:vAlign w:val="center"/>
          </w:tcPr>
          <w:p w14:paraId="0B1FD05F" w14:textId="77777777" w:rsidR="00BF19B4" w:rsidRPr="001F2504" w:rsidRDefault="00BF19B4" w:rsidP="00CC2B61">
            <w:pPr>
              <w:widowControl w:val="0"/>
              <w:spacing w:after="0" w:line="276" w:lineRule="auto"/>
              <w:rPr>
                <w:b/>
                <w:bCs/>
                <w:color w:val="000000" w:themeColor="text1"/>
                <w:sz w:val="16"/>
                <w:szCs w:val="16"/>
              </w:rPr>
            </w:pPr>
          </w:p>
        </w:tc>
        <w:tc>
          <w:tcPr>
            <w:tcW w:w="761" w:type="pct"/>
            <w:shd w:val="clear" w:color="auto" w:fill="FFFFFF"/>
            <w:vAlign w:val="center"/>
          </w:tcPr>
          <w:p w14:paraId="5E897FB0"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Seminário Integrador em Ciência de Dados II</w:t>
            </w:r>
          </w:p>
        </w:tc>
        <w:tc>
          <w:tcPr>
            <w:tcW w:w="376" w:type="pct"/>
            <w:vMerge/>
            <w:shd w:val="clear" w:color="auto" w:fill="FFFFFF"/>
            <w:vAlign w:val="center"/>
          </w:tcPr>
          <w:p w14:paraId="5BF45F19" w14:textId="77777777" w:rsidR="00BF19B4" w:rsidRPr="001F2504" w:rsidRDefault="00BF19B4" w:rsidP="00CC2B61">
            <w:pPr>
              <w:spacing w:after="0" w:line="240" w:lineRule="auto"/>
              <w:jc w:val="both"/>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48F12BF5" w14:textId="77777777" w:rsidR="00BF19B4" w:rsidRPr="001F2504" w:rsidRDefault="00BF19B4" w:rsidP="00CC2B61">
            <w:pPr>
              <w:spacing w:after="0" w:line="240" w:lineRule="auto"/>
              <w:jc w:val="both"/>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73022BA"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CB139C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22</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023299"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5C175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42</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0F80C8A"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7060338"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CB64334"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73CDCC8"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4EEDC05"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A7B6CDA"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C0BDA82"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DCA9C0C"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6,75</w:t>
            </w:r>
          </w:p>
        </w:tc>
        <w:tc>
          <w:tcPr>
            <w:tcW w:w="334" w:type="pct"/>
            <w:vAlign w:val="center"/>
          </w:tcPr>
          <w:p w14:paraId="00D144B7" w14:textId="77777777" w:rsidR="00BF19B4" w:rsidRPr="001F2504" w:rsidRDefault="00BF19B4" w:rsidP="00CC2B61">
            <w:pPr>
              <w:spacing w:after="0" w:line="240" w:lineRule="auto"/>
              <w:jc w:val="center"/>
              <w:rPr>
                <w:b/>
                <w:bCs/>
                <w:color w:val="000000" w:themeColor="text1"/>
                <w:sz w:val="16"/>
                <w:szCs w:val="16"/>
              </w:rPr>
            </w:pPr>
          </w:p>
        </w:tc>
        <w:tc>
          <w:tcPr>
            <w:tcW w:w="319" w:type="pct"/>
            <w:vAlign w:val="center"/>
          </w:tcPr>
          <w:p w14:paraId="7745D77A" w14:textId="77777777" w:rsidR="00BF19B4" w:rsidRPr="001F2504" w:rsidRDefault="00BF19B4" w:rsidP="00CC2B61">
            <w:pPr>
              <w:spacing w:after="0" w:line="240" w:lineRule="auto"/>
              <w:jc w:val="center"/>
              <w:rPr>
                <w:b/>
                <w:bCs/>
                <w:color w:val="000000" w:themeColor="text1"/>
                <w:sz w:val="16"/>
                <w:szCs w:val="16"/>
              </w:rPr>
            </w:pPr>
          </w:p>
        </w:tc>
      </w:tr>
      <w:tr w:rsidR="001F2504" w:rsidRPr="001F2504" w14:paraId="278A7C26" w14:textId="77777777" w:rsidTr="00BF19B4">
        <w:trPr>
          <w:trHeight w:val="315"/>
        </w:trPr>
        <w:tc>
          <w:tcPr>
            <w:tcW w:w="247" w:type="pct"/>
            <w:vMerge/>
            <w:shd w:val="clear" w:color="auto" w:fill="F2F2F2"/>
            <w:vAlign w:val="center"/>
          </w:tcPr>
          <w:p w14:paraId="34DC55B7" w14:textId="77777777" w:rsidR="00BF19B4" w:rsidRPr="001F2504" w:rsidRDefault="00BF19B4" w:rsidP="00CC2B61">
            <w:pPr>
              <w:widowControl w:val="0"/>
              <w:spacing w:after="0" w:line="276" w:lineRule="auto"/>
              <w:rPr>
                <w:b/>
                <w:bCs/>
                <w:color w:val="000000" w:themeColor="text1"/>
                <w:sz w:val="16"/>
                <w:szCs w:val="16"/>
              </w:rPr>
            </w:pPr>
          </w:p>
        </w:tc>
        <w:tc>
          <w:tcPr>
            <w:tcW w:w="761" w:type="pct"/>
            <w:shd w:val="clear" w:color="auto" w:fill="FFFFFF"/>
            <w:vAlign w:val="center"/>
          </w:tcPr>
          <w:p w14:paraId="03D10CE0"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Seminário Integrador em Ciência de Dados III</w:t>
            </w:r>
          </w:p>
        </w:tc>
        <w:tc>
          <w:tcPr>
            <w:tcW w:w="376" w:type="pct"/>
            <w:vMerge/>
            <w:shd w:val="clear" w:color="auto" w:fill="FFFFFF"/>
            <w:vAlign w:val="center"/>
          </w:tcPr>
          <w:p w14:paraId="05E7941E" w14:textId="77777777" w:rsidR="00BF19B4" w:rsidRPr="001F2504" w:rsidRDefault="00BF19B4" w:rsidP="00CC2B61">
            <w:pPr>
              <w:spacing w:after="0" w:line="240" w:lineRule="auto"/>
              <w:jc w:val="both"/>
              <w:rPr>
                <w:b/>
                <w:bCs/>
                <w:color w:val="000000" w:themeColor="text1"/>
                <w:sz w:val="16"/>
                <w:szCs w:val="16"/>
              </w:rPr>
            </w:pPr>
          </w:p>
        </w:tc>
        <w:tc>
          <w:tcPr>
            <w:tcW w:w="314" w:type="pct"/>
            <w:gridSpan w:val="2"/>
            <w:vMerge/>
            <w:tcBorders>
              <w:right w:val="single" w:sz="6" w:space="0" w:color="000000"/>
            </w:tcBorders>
            <w:shd w:val="clear" w:color="auto" w:fill="FFFFFF"/>
            <w:vAlign w:val="center"/>
          </w:tcPr>
          <w:p w14:paraId="2029F2DB" w14:textId="77777777" w:rsidR="00BF19B4" w:rsidRPr="001F2504" w:rsidRDefault="00BF19B4" w:rsidP="00CC2B61">
            <w:pPr>
              <w:spacing w:after="0" w:line="240" w:lineRule="auto"/>
              <w:jc w:val="both"/>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45678A1"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5E6D64"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22</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59751F2"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92F88BC"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42</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F9D434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F2AD05C"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888440C"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EA7460B"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236EAFD"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FE1C155"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2C2900E"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D1D2913"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6,75</w:t>
            </w:r>
          </w:p>
        </w:tc>
        <w:tc>
          <w:tcPr>
            <w:tcW w:w="334" w:type="pct"/>
            <w:vAlign w:val="center"/>
          </w:tcPr>
          <w:p w14:paraId="12BD9C64" w14:textId="77777777" w:rsidR="00BF19B4" w:rsidRPr="001F2504" w:rsidRDefault="00BF19B4" w:rsidP="00CC2B61">
            <w:pPr>
              <w:spacing w:after="0" w:line="240" w:lineRule="auto"/>
              <w:jc w:val="center"/>
              <w:rPr>
                <w:b/>
                <w:bCs/>
                <w:color w:val="000000" w:themeColor="text1"/>
                <w:sz w:val="16"/>
                <w:szCs w:val="16"/>
              </w:rPr>
            </w:pPr>
          </w:p>
        </w:tc>
        <w:tc>
          <w:tcPr>
            <w:tcW w:w="319" w:type="pct"/>
            <w:vAlign w:val="center"/>
          </w:tcPr>
          <w:p w14:paraId="0F255DC1" w14:textId="77777777" w:rsidR="00BF19B4" w:rsidRPr="001F2504" w:rsidRDefault="00BF19B4" w:rsidP="00CC2B61">
            <w:pPr>
              <w:spacing w:after="0" w:line="240" w:lineRule="auto"/>
              <w:jc w:val="center"/>
              <w:rPr>
                <w:b/>
                <w:bCs/>
                <w:color w:val="000000" w:themeColor="text1"/>
                <w:sz w:val="16"/>
                <w:szCs w:val="16"/>
              </w:rPr>
            </w:pPr>
          </w:p>
        </w:tc>
      </w:tr>
      <w:tr w:rsidR="001F2504" w:rsidRPr="001F2504" w14:paraId="7FA5F84F" w14:textId="77777777" w:rsidTr="00BF19B4">
        <w:trPr>
          <w:trHeight w:val="315"/>
        </w:trPr>
        <w:tc>
          <w:tcPr>
            <w:tcW w:w="247" w:type="pct"/>
            <w:vMerge/>
            <w:shd w:val="clear" w:color="auto" w:fill="F2F2F2"/>
            <w:vAlign w:val="center"/>
          </w:tcPr>
          <w:p w14:paraId="06C978C7"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7A2B1BE4"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Seminário Integrador em Ciência de Dados IV</w:t>
            </w:r>
          </w:p>
        </w:tc>
        <w:tc>
          <w:tcPr>
            <w:tcW w:w="376" w:type="pct"/>
            <w:vMerge/>
            <w:shd w:val="clear" w:color="auto" w:fill="FFFFFF"/>
            <w:vAlign w:val="center"/>
          </w:tcPr>
          <w:p w14:paraId="62DA0378"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vMerge/>
            <w:tcBorders>
              <w:right w:val="single" w:sz="6" w:space="0" w:color="000000"/>
            </w:tcBorders>
            <w:shd w:val="clear" w:color="auto" w:fill="FFFFFF"/>
            <w:vAlign w:val="center"/>
          </w:tcPr>
          <w:p w14:paraId="60C4065B"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5B34C33F"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334133"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22</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358F7ED"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2C13FF"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42</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107C96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2C6048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1A88AE8"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9E5B46F"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C47CB1B"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947C14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44</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0CE54A5"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108</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6924351"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6,75</w:t>
            </w:r>
          </w:p>
        </w:tc>
        <w:tc>
          <w:tcPr>
            <w:tcW w:w="334" w:type="pct"/>
            <w:vAlign w:val="center"/>
          </w:tcPr>
          <w:p w14:paraId="242D3A31"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vAlign w:val="center"/>
          </w:tcPr>
          <w:p w14:paraId="761E3361"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0ABB91FC" w14:textId="77777777" w:rsidTr="00BF19B4">
        <w:trPr>
          <w:trHeight w:val="315"/>
        </w:trPr>
        <w:tc>
          <w:tcPr>
            <w:tcW w:w="1698" w:type="pct"/>
            <w:gridSpan w:val="5"/>
            <w:tcBorders>
              <w:right w:val="single" w:sz="6" w:space="0" w:color="000000"/>
            </w:tcBorders>
            <w:shd w:val="clear" w:color="auto" w:fill="EFEFEF"/>
            <w:vAlign w:val="center"/>
          </w:tcPr>
          <w:p w14:paraId="1D33FA71"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206" w:type="pct"/>
            <w:tcBorders>
              <w:top w:val="single" w:sz="5" w:space="0" w:color="CCCCCC"/>
              <w:left w:val="single" w:sz="5" w:space="0" w:color="000000"/>
              <w:bottom w:val="single" w:sz="5" w:space="0" w:color="000000"/>
              <w:right w:val="single" w:sz="5" w:space="0" w:color="000000"/>
            </w:tcBorders>
            <w:shd w:val="clear" w:color="auto" w:fill="EFEFEF"/>
            <w:tcMar>
              <w:top w:w="40" w:type="dxa"/>
              <w:left w:w="40" w:type="dxa"/>
              <w:bottom w:w="40" w:type="dxa"/>
              <w:right w:w="40" w:type="dxa"/>
            </w:tcMar>
            <w:vAlign w:val="center"/>
          </w:tcPr>
          <w:p w14:paraId="6E1B91BF"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176</w:t>
            </w:r>
          </w:p>
        </w:tc>
        <w:tc>
          <w:tcPr>
            <w:tcW w:w="18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2B33E47"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88</w:t>
            </w:r>
          </w:p>
        </w:tc>
        <w:tc>
          <w:tcPr>
            <w:tcW w:w="170"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169073B"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0</w:t>
            </w:r>
          </w:p>
        </w:tc>
        <w:tc>
          <w:tcPr>
            <w:tcW w:w="17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5472951"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168</w:t>
            </w:r>
          </w:p>
        </w:tc>
        <w:tc>
          <w:tcPr>
            <w:tcW w:w="190"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608DBD3"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432</w:t>
            </w:r>
          </w:p>
        </w:tc>
        <w:tc>
          <w:tcPr>
            <w:tcW w:w="180"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CE5E77F"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128</w:t>
            </w:r>
          </w:p>
        </w:tc>
        <w:tc>
          <w:tcPr>
            <w:tcW w:w="201"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AEED5AB"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128</w:t>
            </w:r>
          </w:p>
        </w:tc>
        <w:tc>
          <w:tcPr>
            <w:tcW w:w="298"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1787D57E"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0</w:t>
            </w:r>
          </w:p>
        </w:tc>
        <w:tc>
          <w:tcPr>
            <w:tcW w:w="247"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1160A7B"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59CE401"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176</w:t>
            </w:r>
          </w:p>
        </w:tc>
        <w:tc>
          <w:tcPr>
            <w:tcW w:w="19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7EE3D399"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432</w:t>
            </w:r>
          </w:p>
        </w:tc>
        <w:tc>
          <w:tcPr>
            <w:tcW w:w="303"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0539A19A"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27</w:t>
            </w:r>
          </w:p>
        </w:tc>
        <w:tc>
          <w:tcPr>
            <w:tcW w:w="334" w:type="pct"/>
            <w:shd w:val="clear" w:color="auto" w:fill="EFEFEF"/>
            <w:vAlign w:val="center"/>
          </w:tcPr>
          <w:p w14:paraId="0EF93EBB"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shd w:val="clear" w:color="auto" w:fill="EFEFEF"/>
            <w:vAlign w:val="center"/>
          </w:tcPr>
          <w:p w14:paraId="0AE83EBD"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38063D66" w14:textId="77777777" w:rsidTr="00BF19B4">
        <w:trPr>
          <w:trHeight w:val="315"/>
        </w:trPr>
        <w:tc>
          <w:tcPr>
            <w:tcW w:w="247" w:type="pct"/>
            <w:vMerge w:val="restart"/>
            <w:shd w:val="clear" w:color="auto" w:fill="F2F2F2"/>
            <w:vAlign w:val="center"/>
          </w:tcPr>
          <w:p w14:paraId="58DC224C" w14:textId="77777777" w:rsidR="00BF19B4" w:rsidRPr="001F2504" w:rsidRDefault="00BF19B4" w:rsidP="00CC2B61">
            <w:pPr>
              <w:widowControl w:val="0"/>
              <w:spacing w:after="0" w:line="240" w:lineRule="auto"/>
              <w:rPr>
                <w:b/>
                <w:bCs/>
                <w:color w:val="000000" w:themeColor="text1"/>
                <w:sz w:val="16"/>
                <w:szCs w:val="16"/>
              </w:rPr>
            </w:pPr>
            <w:r w:rsidRPr="001F2504">
              <w:rPr>
                <w:b/>
                <w:bCs/>
                <w:color w:val="000000" w:themeColor="text1"/>
                <w:sz w:val="16"/>
                <w:szCs w:val="16"/>
              </w:rPr>
              <w:t>Núcleo V: Optativas</w:t>
            </w:r>
          </w:p>
        </w:tc>
        <w:tc>
          <w:tcPr>
            <w:tcW w:w="761" w:type="pct"/>
            <w:shd w:val="clear" w:color="auto" w:fill="FFFFFF"/>
            <w:vAlign w:val="center"/>
          </w:tcPr>
          <w:p w14:paraId="101CAED4"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Optativa I</w:t>
            </w:r>
          </w:p>
        </w:tc>
        <w:tc>
          <w:tcPr>
            <w:tcW w:w="376" w:type="pct"/>
            <w:shd w:val="clear" w:color="auto" w:fill="FFFFFF"/>
            <w:vAlign w:val="center"/>
          </w:tcPr>
          <w:p w14:paraId="376BC01A"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tcBorders>
              <w:right w:val="single" w:sz="6" w:space="0" w:color="000000"/>
            </w:tcBorders>
            <w:shd w:val="clear" w:color="auto" w:fill="FFFFFF"/>
            <w:vAlign w:val="center"/>
          </w:tcPr>
          <w:p w14:paraId="3BB56B0E"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9D8C81C"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C81B3B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58</w:t>
            </w:r>
          </w:p>
        </w:tc>
        <w:tc>
          <w:tcPr>
            <w:tcW w:w="17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6D82948"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1</w:t>
            </w:r>
          </w:p>
        </w:tc>
        <w:tc>
          <w:tcPr>
            <w:tcW w:w="17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B472AB"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9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E9FD6DA"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18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021CAB"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20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12C427"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FC0C13"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67EAC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A69EC5"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9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25DAAF"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30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4353B9"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4</w:t>
            </w:r>
          </w:p>
        </w:tc>
        <w:tc>
          <w:tcPr>
            <w:tcW w:w="334" w:type="pct"/>
            <w:shd w:val="clear" w:color="auto" w:fill="FFFFFF"/>
            <w:vAlign w:val="center"/>
          </w:tcPr>
          <w:p w14:paraId="6FEFCC7A" w14:textId="77777777" w:rsidR="00BF19B4" w:rsidRPr="001F2504" w:rsidRDefault="00BF19B4" w:rsidP="00CC2B61">
            <w:pPr>
              <w:spacing w:after="0" w:line="240" w:lineRule="auto"/>
              <w:jc w:val="center"/>
              <w:rPr>
                <w:b/>
                <w:bCs/>
                <w:color w:val="000000" w:themeColor="text1"/>
                <w:sz w:val="16"/>
                <w:szCs w:val="16"/>
              </w:rPr>
            </w:pPr>
          </w:p>
        </w:tc>
        <w:tc>
          <w:tcPr>
            <w:tcW w:w="319" w:type="pct"/>
            <w:shd w:val="clear" w:color="auto" w:fill="FFFFFF"/>
            <w:vAlign w:val="center"/>
          </w:tcPr>
          <w:p w14:paraId="5D845037" w14:textId="77777777" w:rsidR="00BF19B4" w:rsidRPr="001F2504" w:rsidRDefault="00BF19B4" w:rsidP="00CC2B61">
            <w:pPr>
              <w:spacing w:after="0" w:line="240" w:lineRule="auto"/>
              <w:jc w:val="center"/>
              <w:rPr>
                <w:b/>
                <w:bCs/>
                <w:color w:val="000000" w:themeColor="text1"/>
                <w:sz w:val="16"/>
                <w:szCs w:val="16"/>
              </w:rPr>
            </w:pPr>
          </w:p>
        </w:tc>
      </w:tr>
      <w:tr w:rsidR="001F2504" w:rsidRPr="001F2504" w14:paraId="7DAB9675" w14:textId="77777777" w:rsidTr="00BF19B4">
        <w:trPr>
          <w:trHeight w:val="315"/>
        </w:trPr>
        <w:tc>
          <w:tcPr>
            <w:tcW w:w="247" w:type="pct"/>
            <w:vMerge/>
            <w:shd w:val="clear" w:color="auto" w:fill="F2F2F2"/>
            <w:vAlign w:val="center"/>
          </w:tcPr>
          <w:p w14:paraId="626E4FB7" w14:textId="77777777" w:rsidR="00BF19B4" w:rsidRPr="001F2504" w:rsidRDefault="00BF19B4" w:rsidP="00CC2B61">
            <w:pPr>
              <w:widowControl w:val="0"/>
              <w:spacing w:after="0" w:line="240" w:lineRule="auto"/>
              <w:rPr>
                <w:b/>
                <w:bCs/>
                <w:color w:val="000000" w:themeColor="text1"/>
                <w:sz w:val="16"/>
                <w:szCs w:val="16"/>
              </w:rPr>
            </w:pPr>
          </w:p>
        </w:tc>
        <w:tc>
          <w:tcPr>
            <w:tcW w:w="761" w:type="pct"/>
            <w:shd w:val="clear" w:color="auto" w:fill="FFFFFF"/>
            <w:vAlign w:val="center"/>
          </w:tcPr>
          <w:p w14:paraId="3CF4FB45"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Optativa II</w:t>
            </w:r>
          </w:p>
        </w:tc>
        <w:tc>
          <w:tcPr>
            <w:tcW w:w="376" w:type="pct"/>
            <w:shd w:val="clear" w:color="auto" w:fill="FFFFFF"/>
            <w:vAlign w:val="center"/>
          </w:tcPr>
          <w:p w14:paraId="1D584D1A" w14:textId="77777777" w:rsidR="00BF19B4" w:rsidRPr="001F2504" w:rsidRDefault="00BF19B4" w:rsidP="00CC2B61">
            <w:pPr>
              <w:widowControl w:val="0"/>
              <w:spacing w:after="0" w:line="240" w:lineRule="auto"/>
              <w:rPr>
                <w:color w:val="000000" w:themeColor="text1"/>
                <w:sz w:val="16"/>
                <w:szCs w:val="16"/>
              </w:rPr>
            </w:pPr>
          </w:p>
        </w:tc>
        <w:tc>
          <w:tcPr>
            <w:tcW w:w="314" w:type="pct"/>
            <w:gridSpan w:val="2"/>
            <w:tcBorders>
              <w:right w:val="single" w:sz="6" w:space="0" w:color="000000"/>
            </w:tcBorders>
            <w:shd w:val="clear" w:color="auto" w:fill="FFFFFF"/>
            <w:vAlign w:val="center"/>
          </w:tcPr>
          <w:p w14:paraId="5F92996A"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6144F7A"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39B83D"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58</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5DC97C"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1</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078546"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D907F22"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B6A17BE"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1D8614"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AD6DA2"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539474"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72FBA0"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2BFD62" w14:textId="77777777" w:rsidR="00BF19B4" w:rsidRPr="001F2504" w:rsidRDefault="00BF19B4"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A46914" w14:textId="77777777" w:rsidR="00BF19B4" w:rsidRPr="001F2504" w:rsidRDefault="00BF19B4" w:rsidP="00CC2B61">
            <w:pPr>
              <w:widowControl w:val="0"/>
              <w:spacing w:after="0" w:line="276" w:lineRule="auto"/>
              <w:jc w:val="center"/>
              <w:rPr>
                <w:color w:val="000000" w:themeColor="text1"/>
              </w:rPr>
            </w:pPr>
            <w:r w:rsidRPr="001F2504">
              <w:rPr>
                <w:color w:val="000000" w:themeColor="text1"/>
              </w:rPr>
              <w:t>4</w:t>
            </w:r>
          </w:p>
        </w:tc>
        <w:tc>
          <w:tcPr>
            <w:tcW w:w="334" w:type="pct"/>
            <w:shd w:val="clear" w:color="auto" w:fill="FFFFFF"/>
            <w:vAlign w:val="center"/>
          </w:tcPr>
          <w:p w14:paraId="265FDAE4" w14:textId="77777777" w:rsidR="00BF19B4" w:rsidRPr="001F2504" w:rsidRDefault="00BF19B4" w:rsidP="00CC2B61">
            <w:pPr>
              <w:spacing w:after="0" w:line="240" w:lineRule="auto"/>
              <w:jc w:val="center"/>
              <w:rPr>
                <w:b/>
                <w:bCs/>
                <w:color w:val="000000" w:themeColor="text1"/>
                <w:sz w:val="16"/>
                <w:szCs w:val="16"/>
              </w:rPr>
            </w:pPr>
          </w:p>
        </w:tc>
        <w:tc>
          <w:tcPr>
            <w:tcW w:w="319" w:type="pct"/>
            <w:shd w:val="clear" w:color="auto" w:fill="FFFFFF"/>
            <w:vAlign w:val="center"/>
          </w:tcPr>
          <w:p w14:paraId="465D2043" w14:textId="77777777" w:rsidR="00BF19B4" w:rsidRPr="001F2504" w:rsidRDefault="00BF19B4" w:rsidP="00CC2B61">
            <w:pPr>
              <w:spacing w:after="0" w:line="240" w:lineRule="auto"/>
              <w:jc w:val="center"/>
              <w:rPr>
                <w:b/>
                <w:bCs/>
                <w:color w:val="000000" w:themeColor="text1"/>
                <w:sz w:val="16"/>
                <w:szCs w:val="16"/>
              </w:rPr>
            </w:pPr>
          </w:p>
        </w:tc>
      </w:tr>
      <w:tr w:rsidR="001F2504" w:rsidRPr="001F2504" w14:paraId="3FD16490" w14:textId="77777777" w:rsidTr="00BF19B4">
        <w:trPr>
          <w:trHeight w:val="315"/>
        </w:trPr>
        <w:tc>
          <w:tcPr>
            <w:tcW w:w="1698" w:type="pct"/>
            <w:gridSpan w:val="5"/>
            <w:tcBorders>
              <w:right w:val="single" w:sz="6" w:space="0" w:color="000000"/>
            </w:tcBorders>
            <w:shd w:val="clear" w:color="auto" w:fill="D9D9D9"/>
            <w:vAlign w:val="center"/>
          </w:tcPr>
          <w:p w14:paraId="3AB80AD4"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206"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41843877"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10</w:t>
            </w:r>
          </w:p>
        </w:tc>
        <w:tc>
          <w:tcPr>
            <w:tcW w:w="185"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876F1B8"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116</w:t>
            </w:r>
          </w:p>
        </w:tc>
        <w:tc>
          <w:tcPr>
            <w:tcW w:w="17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623D411"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2</w:t>
            </w:r>
          </w:p>
        </w:tc>
        <w:tc>
          <w:tcPr>
            <w:tcW w:w="175"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78B812B"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9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DE72529"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128</w:t>
            </w:r>
          </w:p>
        </w:tc>
        <w:tc>
          <w:tcPr>
            <w:tcW w:w="18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7898E3B"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64</w:t>
            </w:r>
          </w:p>
        </w:tc>
        <w:tc>
          <w:tcPr>
            <w:tcW w:w="20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3223C7B"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64</w:t>
            </w:r>
          </w:p>
        </w:tc>
        <w:tc>
          <w:tcPr>
            <w:tcW w:w="29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3772CBA"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4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DFBA093"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29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94C32C5"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0</w:t>
            </w:r>
          </w:p>
        </w:tc>
        <w:tc>
          <w:tcPr>
            <w:tcW w:w="195"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B4483B6"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128</w:t>
            </w:r>
          </w:p>
        </w:tc>
        <w:tc>
          <w:tcPr>
            <w:tcW w:w="303"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E7DB648"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8</w:t>
            </w:r>
          </w:p>
        </w:tc>
        <w:tc>
          <w:tcPr>
            <w:tcW w:w="334" w:type="pct"/>
            <w:shd w:val="clear" w:color="auto" w:fill="D9D9D9"/>
            <w:vAlign w:val="center"/>
          </w:tcPr>
          <w:p w14:paraId="47C6C7D7"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shd w:val="clear" w:color="auto" w:fill="D9D9D9"/>
            <w:vAlign w:val="center"/>
          </w:tcPr>
          <w:p w14:paraId="2FED5B39"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1E5E54EF" w14:textId="77777777" w:rsidTr="00BF19B4">
        <w:trPr>
          <w:trHeight w:val="315"/>
        </w:trPr>
        <w:tc>
          <w:tcPr>
            <w:tcW w:w="1698" w:type="pct"/>
            <w:gridSpan w:val="5"/>
            <w:tcBorders>
              <w:right w:val="single" w:sz="6" w:space="0" w:color="000000"/>
            </w:tcBorders>
            <w:shd w:val="clear" w:color="auto" w:fill="EFEFEF"/>
            <w:vAlign w:val="center"/>
          </w:tcPr>
          <w:p w14:paraId="5F0BAD65"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 DOS GRUPOS:</w:t>
            </w:r>
          </w:p>
        </w:tc>
        <w:tc>
          <w:tcPr>
            <w:tcW w:w="206" w:type="pct"/>
            <w:tcBorders>
              <w:top w:val="single" w:sz="5" w:space="0" w:color="000000"/>
              <w:left w:val="single" w:sz="5" w:space="0" w:color="000000"/>
              <w:bottom w:val="single" w:sz="5" w:space="0" w:color="000000"/>
              <w:right w:val="single" w:sz="5" w:space="0" w:color="000000"/>
            </w:tcBorders>
            <w:shd w:val="clear" w:color="auto" w:fill="EFEFEF"/>
            <w:tcMar>
              <w:top w:w="40" w:type="dxa"/>
              <w:left w:w="40" w:type="dxa"/>
              <w:bottom w:w="40" w:type="dxa"/>
              <w:right w:w="40" w:type="dxa"/>
            </w:tcMar>
            <w:vAlign w:val="center"/>
          </w:tcPr>
          <w:p w14:paraId="5E07E7A9"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264</w:t>
            </w:r>
          </w:p>
        </w:tc>
        <w:tc>
          <w:tcPr>
            <w:tcW w:w="185"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704F34C7"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204</w:t>
            </w:r>
          </w:p>
        </w:tc>
        <w:tc>
          <w:tcPr>
            <w:tcW w:w="170"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9A8B632"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66</w:t>
            </w:r>
          </w:p>
        </w:tc>
        <w:tc>
          <w:tcPr>
            <w:tcW w:w="175"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48627867"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1050</w:t>
            </w:r>
          </w:p>
        </w:tc>
        <w:tc>
          <w:tcPr>
            <w:tcW w:w="190"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04B1D1E7"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1584</w:t>
            </w:r>
          </w:p>
        </w:tc>
        <w:tc>
          <w:tcPr>
            <w:tcW w:w="180"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4CE2D29"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704</w:t>
            </w:r>
          </w:p>
        </w:tc>
        <w:tc>
          <w:tcPr>
            <w:tcW w:w="201"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64A7581B"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704</w:t>
            </w:r>
          </w:p>
        </w:tc>
        <w:tc>
          <w:tcPr>
            <w:tcW w:w="298"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02EBF853"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0</w:t>
            </w:r>
          </w:p>
        </w:tc>
        <w:tc>
          <w:tcPr>
            <w:tcW w:w="247"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1A24CF0"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0</w:t>
            </w:r>
          </w:p>
        </w:tc>
        <w:tc>
          <w:tcPr>
            <w:tcW w:w="298"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A6E634A"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176</w:t>
            </w:r>
          </w:p>
        </w:tc>
        <w:tc>
          <w:tcPr>
            <w:tcW w:w="195"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7E3DF08"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1584</w:t>
            </w:r>
          </w:p>
        </w:tc>
        <w:tc>
          <w:tcPr>
            <w:tcW w:w="303" w:type="pct"/>
            <w:tcBorders>
              <w:top w:val="single" w:sz="5" w:space="0" w:color="000000"/>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BF004E2"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99</w:t>
            </w:r>
          </w:p>
        </w:tc>
        <w:tc>
          <w:tcPr>
            <w:tcW w:w="334" w:type="pct"/>
            <w:shd w:val="clear" w:color="auto" w:fill="EFEFEF"/>
            <w:vAlign w:val="center"/>
          </w:tcPr>
          <w:p w14:paraId="01F816D1"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319" w:type="pct"/>
            <w:shd w:val="clear" w:color="auto" w:fill="EFEFEF"/>
            <w:vAlign w:val="center"/>
          </w:tcPr>
          <w:p w14:paraId="258FF2B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40A0A579" w14:textId="77777777" w:rsidTr="00BF19B4">
        <w:trPr>
          <w:trHeight w:val="315"/>
        </w:trPr>
        <w:tc>
          <w:tcPr>
            <w:tcW w:w="3848" w:type="pct"/>
            <w:gridSpan w:val="15"/>
            <w:tcBorders>
              <w:right w:val="single" w:sz="6" w:space="0" w:color="000000"/>
            </w:tcBorders>
            <w:shd w:val="clear" w:color="auto" w:fill="EFEFEF"/>
          </w:tcPr>
          <w:p w14:paraId="23ED1D22" w14:textId="77777777" w:rsidR="00BF19B4" w:rsidRPr="001F2504" w:rsidRDefault="00BF19B4" w:rsidP="00CC2B61">
            <w:pPr>
              <w:spacing w:after="0" w:line="240" w:lineRule="auto"/>
              <w:jc w:val="right"/>
              <w:rPr>
                <w:b/>
                <w:bCs/>
                <w:color w:val="000000" w:themeColor="text1"/>
                <w:sz w:val="16"/>
                <w:szCs w:val="16"/>
              </w:rPr>
            </w:pPr>
            <w:r w:rsidRPr="001F2504">
              <w:rPr>
                <w:b/>
                <w:bCs/>
                <w:color w:val="000000" w:themeColor="text1"/>
                <w:sz w:val="16"/>
                <w:szCs w:val="16"/>
              </w:rPr>
              <w:t>Atividades Complementares</w:t>
            </w:r>
          </w:p>
        </w:tc>
        <w:tc>
          <w:tcPr>
            <w:tcW w:w="195" w:type="pct"/>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5A835FB1"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176</w:t>
            </w:r>
          </w:p>
        </w:tc>
        <w:tc>
          <w:tcPr>
            <w:tcW w:w="957" w:type="pct"/>
            <w:gridSpan w:val="3"/>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7CFAE7EF" w14:textId="77777777" w:rsidR="00BF19B4" w:rsidRPr="001F2504" w:rsidRDefault="00BF19B4" w:rsidP="00CC2B61">
            <w:pPr>
              <w:widowControl w:val="0"/>
              <w:spacing w:after="0" w:line="276" w:lineRule="auto"/>
              <w:jc w:val="center"/>
              <w:rPr>
                <w:color w:val="000000" w:themeColor="text1"/>
                <w:sz w:val="16"/>
                <w:szCs w:val="16"/>
              </w:rPr>
            </w:pPr>
          </w:p>
        </w:tc>
      </w:tr>
      <w:tr w:rsidR="001F2504" w:rsidRPr="001F2504" w14:paraId="7715C77E" w14:textId="77777777" w:rsidTr="00BF19B4">
        <w:trPr>
          <w:trHeight w:val="402"/>
        </w:trPr>
        <w:tc>
          <w:tcPr>
            <w:tcW w:w="3848" w:type="pct"/>
            <w:gridSpan w:val="15"/>
            <w:tcBorders>
              <w:right w:val="single" w:sz="6" w:space="0" w:color="000000"/>
            </w:tcBorders>
            <w:shd w:val="clear" w:color="auto" w:fill="EFEFEF"/>
          </w:tcPr>
          <w:p w14:paraId="6DF8F14A" w14:textId="77777777" w:rsidR="00BF19B4" w:rsidRPr="001F2504" w:rsidRDefault="00BF19B4" w:rsidP="00CC2B61">
            <w:pPr>
              <w:spacing w:after="0" w:line="240" w:lineRule="auto"/>
              <w:jc w:val="right"/>
              <w:rPr>
                <w:b/>
                <w:bCs/>
                <w:color w:val="000000" w:themeColor="text1"/>
                <w:sz w:val="16"/>
                <w:szCs w:val="16"/>
              </w:rPr>
            </w:pPr>
            <w:r w:rsidRPr="001F2504">
              <w:rPr>
                <w:b/>
                <w:bCs/>
                <w:color w:val="000000" w:themeColor="text1"/>
                <w:sz w:val="16"/>
                <w:szCs w:val="16"/>
              </w:rPr>
              <w:t>CARGA HORÁRIA TOTAL DO CURSO:</w:t>
            </w:r>
          </w:p>
        </w:tc>
        <w:tc>
          <w:tcPr>
            <w:tcW w:w="195" w:type="pct"/>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024D9807" w14:textId="77777777" w:rsidR="00BF19B4" w:rsidRPr="001F2504" w:rsidRDefault="00BF19B4"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rPr>
            </w:pPr>
            <w:r w:rsidRPr="001F2504">
              <w:rPr>
                <w:rFonts w:ascii="Times New Roman" w:eastAsia="Times New Roman" w:hAnsi="Times New Roman" w:cs="Times New Roman"/>
                <w:color w:val="000000" w:themeColor="text1"/>
              </w:rPr>
              <w:t>1760</w:t>
            </w:r>
          </w:p>
        </w:tc>
        <w:tc>
          <w:tcPr>
            <w:tcW w:w="957" w:type="pct"/>
            <w:gridSpan w:val="3"/>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75CDE6A2"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50FE83AE" w14:textId="77777777" w:rsidTr="00BF19B4">
        <w:trPr>
          <w:trHeight w:val="315"/>
        </w:trPr>
        <w:tc>
          <w:tcPr>
            <w:tcW w:w="1008" w:type="pct"/>
            <w:gridSpan w:val="2"/>
            <w:shd w:val="clear" w:color="auto" w:fill="F2F2F2"/>
            <w:vAlign w:val="center"/>
          </w:tcPr>
          <w:p w14:paraId="19931A3F"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Estágio Curricular não obrigatório***</w:t>
            </w:r>
          </w:p>
        </w:tc>
        <w:tc>
          <w:tcPr>
            <w:tcW w:w="514" w:type="pct"/>
            <w:gridSpan w:val="2"/>
            <w:shd w:val="clear" w:color="auto" w:fill="FFFFFF"/>
            <w:vAlign w:val="center"/>
          </w:tcPr>
          <w:p w14:paraId="3B62A4E6"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Optativo</w:t>
            </w:r>
          </w:p>
        </w:tc>
        <w:tc>
          <w:tcPr>
            <w:tcW w:w="3477" w:type="pct"/>
            <w:gridSpan w:val="15"/>
            <w:shd w:val="clear" w:color="auto" w:fill="FFFFFF"/>
          </w:tcPr>
          <w:p w14:paraId="525CE65E"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12A9E54C" w14:textId="77777777" w:rsidTr="00BF19B4">
        <w:trPr>
          <w:trHeight w:val="315"/>
        </w:trPr>
        <w:tc>
          <w:tcPr>
            <w:tcW w:w="1008" w:type="pct"/>
            <w:gridSpan w:val="2"/>
            <w:shd w:val="clear" w:color="auto" w:fill="F2F2F2"/>
            <w:vAlign w:val="center"/>
          </w:tcPr>
          <w:p w14:paraId="4F0E9AC1"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ENADE****</w:t>
            </w:r>
          </w:p>
        </w:tc>
        <w:tc>
          <w:tcPr>
            <w:tcW w:w="514" w:type="pct"/>
            <w:gridSpan w:val="2"/>
            <w:shd w:val="clear" w:color="auto" w:fill="FFFFFF"/>
            <w:vAlign w:val="center"/>
          </w:tcPr>
          <w:p w14:paraId="7E53B135"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3477" w:type="pct"/>
            <w:gridSpan w:val="15"/>
            <w:shd w:val="clear" w:color="auto" w:fill="FFFFFF"/>
          </w:tcPr>
          <w:p w14:paraId="6BC228F3"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75A7D18F" w14:textId="77777777" w:rsidTr="00BF19B4">
        <w:trPr>
          <w:trHeight w:val="360"/>
        </w:trPr>
        <w:tc>
          <w:tcPr>
            <w:tcW w:w="5000" w:type="pct"/>
            <w:gridSpan w:val="19"/>
            <w:tcBorders>
              <w:top w:val="single" w:sz="6" w:space="0" w:color="000000"/>
              <w:left w:val="single" w:sz="6" w:space="0" w:color="000000"/>
              <w:bottom w:val="single" w:sz="6" w:space="0" w:color="000000"/>
            </w:tcBorders>
            <w:shd w:val="clear" w:color="auto" w:fill="EFEFEF"/>
            <w:tcMar>
              <w:top w:w="40" w:type="dxa"/>
              <w:left w:w="40" w:type="dxa"/>
              <w:bottom w:w="40" w:type="dxa"/>
              <w:right w:w="40" w:type="dxa"/>
            </w:tcMar>
            <w:vAlign w:val="center"/>
          </w:tcPr>
          <w:p w14:paraId="1ACE413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DIVISÃO DE CARGA HORÁRIA POR FORMATO DE ATIVIDADE - FORMAÇÃO EM 2º CICLO EM CIÊNCIA DE DADOS - FORMATO EAD</w:t>
            </w:r>
          </w:p>
        </w:tc>
      </w:tr>
      <w:tr w:rsidR="001F2504" w:rsidRPr="001F2504" w14:paraId="27CF3463" w14:textId="77777777" w:rsidTr="00BF19B4">
        <w:trPr>
          <w:trHeight w:val="360"/>
        </w:trPr>
        <w:tc>
          <w:tcPr>
            <w:tcW w:w="3848" w:type="pct"/>
            <w:gridSpan w:val="15"/>
            <w:tcBorders>
              <w:right w:val="single" w:sz="6" w:space="0" w:color="000000"/>
            </w:tcBorders>
            <w:vAlign w:val="center"/>
          </w:tcPr>
          <w:p w14:paraId="421F5635" w14:textId="77777777" w:rsidR="00BF19B4" w:rsidRPr="001F2504" w:rsidRDefault="00BF19B4" w:rsidP="00CC2B61">
            <w:pPr>
              <w:spacing w:after="0" w:line="240" w:lineRule="auto"/>
              <w:jc w:val="right"/>
              <w:rPr>
                <w:color w:val="000000" w:themeColor="text1"/>
                <w:sz w:val="16"/>
                <w:szCs w:val="16"/>
              </w:rPr>
            </w:pPr>
            <w:r w:rsidRPr="001F2504">
              <w:rPr>
                <w:color w:val="000000" w:themeColor="text1"/>
                <w:sz w:val="16"/>
                <w:szCs w:val="16"/>
              </w:rPr>
              <w:t>Síncrono Mediado</w:t>
            </w:r>
          </w:p>
        </w:tc>
        <w:tc>
          <w:tcPr>
            <w:tcW w:w="195"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B0173"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204</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DB37C9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12%</w:t>
            </w:r>
          </w:p>
        </w:tc>
        <w:tc>
          <w:tcPr>
            <w:tcW w:w="653" w:type="pct"/>
            <w:gridSpan w:val="2"/>
            <w:vAlign w:val="center"/>
          </w:tcPr>
          <w:p w14:paraId="29BF37DF"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662C2D23" w14:textId="77777777" w:rsidTr="00BF19B4">
        <w:trPr>
          <w:trHeight w:val="360"/>
        </w:trPr>
        <w:tc>
          <w:tcPr>
            <w:tcW w:w="3848" w:type="pct"/>
            <w:gridSpan w:val="15"/>
            <w:tcBorders>
              <w:right w:val="single" w:sz="6" w:space="0" w:color="000000"/>
            </w:tcBorders>
            <w:vAlign w:val="center"/>
          </w:tcPr>
          <w:p w14:paraId="531993A7" w14:textId="77777777" w:rsidR="00BF19B4" w:rsidRPr="001F2504" w:rsidRDefault="00BF19B4" w:rsidP="00CC2B61">
            <w:pPr>
              <w:spacing w:after="0" w:line="240" w:lineRule="auto"/>
              <w:jc w:val="right"/>
              <w:rPr>
                <w:color w:val="000000" w:themeColor="text1"/>
                <w:sz w:val="16"/>
                <w:szCs w:val="16"/>
              </w:rPr>
            </w:pPr>
            <w:r w:rsidRPr="001F2504">
              <w:rPr>
                <w:color w:val="000000" w:themeColor="text1"/>
                <w:sz w:val="16"/>
                <w:szCs w:val="16"/>
              </w:rPr>
              <w:t>Presencial</w:t>
            </w:r>
          </w:p>
        </w:tc>
        <w:tc>
          <w:tcPr>
            <w:tcW w:w="195"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4257C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440</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72DDBD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25%</w:t>
            </w:r>
          </w:p>
        </w:tc>
        <w:tc>
          <w:tcPr>
            <w:tcW w:w="653" w:type="pct"/>
            <w:gridSpan w:val="2"/>
            <w:vAlign w:val="center"/>
          </w:tcPr>
          <w:p w14:paraId="65576E37"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3C003750" w14:textId="77777777" w:rsidTr="00BF19B4">
        <w:trPr>
          <w:trHeight w:val="360"/>
        </w:trPr>
        <w:tc>
          <w:tcPr>
            <w:tcW w:w="3848" w:type="pct"/>
            <w:gridSpan w:val="15"/>
            <w:tcBorders>
              <w:right w:val="single" w:sz="6" w:space="0" w:color="000000"/>
            </w:tcBorders>
            <w:vAlign w:val="center"/>
          </w:tcPr>
          <w:p w14:paraId="47CC8CE7" w14:textId="77777777" w:rsidR="00BF19B4" w:rsidRPr="001F2504" w:rsidRDefault="00BF19B4" w:rsidP="00CC2B61">
            <w:pPr>
              <w:spacing w:after="0" w:line="240" w:lineRule="auto"/>
              <w:jc w:val="right"/>
              <w:rPr>
                <w:color w:val="000000" w:themeColor="text1"/>
                <w:sz w:val="16"/>
                <w:szCs w:val="16"/>
              </w:rPr>
            </w:pPr>
            <w:r w:rsidRPr="001F2504">
              <w:rPr>
                <w:color w:val="000000" w:themeColor="text1"/>
                <w:sz w:val="16"/>
                <w:szCs w:val="16"/>
              </w:rPr>
              <w:t>Atividade a Distância (EaD)</w:t>
            </w:r>
          </w:p>
        </w:tc>
        <w:tc>
          <w:tcPr>
            <w:tcW w:w="195"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46570F"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1116</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E86857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63%</w:t>
            </w:r>
          </w:p>
        </w:tc>
        <w:tc>
          <w:tcPr>
            <w:tcW w:w="653" w:type="pct"/>
            <w:gridSpan w:val="2"/>
            <w:vAlign w:val="center"/>
          </w:tcPr>
          <w:p w14:paraId="69BABD62"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5F19DD23" w14:textId="77777777" w:rsidTr="00BF19B4">
        <w:trPr>
          <w:trHeight w:val="360"/>
        </w:trPr>
        <w:tc>
          <w:tcPr>
            <w:tcW w:w="4347" w:type="pct"/>
            <w:gridSpan w:val="17"/>
            <w:tcBorders>
              <w:right w:val="single" w:sz="6" w:space="0" w:color="000000"/>
            </w:tcBorders>
            <w:vAlign w:val="center"/>
          </w:tcPr>
          <w:p w14:paraId="6F56C250"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Estágio Curricular não obrigatório***</w:t>
            </w:r>
          </w:p>
        </w:tc>
        <w:tc>
          <w:tcPr>
            <w:tcW w:w="653" w:type="pct"/>
            <w:gridSpan w:val="2"/>
            <w:vAlign w:val="center"/>
          </w:tcPr>
          <w:p w14:paraId="6E69777D"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30935F50" w14:textId="77777777" w:rsidTr="00BF19B4">
        <w:trPr>
          <w:trHeight w:val="360"/>
        </w:trPr>
        <w:tc>
          <w:tcPr>
            <w:tcW w:w="3848" w:type="pct"/>
            <w:gridSpan w:val="15"/>
            <w:tcBorders>
              <w:right w:val="single" w:sz="6" w:space="0" w:color="000000"/>
            </w:tcBorders>
            <w:vAlign w:val="center"/>
          </w:tcPr>
          <w:p w14:paraId="7E4562C0"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TOTAL</w:t>
            </w:r>
          </w:p>
        </w:tc>
        <w:tc>
          <w:tcPr>
            <w:tcW w:w="195"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EA5430"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1760</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6AC99C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100%</w:t>
            </w:r>
          </w:p>
        </w:tc>
        <w:tc>
          <w:tcPr>
            <w:tcW w:w="653" w:type="pct"/>
            <w:gridSpan w:val="2"/>
            <w:vAlign w:val="center"/>
          </w:tcPr>
          <w:p w14:paraId="4693D65C"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110 créditos</w:t>
            </w:r>
          </w:p>
        </w:tc>
      </w:tr>
      <w:tr w:rsidR="001F2504" w:rsidRPr="001F2504" w14:paraId="7530A052" w14:textId="77777777" w:rsidTr="00BF19B4">
        <w:trPr>
          <w:trHeight w:val="360"/>
        </w:trPr>
        <w:tc>
          <w:tcPr>
            <w:tcW w:w="5000" w:type="pct"/>
            <w:gridSpan w:val="19"/>
            <w:shd w:val="clear" w:color="auto" w:fill="D9D9D9"/>
            <w:vAlign w:val="center"/>
          </w:tcPr>
          <w:p w14:paraId="20BC5C60" w14:textId="77777777" w:rsidR="00BF19B4" w:rsidRPr="001F2504" w:rsidRDefault="00BF19B4" w:rsidP="00CC2B61">
            <w:pPr>
              <w:spacing w:after="0" w:line="240" w:lineRule="auto"/>
              <w:rPr>
                <w:b/>
                <w:bCs/>
                <w:color w:val="000000" w:themeColor="text1"/>
                <w:sz w:val="16"/>
                <w:szCs w:val="16"/>
              </w:rPr>
            </w:pPr>
            <w:r w:rsidRPr="001F2504">
              <w:rPr>
                <w:b/>
                <w:bCs/>
                <w:color w:val="000000" w:themeColor="text1"/>
                <w:sz w:val="16"/>
                <w:szCs w:val="16"/>
              </w:rPr>
              <w:t>II - SOMATÓRIA DA CARGA HORÁRIA  DE CURSOS DE PRIMEIRO CICLO (CIÊNCIA E TECNOLOGIA OU TECNOLOGIA DA INFORMAÇÃO)</w:t>
            </w:r>
          </w:p>
        </w:tc>
      </w:tr>
      <w:tr w:rsidR="001F2504" w:rsidRPr="001F2504" w14:paraId="508568D9" w14:textId="77777777" w:rsidTr="00BF19B4">
        <w:trPr>
          <w:trHeight w:val="360"/>
        </w:trPr>
        <w:tc>
          <w:tcPr>
            <w:tcW w:w="247" w:type="pct"/>
            <w:vMerge w:val="restart"/>
            <w:shd w:val="clear" w:color="auto" w:fill="F2F2F2"/>
            <w:vAlign w:val="center"/>
          </w:tcPr>
          <w:p w14:paraId="658354A3" w14:textId="77777777" w:rsidR="00BF19B4" w:rsidRPr="001F2504" w:rsidRDefault="00BF19B4" w:rsidP="00CC2B61">
            <w:pPr>
              <w:spacing w:after="0" w:line="240" w:lineRule="auto"/>
              <w:jc w:val="center"/>
              <w:rPr>
                <w:b/>
                <w:bCs/>
                <w:color w:val="000000" w:themeColor="text1"/>
                <w:sz w:val="16"/>
                <w:szCs w:val="16"/>
              </w:rPr>
            </w:pPr>
            <w:bookmarkStart w:id="2" w:name="_7haayyn6ph6x" w:colFirst="0" w:colLast="0"/>
            <w:bookmarkEnd w:id="2"/>
            <w:r w:rsidRPr="001F2504">
              <w:rPr>
                <w:b/>
                <w:bCs/>
                <w:color w:val="000000" w:themeColor="text1"/>
                <w:sz w:val="16"/>
                <w:szCs w:val="16"/>
              </w:rPr>
              <w:t>Etapa</w:t>
            </w:r>
          </w:p>
        </w:tc>
        <w:tc>
          <w:tcPr>
            <w:tcW w:w="761" w:type="pct"/>
            <w:vMerge w:val="restart"/>
            <w:shd w:val="clear" w:color="auto" w:fill="F2F2F2"/>
            <w:vAlign w:val="center"/>
          </w:tcPr>
          <w:p w14:paraId="7A52CBF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Componente Curricular Obrigatório</w:t>
            </w:r>
          </w:p>
        </w:tc>
        <w:tc>
          <w:tcPr>
            <w:tcW w:w="376" w:type="pct"/>
            <w:shd w:val="clear" w:color="auto" w:fill="F2F2F2"/>
            <w:vAlign w:val="center"/>
          </w:tcPr>
          <w:p w14:paraId="55672834"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Natureza</w:t>
            </w:r>
          </w:p>
        </w:tc>
        <w:tc>
          <w:tcPr>
            <w:tcW w:w="314" w:type="pct"/>
            <w:gridSpan w:val="2"/>
            <w:vMerge w:val="restart"/>
            <w:shd w:val="clear" w:color="auto" w:fill="F2F2F2"/>
            <w:vAlign w:val="center"/>
          </w:tcPr>
          <w:p w14:paraId="717E47B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U.A.</w:t>
            </w:r>
          </w:p>
        </w:tc>
        <w:tc>
          <w:tcPr>
            <w:tcW w:w="926" w:type="pct"/>
            <w:gridSpan w:val="5"/>
            <w:tcBorders>
              <w:top w:val="single" w:sz="6" w:space="0" w:color="000000"/>
            </w:tcBorders>
            <w:shd w:val="clear" w:color="auto" w:fill="F2F2F2"/>
          </w:tcPr>
          <w:p w14:paraId="1491A50D"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Formato de atividade</w:t>
            </w:r>
          </w:p>
        </w:tc>
        <w:tc>
          <w:tcPr>
            <w:tcW w:w="1420" w:type="pct"/>
            <w:gridSpan w:val="6"/>
            <w:tcBorders>
              <w:top w:val="single" w:sz="6" w:space="0" w:color="000000"/>
            </w:tcBorders>
            <w:shd w:val="clear" w:color="auto" w:fill="F2F2F2"/>
          </w:tcPr>
          <w:p w14:paraId="3275A37D"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Organização didático pedagógica</w:t>
            </w:r>
          </w:p>
        </w:tc>
        <w:tc>
          <w:tcPr>
            <w:tcW w:w="303" w:type="pct"/>
            <w:vMerge w:val="restart"/>
            <w:tcBorders>
              <w:top w:val="single" w:sz="6" w:space="0" w:color="000000"/>
            </w:tcBorders>
            <w:shd w:val="clear" w:color="auto" w:fill="F2F2F2"/>
            <w:vAlign w:val="center"/>
          </w:tcPr>
          <w:p w14:paraId="660DBBFD"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Créditos Totais</w:t>
            </w:r>
          </w:p>
        </w:tc>
        <w:tc>
          <w:tcPr>
            <w:tcW w:w="653" w:type="pct"/>
            <w:gridSpan w:val="2"/>
            <w:shd w:val="clear" w:color="auto" w:fill="F2F2F2"/>
            <w:vAlign w:val="center"/>
          </w:tcPr>
          <w:p w14:paraId="37F1C0FD" w14:textId="77777777" w:rsidR="00BF19B4" w:rsidRPr="001F2504" w:rsidRDefault="00BF19B4" w:rsidP="00CC2B61">
            <w:pPr>
              <w:spacing w:after="0" w:line="240" w:lineRule="auto"/>
              <w:ind w:right="566"/>
              <w:jc w:val="center"/>
              <w:rPr>
                <w:b/>
                <w:bCs/>
                <w:color w:val="000000" w:themeColor="text1"/>
                <w:sz w:val="16"/>
                <w:szCs w:val="16"/>
              </w:rPr>
            </w:pPr>
            <w:r w:rsidRPr="001F2504">
              <w:rPr>
                <w:b/>
                <w:bCs/>
                <w:color w:val="000000" w:themeColor="text1"/>
                <w:sz w:val="16"/>
                <w:szCs w:val="16"/>
              </w:rPr>
              <w:t>Requisitos</w:t>
            </w:r>
          </w:p>
        </w:tc>
      </w:tr>
      <w:tr w:rsidR="001F2504" w:rsidRPr="001F2504" w14:paraId="4C5213D0" w14:textId="77777777" w:rsidTr="00BF19B4">
        <w:trPr>
          <w:trHeight w:val="536"/>
        </w:trPr>
        <w:tc>
          <w:tcPr>
            <w:tcW w:w="247" w:type="pct"/>
            <w:vMerge/>
            <w:shd w:val="clear" w:color="auto" w:fill="F2F2F2"/>
            <w:vAlign w:val="center"/>
          </w:tcPr>
          <w:p w14:paraId="29143CDA" w14:textId="77777777" w:rsidR="00BF19B4" w:rsidRPr="001F2504" w:rsidRDefault="00BF19B4" w:rsidP="00CC2B61">
            <w:pPr>
              <w:spacing w:after="0" w:line="240" w:lineRule="auto"/>
              <w:jc w:val="both"/>
              <w:rPr>
                <w:b/>
                <w:bCs/>
                <w:color w:val="000000" w:themeColor="text1"/>
                <w:sz w:val="16"/>
                <w:szCs w:val="16"/>
              </w:rPr>
            </w:pPr>
          </w:p>
        </w:tc>
        <w:tc>
          <w:tcPr>
            <w:tcW w:w="761" w:type="pct"/>
            <w:vMerge/>
            <w:shd w:val="clear" w:color="auto" w:fill="F2F2F2"/>
            <w:vAlign w:val="center"/>
          </w:tcPr>
          <w:p w14:paraId="086F3FE1" w14:textId="77777777" w:rsidR="00BF19B4" w:rsidRPr="001F2504" w:rsidRDefault="00BF19B4" w:rsidP="00CC2B61">
            <w:pPr>
              <w:widowControl w:val="0"/>
              <w:spacing w:after="0" w:line="240" w:lineRule="auto"/>
              <w:rPr>
                <w:b/>
                <w:bCs/>
                <w:color w:val="000000" w:themeColor="text1"/>
                <w:sz w:val="16"/>
                <w:szCs w:val="16"/>
              </w:rPr>
            </w:pPr>
          </w:p>
        </w:tc>
        <w:tc>
          <w:tcPr>
            <w:tcW w:w="376" w:type="pct"/>
            <w:shd w:val="clear" w:color="auto" w:fill="F2F2F2"/>
            <w:vAlign w:val="center"/>
          </w:tcPr>
          <w:p w14:paraId="2EF2558F"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Optativo/ Obrigatório</w:t>
            </w:r>
          </w:p>
        </w:tc>
        <w:tc>
          <w:tcPr>
            <w:tcW w:w="314" w:type="pct"/>
            <w:gridSpan w:val="2"/>
            <w:vMerge/>
            <w:shd w:val="clear" w:color="auto" w:fill="F2F2F2"/>
            <w:vAlign w:val="center"/>
          </w:tcPr>
          <w:p w14:paraId="21C918FB" w14:textId="77777777" w:rsidR="00BF19B4" w:rsidRPr="001F2504" w:rsidRDefault="00BF19B4" w:rsidP="00CC2B61">
            <w:pPr>
              <w:widowControl w:val="0"/>
              <w:spacing w:after="0" w:line="240" w:lineRule="auto"/>
              <w:rPr>
                <w:b/>
                <w:bCs/>
                <w:color w:val="000000" w:themeColor="text1"/>
                <w:sz w:val="16"/>
                <w:szCs w:val="16"/>
              </w:rPr>
            </w:pPr>
          </w:p>
        </w:tc>
        <w:tc>
          <w:tcPr>
            <w:tcW w:w="206" w:type="pct"/>
            <w:tcBorders>
              <w:bottom w:val="single" w:sz="6" w:space="0" w:color="000000"/>
            </w:tcBorders>
            <w:shd w:val="clear" w:color="auto" w:fill="F2F2F2"/>
          </w:tcPr>
          <w:p w14:paraId="3AD01A58" w14:textId="77777777" w:rsidR="00BF19B4" w:rsidRPr="001F2504" w:rsidRDefault="00BF19B4" w:rsidP="00CC2B61">
            <w:pPr>
              <w:spacing w:after="0" w:line="240" w:lineRule="auto"/>
              <w:jc w:val="center"/>
              <w:rPr>
                <w:b/>
                <w:bCs/>
                <w:color w:val="000000" w:themeColor="text1"/>
                <w:sz w:val="16"/>
                <w:szCs w:val="16"/>
              </w:rPr>
            </w:pPr>
          </w:p>
          <w:p w14:paraId="5C8F6E8B"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PRES</w:t>
            </w:r>
          </w:p>
        </w:tc>
        <w:tc>
          <w:tcPr>
            <w:tcW w:w="185" w:type="pct"/>
            <w:tcBorders>
              <w:bottom w:val="single" w:sz="5" w:space="0" w:color="000000"/>
            </w:tcBorders>
            <w:shd w:val="clear" w:color="auto" w:fill="F2F2F2"/>
          </w:tcPr>
          <w:p w14:paraId="0590BCC4" w14:textId="77777777" w:rsidR="00BF19B4" w:rsidRPr="001F2504" w:rsidRDefault="00BF19B4" w:rsidP="00CC2B61">
            <w:pPr>
              <w:spacing w:after="0" w:line="240" w:lineRule="auto"/>
              <w:jc w:val="center"/>
              <w:rPr>
                <w:b/>
                <w:bCs/>
                <w:color w:val="000000" w:themeColor="text1"/>
                <w:sz w:val="16"/>
                <w:szCs w:val="16"/>
              </w:rPr>
            </w:pPr>
          </w:p>
          <w:p w14:paraId="1CA65EC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SM</w:t>
            </w:r>
          </w:p>
        </w:tc>
        <w:tc>
          <w:tcPr>
            <w:tcW w:w="170" w:type="pct"/>
            <w:tcBorders>
              <w:bottom w:val="single" w:sz="5" w:space="0" w:color="000000"/>
            </w:tcBorders>
            <w:shd w:val="clear" w:color="auto" w:fill="F2F2F2"/>
          </w:tcPr>
          <w:p w14:paraId="358DEAC1" w14:textId="77777777" w:rsidR="00BF19B4" w:rsidRPr="001F2504" w:rsidRDefault="00BF19B4" w:rsidP="00CC2B61">
            <w:pPr>
              <w:spacing w:after="0" w:line="240" w:lineRule="auto"/>
              <w:jc w:val="center"/>
              <w:rPr>
                <w:b/>
                <w:bCs/>
                <w:color w:val="000000" w:themeColor="text1"/>
                <w:sz w:val="16"/>
                <w:szCs w:val="16"/>
              </w:rPr>
            </w:pPr>
          </w:p>
          <w:p w14:paraId="2073C362"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S</w:t>
            </w:r>
          </w:p>
        </w:tc>
        <w:tc>
          <w:tcPr>
            <w:tcW w:w="175" w:type="pct"/>
            <w:tcBorders>
              <w:bottom w:val="single" w:sz="5" w:space="0" w:color="000000"/>
            </w:tcBorders>
            <w:shd w:val="clear" w:color="auto" w:fill="F2F2F2"/>
          </w:tcPr>
          <w:p w14:paraId="141B5534" w14:textId="77777777" w:rsidR="00BF19B4" w:rsidRPr="001F2504" w:rsidRDefault="00BF19B4" w:rsidP="00CC2B61">
            <w:pPr>
              <w:spacing w:after="0" w:line="240" w:lineRule="auto"/>
              <w:jc w:val="center"/>
              <w:rPr>
                <w:b/>
                <w:bCs/>
                <w:color w:val="000000" w:themeColor="text1"/>
                <w:sz w:val="16"/>
                <w:szCs w:val="16"/>
              </w:rPr>
            </w:pPr>
          </w:p>
          <w:p w14:paraId="77A0741E"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AS</w:t>
            </w:r>
          </w:p>
        </w:tc>
        <w:tc>
          <w:tcPr>
            <w:tcW w:w="190" w:type="pct"/>
            <w:tcBorders>
              <w:bottom w:val="single" w:sz="5" w:space="0" w:color="000000"/>
            </w:tcBorders>
            <w:shd w:val="clear" w:color="auto" w:fill="F2F2F2"/>
          </w:tcPr>
          <w:p w14:paraId="6193A6FF" w14:textId="77777777" w:rsidR="00BF19B4" w:rsidRPr="001F2504" w:rsidRDefault="00BF19B4" w:rsidP="00CC2B61">
            <w:pPr>
              <w:spacing w:after="0" w:line="240" w:lineRule="auto"/>
              <w:jc w:val="center"/>
              <w:rPr>
                <w:b/>
                <w:bCs/>
                <w:color w:val="000000" w:themeColor="text1"/>
                <w:sz w:val="16"/>
                <w:szCs w:val="16"/>
              </w:rPr>
            </w:pPr>
          </w:p>
          <w:p w14:paraId="787A6777"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TOT</w:t>
            </w:r>
          </w:p>
        </w:tc>
        <w:tc>
          <w:tcPr>
            <w:tcW w:w="180" w:type="pct"/>
            <w:tcBorders>
              <w:bottom w:val="single" w:sz="5" w:space="0" w:color="000000"/>
            </w:tcBorders>
            <w:shd w:val="clear" w:color="auto" w:fill="F2F2F2"/>
          </w:tcPr>
          <w:p w14:paraId="0AE0307A" w14:textId="77777777" w:rsidR="00BF19B4" w:rsidRPr="001F2504" w:rsidRDefault="00BF19B4" w:rsidP="00CC2B61">
            <w:pPr>
              <w:spacing w:after="0" w:line="240" w:lineRule="auto"/>
              <w:jc w:val="center"/>
              <w:rPr>
                <w:b/>
                <w:bCs/>
                <w:color w:val="000000" w:themeColor="text1"/>
                <w:sz w:val="16"/>
                <w:szCs w:val="16"/>
              </w:rPr>
            </w:pPr>
          </w:p>
          <w:p w14:paraId="55B06FB1"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w:t>
            </w:r>
          </w:p>
        </w:tc>
        <w:tc>
          <w:tcPr>
            <w:tcW w:w="201" w:type="pct"/>
            <w:tcBorders>
              <w:bottom w:val="single" w:sz="5" w:space="0" w:color="000000"/>
            </w:tcBorders>
            <w:shd w:val="clear" w:color="auto" w:fill="F2F2F2"/>
            <w:vAlign w:val="center"/>
          </w:tcPr>
          <w:p w14:paraId="6CB9BC0E"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w:t>
            </w:r>
          </w:p>
        </w:tc>
        <w:tc>
          <w:tcPr>
            <w:tcW w:w="298" w:type="pct"/>
            <w:tcBorders>
              <w:bottom w:val="single" w:sz="5" w:space="0" w:color="000000"/>
            </w:tcBorders>
            <w:shd w:val="clear" w:color="auto" w:fill="F2F2F2"/>
            <w:vAlign w:val="center"/>
          </w:tcPr>
          <w:p w14:paraId="2C704E5D"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PAC</w:t>
            </w:r>
          </w:p>
        </w:tc>
        <w:tc>
          <w:tcPr>
            <w:tcW w:w="247" w:type="pct"/>
            <w:tcBorders>
              <w:bottom w:val="single" w:sz="5" w:space="0" w:color="000000"/>
            </w:tcBorders>
            <w:shd w:val="clear" w:color="auto" w:fill="F2F2F2"/>
            <w:vAlign w:val="center"/>
          </w:tcPr>
          <w:p w14:paraId="6B7B013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ECS</w:t>
            </w:r>
          </w:p>
        </w:tc>
        <w:tc>
          <w:tcPr>
            <w:tcW w:w="298" w:type="pct"/>
            <w:tcBorders>
              <w:bottom w:val="single" w:sz="5" w:space="0" w:color="000000"/>
            </w:tcBorders>
            <w:shd w:val="clear" w:color="auto" w:fill="F2F2F2"/>
            <w:vAlign w:val="center"/>
          </w:tcPr>
          <w:p w14:paraId="68EA034D"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AEC</w:t>
            </w:r>
          </w:p>
        </w:tc>
        <w:tc>
          <w:tcPr>
            <w:tcW w:w="195" w:type="pct"/>
            <w:tcBorders>
              <w:bottom w:val="single" w:sz="5" w:space="0" w:color="000000"/>
            </w:tcBorders>
            <w:shd w:val="clear" w:color="auto" w:fill="F2F2F2"/>
            <w:vAlign w:val="center"/>
          </w:tcPr>
          <w:p w14:paraId="748D91E3"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TOT</w:t>
            </w:r>
          </w:p>
        </w:tc>
        <w:tc>
          <w:tcPr>
            <w:tcW w:w="303" w:type="pct"/>
            <w:vMerge/>
            <w:tcBorders>
              <w:bottom w:val="single" w:sz="5" w:space="0" w:color="000000"/>
            </w:tcBorders>
            <w:shd w:val="clear" w:color="auto" w:fill="F2F2F2"/>
            <w:vAlign w:val="center"/>
          </w:tcPr>
          <w:p w14:paraId="7622A766" w14:textId="77777777" w:rsidR="00BF19B4" w:rsidRPr="001F2504" w:rsidRDefault="00BF19B4" w:rsidP="00CC2B61">
            <w:pPr>
              <w:widowControl w:val="0"/>
              <w:spacing w:after="0" w:line="276" w:lineRule="auto"/>
              <w:jc w:val="center"/>
              <w:rPr>
                <w:color w:val="000000" w:themeColor="text1"/>
                <w:sz w:val="16"/>
                <w:szCs w:val="16"/>
              </w:rPr>
            </w:pPr>
            <w:r w:rsidRPr="001F2504">
              <w:rPr>
                <w:b/>
                <w:bCs/>
                <w:color w:val="000000" w:themeColor="text1"/>
                <w:sz w:val="16"/>
                <w:szCs w:val="16"/>
              </w:rPr>
              <w:t>98</w:t>
            </w:r>
          </w:p>
        </w:tc>
        <w:tc>
          <w:tcPr>
            <w:tcW w:w="334" w:type="pct"/>
            <w:tcBorders>
              <w:bottom w:val="single" w:sz="6" w:space="0" w:color="000000"/>
            </w:tcBorders>
            <w:shd w:val="clear" w:color="auto" w:fill="F2F2F2"/>
            <w:vAlign w:val="center"/>
          </w:tcPr>
          <w:p w14:paraId="2A7CF0A9"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Pré-requisito</w:t>
            </w:r>
          </w:p>
        </w:tc>
        <w:tc>
          <w:tcPr>
            <w:tcW w:w="319" w:type="pct"/>
            <w:tcBorders>
              <w:bottom w:val="single" w:sz="6" w:space="0" w:color="000000"/>
            </w:tcBorders>
            <w:shd w:val="clear" w:color="auto" w:fill="F2F2F2"/>
            <w:vAlign w:val="center"/>
          </w:tcPr>
          <w:p w14:paraId="16295FEF"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Co-requisito</w:t>
            </w:r>
          </w:p>
        </w:tc>
      </w:tr>
      <w:tr w:rsidR="001F2504" w:rsidRPr="001F2504" w14:paraId="40CD40C2" w14:textId="77777777" w:rsidTr="00BF19B4">
        <w:trPr>
          <w:trHeight w:val="360"/>
        </w:trPr>
        <w:tc>
          <w:tcPr>
            <w:tcW w:w="247" w:type="pct"/>
            <w:vAlign w:val="center"/>
          </w:tcPr>
          <w:p w14:paraId="03CEF10D"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I</w:t>
            </w:r>
          </w:p>
        </w:tc>
        <w:tc>
          <w:tcPr>
            <w:tcW w:w="761" w:type="pct"/>
            <w:vAlign w:val="center"/>
          </w:tcPr>
          <w:p w14:paraId="35023513" w14:textId="77777777" w:rsidR="00BF19B4" w:rsidRPr="001F2504" w:rsidRDefault="00BF19B4" w:rsidP="00CC2B61">
            <w:pPr>
              <w:widowControl w:val="0"/>
              <w:spacing w:after="0" w:line="240" w:lineRule="auto"/>
              <w:rPr>
                <w:color w:val="000000" w:themeColor="text1"/>
                <w:sz w:val="16"/>
                <w:szCs w:val="16"/>
              </w:rPr>
            </w:pPr>
            <w:r w:rsidRPr="001F2504">
              <w:rPr>
                <w:color w:val="000000" w:themeColor="text1"/>
                <w:sz w:val="16"/>
                <w:szCs w:val="16"/>
              </w:rPr>
              <w:t xml:space="preserve">Componentes comuns da área de C&amp;T </w:t>
            </w:r>
            <w:r w:rsidRPr="001F2504">
              <w:rPr>
                <w:color w:val="000000" w:themeColor="text1"/>
                <w:sz w:val="16"/>
                <w:szCs w:val="16"/>
                <w:u w:val="single"/>
              </w:rPr>
              <w:t>e</w:t>
            </w:r>
            <w:r w:rsidRPr="001F2504">
              <w:rPr>
                <w:color w:val="000000" w:themeColor="text1"/>
                <w:sz w:val="16"/>
                <w:szCs w:val="16"/>
              </w:rPr>
              <w:t xml:space="preserve"> TI</w:t>
            </w:r>
          </w:p>
        </w:tc>
        <w:tc>
          <w:tcPr>
            <w:tcW w:w="376" w:type="pct"/>
            <w:vAlign w:val="center"/>
          </w:tcPr>
          <w:p w14:paraId="30BAD9F8" w14:textId="77777777" w:rsidR="00BF19B4" w:rsidRPr="001F2504" w:rsidRDefault="00BF19B4" w:rsidP="00CC2B61">
            <w:pPr>
              <w:spacing w:after="0" w:line="240" w:lineRule="auto"/>
              <w:jc w:val="center"/>
              <w:rPr>
                <w:color w:val="000000" w:themeColor="text1"/>
                <w:sz w:val="16"/>
                <w:szCs w:val="16"/>
              </w:rPr>
            </w:pPr>
            <w:r w:rsidRPr="001F2504">
              <w:rPr>
                <w:color w:val="000000" w:themeColor="text1"/>
                <w:sz w:val="16"/>
                <w:szCs w:val="16"/>
              </w:rPr>
              <w:t>Obrigatório</w:t>
            </w:r>
          </w:p>
        </w:tc>
        <w:tc>
          <w:tcPr>
            <w:tcW w:w="314" w:type="pct"/>
            <w:gridSpan w:val="2"/>
            <w:vAlign w:val="center"/>
          </w:tcPr>
          <w:p w14:paraId="0B48BE30" w14:textId="77777777" w:rsidR="00BF19B4" w:rsidRPr="001F2504" w:rsidRDefault="00BF19B4" w:rsidP="00CC2B61">
            <w:pPr>
              <w:widowControl w:val="0"/>
              <w:spacing w:after="0" w:line="240" w:lineRule="auto"/>
              <w:rPr>
                <w:color w:val="000000" w:themeColor="text1"/>
                <w:sz w:val="16"/>
                <w:szCs w:val="16"/>
              </w:rPr>
            </w:pPr>
            <w:r w:rsidRPr="001F2504">
              <w:rPr>
                <w:color w:val="000000" w:themeColor="text1"/>
                <w:sz w:val="16"/>
                <w:szCs w:val="16"/>
              </w:rPr>
              <w:t>FCT/CUVG</w:t>
            </w:r>
          </w:p>
        </w:tc>
        <w:tc>
          <w:tcPr>
            <w:tcW w:w="206"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0B4E8AB"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280</w:t>
            </w:r>
          </w:p>
        </w:tc>
        <w:tc>
          <w:tcPr>
            <w:tcW w:w="18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4EA88F"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128</w:t>
            </w:r>
          </w:p>
        </w:tc>
        <w:tc>
          <w:tcPr>
            <w:tcW w:w="17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A557E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80</w:t>
            </w:r>
          </w:p>
        </w:tc>
        <w:tc>
          <w:tcPr>
            <w:tcW w:w="17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529478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1080</w:t>
            </w:r>
          </w:p>
        </w:tc>
        <w:tc>
          <w:tcPr>
            <w:tcW w:w="19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AACCE0"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1568</w:t>
            </w:r>
          </w:p>
        </w:tc>
        <w:tc>
          <w:tcPr>
            <w:tcW w:w="18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82B9B7" w14:textId="77777777" w:rsidR="00BF19B4" w:rsidRPr="001F2504" w:rsidRDefault="00BF19B4" w:rsidP="00CC2B61">
            <w:pPr>
              <w:widowControl w:val="0"/>
              <w:spacing w:after="0" w:line="276" w:lineRule="auto"/>
              <w:rPr>
                <w:color w:val="000000" w:themeColor="text1"/>
              </w:rPr>
            </w:pPr>
          </w:p>
        </w:tc>
        <w:tc>
          <w:tcPr>
            <w:tcW w:w="20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C1B8390"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1088</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92FC3C"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320</w:t>
            </w:r>
          </w:p>
        </w:tc>
        <w:tc>
          <w:tcPr>
            <w:tcW w:w="24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E36A3A"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0</w:t>
            </w:r>
          </w:p>
        </w:tc>
        <w:tc>
          <w:tcPr>
            <w:tcW w:w="29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6F2A82"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0</w:t>
            </w:r>
          </w:p>
        </w:tc>
        <w:tc>
          <w:tcPr>
            <w:tcW w:w="19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BE853B"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160</w:t>
            </w:r>
          </w:p>
        </w:tc>
        <w:tc>
          <w:tcPr>
            <w:tcW w:w="30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0A17A1"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1568</w:t>
            </w:r>
          </w:p>
        </w:tc>
        <w:tc>
          <w:tcPr>
            <w:tcW w:w="334"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9443F"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w:t>
            </w:r>
          </w:p>
        </w:tc>
        <w:tc>
          <w:tcPr>
            <w:tcW w:w="31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FBE6AD"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w:t>
            </w:r>
          </w:p>
        </w:tc>
      </w:tr>
      <w:tr w:rsidR="001F2504" w:rsidRPr="001F2504" w14:paraId="41120D51" w14:textId="77777777" w:rsidTr="00BF19B4">
        <w:trPr>
          <w:trHeight w:val="360"/>
        </w:trPr>
        <w:tc>
          <w:tcPr>
            <w:tcW w:w="247" w:type="pct"/>
            <w:vAlign w:val="center"/>
          </w:tcPr>
          <w:p w14:paraId="1D3A1803"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II</w:t>
            </w:r>
          </w:p>
        </w:tc>
        <w:tc>
          <w:tcPr>
            <w:tcW w:w="761" w:type="pct"/>
            <w:vAlign w:val="center"/>
          </w:tcPr>
          <w:p w14:paraId="58B7F425" w14:textId="77777777" w:rsidR="00BF19B4" w:rsidRPr="001F2504" w:rsidRDefault="00BF19B4" w:rsidP="00CC2B61">
            <w:pPr>
              <w:widowControl w:val="0"/>
              <w:spacing w:after="0" w:line="240" w:lineRule="auto"/>
              <w:rPr>
                <w:color w:val="000000" w:themeColor="text1"/>
                <w:sz w:val="16"/>
                <w:szCs w:val="16"/>
              </w:rPr>
            </w:pPr>
            <w:r w:rsidRPr="001F2504">
              <w:rPr>
                <w:color w:val="000000" w:themeColor="text1"/>
                <w:sz w:val="16"/>
                <w:szCs w:val="16"/>
              </w:rPr>
              <w:t xml:space="preserve">Componentes específicos dos itinerários C&amp;T </w:t>
            </w:r>
            <w:r w:rsidRPr="001F2504">
              <w:rPr>
                <w:color w:val="000000" w:themeColor="text1"/>
                <w:sz w:val="16"/>
                <w:szCs w:val="16"/>
                <w:u w:val="single"/>
              </w:rPr>
              <w:t>ou</w:t>
            </w:r>
            <w:r w:rsidRPr="001F2504">
              <w:rPr>
                <w:color w:val="000000" w:themeColor="text1"/>
                <w:sz w:val="16"/>
                <w:szCs w:val="16"/>
              </w:rPr>
              <w:t xml:space="preserve"> TI</w:t>
            </w:r>
          </w:p>
        </w:tc>
        <w:tc>
          <w:tcPr>
            <w:tcW w:w="376" w:type="pct"/>
            <w:vAlign w:val="center"/>
          </w:tcPr>
          <w:p w14:paraId="241E0D1B" w14:textId="77777777" w:rsidR="00BF19B4" w:rsidRPr="001F2504" w:rsidRDefault="00BF19B4" w:rsidP="00CC2B61">
            <w:pPr>
              <w:spacing w:after="0" w:line="240" w:lineRule="auto"/>
              <w:jc w:val="center"/>
              <w:rPr>
                <w:color w:val="000000" w:themeColor="text1"/>
                <w:sz w:val="16"/>
                <w:szCs w:val="16"/>
              </w:rPr>
            </w:pPr>
            <w:r w:rsidRPr="001F2504">
              <w:rPr>
                <w:color w:val="000000" w:themeColor="text1"/>
                <w:sz w:val="16"/>
                <w:szCs w:val="16"/>
              </w:rPr>
              <w:t>Obrigatório</w:t>
            </w:r>
          </w:p>
        </w:tc>
        <w:tc>
          <w:tcPr>
            <w:tcW w:w="314" w:type="pct"/>
            <w:gridSpan w:val="2"/>
            <w:vAlign w:val="center"/>
          </w:tcPr>
          <w:p w14:paraId="2FE97A3C" w14:textId="77777777" w:rsidR="00BF19B4" w:rsidRPr="001F2504" w:rsidRDefault="00BF19B4" w:rsidP="00CC2B61">
            <w:pPr>
              <w:widowControl w:val="0"/>
              <w:spacing w:after="0" w:line="240" w:lineRule="auto"/>
              <w:rPr>
                <w:color w:val="000000" w:themeColor="text1"/>
                <w:sz w:val="16"/>
                <w:szCs w:val="16"/>
              </w:rPr>
            </w:pPr>
            <w:r w:rsidRPr="001F2504">
              <w:rPr>
                <w:color w:val="000000" w:themeColor="text1"/>
                <w:sz w:val="16"/>
                <w:szCs w:val="16"/>
              </w:rPr>
              <w:t>FCT/CUVG</w:t>
            </w: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B0316D5"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200</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8FA459"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352</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A0C24D"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15</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4AC0E3"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25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1D6B827"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592</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5639B64" w14:textId="77777777" w:rsidR="00BF19B4" w:rsidRPr="001F2504" w:rsidRDefault="00BF19B4" w:rsidP="00CC2B61">
            <w:pPr>
              <w:widowControl w:val="0"/>
              <w:spacing w:after="0" w:line="276" w:lineRule="auto"/>
              <w:rPr>
                <w:color w:val="000000" w:themeColor="text1"/>
              </w:rPr>
            </w:pP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94D2265"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400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2D5914"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112</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BF2CAE"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621F5F0"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E4D33A"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80</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882626" w14:textId="77777777" w:rsidR="00BF19B4" w:rsidRPr="001F2504" w:rsidRDefault="00BF19B4" w:rsidP="00CC2B61">
            <w:pPr>
              <w:widowControl w:val="0"/>
              <w:spacing w:after="0" w:line="276" w:lineRule="auto"/>
              <w:jc w:val="center"/>
              <w:rPr>
                <w:color w:val="000000" w:themeColor="text1"/>
              </w:rPr>
            </w:pPr>
            <w:r w:rsidRPr="001F2504">
              <w:rPr>
                <w:color w:val="000000" w:themeColor="text1"/>
                <w:sz w:val="16"/>
                <w:szCs w:val="16"/>
              </w:rPr>
              <w:t>592</w:t>
            </w:r>
          </w:p>
        </w:tc>
        <w:tc>
          <w:tcPr>
            <w:tcW w:w="334"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2C3D9F"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w:t>
            </w:r>
          </w:p>
        </w:tc>
        <w:tc>
          <w:tcPr>
            <w:tcW w:w="31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44D0FB"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w:t>
            </w:r>
          </w:p>
        </w:tc>
      </w:tr>
      <w:tr w:rsidR="001F2504" w:rsidRPr="001F2504" w14:paraId="1791F01A" w14:textId="77777777" w:rsidTr="00BF19B4">
        <w:trPr>
          <w:trHeight w:val="360"/>
        </w:trPr>
        <w:tc>
          <w:tcPr>
            <w:tcW w:w="1698" w:type="pct"/>
            <w:gridSpan w:val="5"/>
            <w:vAlign w:val="center"/>
          </w:tcPr>
          <w:p w14:paraId="6C95B7FC"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SUBTOTAL DOS GRUPOS</w:t>
            </w:r>
          </w:p>
        </w:tc>
        <w:tc>
          <w:tcPr>
            <w:tcW w:w="206"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6C03D66"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480</w:t>
            </w:r>
          </w:p>
        </w:tc>
        <w:tc>
          <w:tcPr>
            <w:tcW w:w="18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005FD3"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480</w:t>
            </w:r>
          </w:p>
        </w:tc>
        <w:tc>
          <w:tcPr>
            <w:tcW w:w="17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168FF77"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95</w:t>
            </w:r>
          </w:p>
        </w:tc>
        <w:tc>
          <w:tcPr>
            <w:tcW w:w="17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1D3B97"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1105</w:t>
            </w:r>
          </w:p>
        </w:tc>
        <w:tc>
          <w:tcPr>
            <w:tcW w:w="19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83F503"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2160</w:t>
            </w:r>
          </w:p>
        </w:tc>
        <w:tc>
          <w:tcPr>
            <w:tcW w:w="18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5B2FCE" w14:textId="77777777" w:rsidR="00BF19B4" w:rsidRPr="001F2504" w:rsidRDefault="00BF19B4" w:rsidP="00CC2B61">
            <w:pPr>
              <w:widowControl w:val="0"/>
              <w:spacing w:after="0" w:line="276" w:lineRule="auto"/>
              <w:rPr>
                <w:color w:val="000000" w:themeColor="text1"/>
              </w:rPr>
            </w:pPr>
          </w:p>
        </w:tc>
        <w:tc>
          <w:tcPr>
            <w:tcW w:w="20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245E921"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1488</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0D3628"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432</w:t>
            </w:r>
          </w:p>
        </w:tc>
        <w:tc>
          <w:tcPr>
            <w:tcW w:w="24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8E38BF4"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0</w:t>
            </w:r>
          </w:p>
        </w:tc>
        <w:tc>
          <w:tcPr>
            <w:tcW w:w="29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C7CDDF0"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0</w:t>
            </w:r>
          </w:p>
        </w:tc>
        <w:tc>
          <w:tcPr>
            <w:tcW w:w="19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5B3946"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240</w:t>
            </w:r>
          </w:p>
        </w:tc>
        <w:tc>
          <w:tcPr>
            <w:tcW w:w="30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B0FA49" w14:textId="77777777" w:rsidR="00BF19B4" w:rsidRPr="001F2504" w:rsidRDefault="00BF19B4" w:rsidP="00CC2B61">
            <w:pPr>
              <w:widowControl w:val="0"/>
              <w:spacing w:after="0" w:line="276" w:lineRule="auto"/>
              <w:jc w:val="center"/>
              <w:rPr>
                <w:color w:val="000000" w:themeColor="text1"/>
              </w:rPr>
            </w:pPr>
            <w:r w:rsidRPr="001F2504">
              <w:rPr>
                <w:b/>
                <w:bCs/>
                <w:color w:val="000000" w:themeColor="text1"/>
                <w:sz w:val="16"/>
                <w:szCs w:val="16"/>
              </w:rPr>
              <w:t>2160</w:t>
            </w:r>
          </w:p>
        </w:tc>
        <w:tc>
          <w:tcPr>
            <w:tcW w:w="334"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7EA3C6"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w:t>
            </w:r>
          </w:p>
        </w:tc>
        <w:tc>
          <w:tcPr>
            <w:tcW w:w="31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5DDA70"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w:t>
            </w:r>
          </w:p>
        </w:tc>
      </w:tr>
      <w:tr w:rsidR="001F2504" w:rsidRPr="001F2504" w14:paraId="153307A2" w14:textId="77777777" w:rsidTr="00BF19B4">
        <w:trPr>
          <w:trHeight w:val="360"/>
        </w:trPr>
        <w:tc>
          <w:tcPr>
            <w:tcW w:w="3848" w:type="pct"/>
            <w:gridSpan w:val="15"/>
            <w:vAlign w:val="center"/>
          </w:tcPr>
          <w:p w14:paraId="54B4E11F" w14:textId="77777777" w:rsidR="00BF19B4" w:rsidRPr="001F2504" w:rsidRDefault="00BF19B4" w:rsidP="00CC2B61">
            <w:pPr>
              <w:spacing w:after="0" w:line="240" w:lineRule="auto"/>
              <w:jc w:val="right"/>
              <w:rPr>
                <w:b/>
                <w:bCs/>
                <w:color w:val="000000" w:themeColor="text1"/>
                <w:sz w:val="16"/>
                <w:szCs w:val="16"/>
              </w:rPr>
            </w:pPr>
            <w:r w:rsidRPr="001F2504">
              <w:rPr>
                <w:b/>
                <w:bCs/>
                <w:color w:val="000000" w:themeColor="text1"/>
                <w:sz w:val="16"/>
                <w:szCs w:val="16"/>
              </w:rPr>
              <w:t>Atividades Complementares</w:t>
            </w:r>
          </w:p>
        </w:tc>
        <w:tc>
          <w:tcPr>
            <w:tcW w:w="195"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A2D4DA2"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240</w:t>
            </w:r>
          </w:p>
        </w:tc>
        <w:tc>
          <w:tcPr>
            <w:tcW w:w="30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70824DA" w14:textId="77777777" w:rsidR="00BF19B4" w:rsidRPr="001F2504" w:rsidRDefault="00BF19B4" w:rsidP="00CC2B61">
            <w:pPr>
              <w:widowControl w:val="0"/>
              <w:spacing w:after="0" w:line="276" w:lineRule="auto"/>
              <w:jc w:val="center"/>
              <w:rPr>
                <w:b/>
                <w:bCs/>
                <w:color w:val="000000" w:themeColor="text1"/>
                <w:sz w:val="16"/>
                <w:szCs w:val="16"/>
              </w:rPr>
            </w:pPr>
          </w:p>
        </w:tc>
        <w:tc>
          <w:tcPr>
            <w:tcW w:w="653" w:type="pct"/>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7AB9B5" w14:textId="77777777" w:rsidR="00BF19B4" w:rsidRPr="001F2504" w:rsidRDefault="00BF19B4" w:rsidP="00CC2B61">
            <w:pPr>
              <w:widowControl w:val="0"/>
              <w:spacing w:after="0" w:line="276" w:lineRule="auto"/>
              <w:jc w:val="center"/>
              <w:rPr>
                <w:color w:val="000000" w:themeColor="text1"/>
                <w:sz w:val="16"/>
                <w:szCs w:val="16"/>
              </w:rPr>
            </w:pPr>
          </w:p>
        </w:tc>
      </w:tr>
      <w:tr w:rsidR="001F2504" w:rsidRPr="001F2504" w14:paraId="478DDBE0" w14:textId="77777777" w:rsidTr="00BF19B4">
        <w:trPr>
          <w:trHeight w:val="360"/>
        </w:trPr>
        <w:tc>
          <w:tcPr>
            <w:tcW w:w="3848" w:type="pct"/>
            <w:gridSpan w:val="15"/>
            <w:vAlign w:val="center"/>
          </w:tcPr>
          <w:p w14:paraId="61B89223" w14:textId="77777777" w:rsidR="00BF19B4" w:rsidRPr="001F2504" w:rsidRDefault="00BF19B4" w:rsidP="00CC2B61">
            <w:pPr>
              <w:spacing w:after="0" w:line="240" w:lineRule="auto"/>
              <w:jc w:val="right"/>
              <w:rPr>
                <w:b/>
                <w:bCs/>
                <w:color w:val="000000" w:themeColor="text1"/>
                <w:sz w:val="16"/>
                <w:szCs w:val="16"/>
              </w:rPr>
            </w:pPr>
            <w:r w:rsidRPr="001F2504">
              <w:rPr>
                <w:b/>
                <w:bCs/>
                <w:color w:val="000000" w:themeColor="text1"/>
                <w:sz w:val="16"/>
                <w:szCs w:val="16"/>
              </w:rPr>
              <w:t>TOTAL CARGA HORÁRIA 1º ciclo</w:t>
            </w:r>
          </w:p>
        </w:tc>
        <w:tc>
          <w:tcPr>
            <w:tcW w:w="195"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0CB4314"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2400</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0D8FB22" w14:textId="77777777" w:rsidR="00BF19B4" w:rsidRPr="001F2504" w:rsidRDefault="00BF19B4" w:rsidP="00CC2B61">
            <w:pPr>
              <w:widowControl w:val="0"/>
              <w:spacing w:after="0" w:line="276" w:lineRule="auto"/>
              <w:jc w:val="center"/>
              <w:rPr>
                <w:b/>
                <w:bCs/>
                <w:color w:val="000000" w:themeColor="text1"/>
                <w:sz w:val="16"/>
                <w:szCs w:val="16"/>
              </w:rPr>
            </w:pPr>
            <w:r w:rsidRPr="001F2504">
              <w:rPr>
                <w:b/>
                <w:bCs/>
                <w:color w:val="000000" w:themeColor="text1"/>
                <w:sz w:val="16"/>
                <w:szCs w:val="16"/>
              </w:rPr>
              <w:t>150</w:t>
            </w:r>
          </w:p>
        </w:tc>
        <w:tc>
          <w:tcPr>
            <w:tcW w:w="653" w:type="pct"/>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F2708EA" w14:textId="77777777" w:rsidR="00BF19B4" w:rsidRPr="001F2504" w:rsidRDefault="00BF19B4" w:rsidP="00CC2B61">
            <w:pPr>
              <w:widowControl w:val="0"/>
              <w:spacing w:after="0" w:line="276" w:lineRule="auto"/>
              <w:jc w:val="center"/>
              <w:rPr>
                <w:color w:val="000000" w:themeColor="text1"/>
                <w:sz w:val="16"/>
                <w:szCs w:val="16"/>
              </w:rPr>
            </w:pPr>
          </w:p>
        </w:tc>
      </w:tr>
      <w:tr w:rsidR="001F2504" w:rsidRPr="001F2504" w14:paraId="2DE69604" w14:textId="77777777" w:rsidTr="00BF19B4">
        <w:trPr>
          <w:trHeight w:val="360"/>
        </w:trPr>
        <w:tc>
          <w:tcPr>
            <w:tcW w:w="5000" w:type="pct"/>
            <w:gridSpan w:val="19"/>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283900F6"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DIVISÃO DE CARGA HORÁRIA POR FORMATO DE ATIVIDADE - FORMAÇÃO EM 1º CICLO EM CIÊNCIA E TECNOLOGIA OU TECNOLOGIA DA INFORMAÇÃO</w:t>
            </w:r>
          </w:p>
        </w:tc>
      </w:tr>
      <w:tr w:rsidR="001F2504" w:rsidRPr="001F2504" w14:paraId="00012DD2" w14:textId="77777777" w:rsidTr="00BF19B4">
        <w:trPr>
          <w:trHeight w:val="360"/>
        </w:trPr>
        <w:tc>
          <w:tcPr>
            <w:tcW w:w="3848" w:type="pct"/>
            <w:gridSpan w:val="15"/>
            <w:tcBorders>
              <w:right w:val="single" w:sz="6" w:space="0" w:color="000000"/>
            </w:tcBorders>
            <w:vAlign w:val="center"/>
          </w:tcPr>
          <w:p w14:paraId="0215D739"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Síncrono Mediado</w:t>
            </w:r>
          </w:p>
        </w:tc>
        <w:tc>
          <w:tcPr>
            <w:tcW w:w="195"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EE48ED"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480</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706DD0"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20%</w:t>
            </w:r>
          </w:p>
        </w:tc>
        <w:tc>
          <w:tcPr>
            <w:tcW w:w="653" w:type="pct"/>
            <w:gridSpan w:val="2"/>
            <w:tcBorders>
              <w:top w:val="single" w:sz="6" w:space="0" w:color="000000"/>
              <w:left w:val="single" w:sz="6" w:space="0" w:color="000000"/>
              <w:bottom w:val="single" w:sz="6" w:space="0" w:color="000000"/>
              <w:right w:val="single" w:sz="6" w:space="0" w:color="000000"/>
            </w:tcBorders>
            <w:vAlign w:val="center"/>
          </w:tcPr>
          <w:p w14:paraId="6E319A81"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5CD51C86" w14:textId="77777777" w:rsidTr="00BF19B4">
        <w:trPr>
          <w:trHeight w:val="360"/>
        </w:trPr>
        <w:tc>
          <w:tcPr>
            <w:tcW w:w="3848" w:type="pct"/>
            <w:gridSpan w:val="15"/>
            <w:tcBorders>
              <w:right w:val="single" w:sz="6" w:space="0" w:color="000000"/>
            </w:tcBorders>
            <w:vAlign w:val="center"/>
          </w:tcPr>
          <w:p w14:paraId="48477495"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Presencial</w:t>
            </w:r>
          </w:p>
        </w:tc>
        <w:tc>
          <w:tcPr>
            <w:tcW w:w="195"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85040CF"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720</w:t>
            </w:r>
          </w:p>
        </w:tc>
        <w:tc>
          <w:tcPr>
            <w:tcW w:w="303"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D3343E"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30%</w:t>
            </w:r>
          </w:p>
        </w:tc>
        <w:tc>
          <w:tcPr>
            <w:tcW w:w="653" w:type="pct"/>
            <w:gridSpan w:val="2"/>
            <w:tcBorders>
              <w:top w:val="single" w:sz="6" w:space="0" w:color="000000"/>
              <w:left w:val="single" w:sz="6" w:space="0" w:color="000000"/>
              <w:bottom w:val="single" w:sz="6" w:space="0" w:color="000000"/>
              <w:right w:val="single" w:sz="6" w:space="0" w:color="000000"/>
            </w:tcBorders>
            <w:vAlign w:val="center"/>
          </w:tcPr>
          <w:p w14:paraId="76880FDA"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3824DB2A" w14:textId="77777777" w:rsidTr="00BF19B4">
        <w:trPr>
          <w:trHeight w:val="360"/>
        </w:trPr>
        <w:tc>
          <w:tcPr>
            <w:tcW w:w="3848" w:type="pct"/>
            <w:gridSpan w:val="15"/>
            <w:tcBorders>
              <w:right w:val="single" w:sz="6" w:space="0" w:color="000000"/>
            </w:tcBorders>
            <w:vAlign w:val="center"/>
          </w:tcPr>
          <w:p w14:paraId="76B4241B"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Atividade a Distância (EaD)</w:t>
            </w:r>
          </w:p>
        </w:tc>
        <w:tc>
          <w:tcPr>
            <w:tcW w:w="195"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7DA216E"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1200</w:t>
            </w:r>
          </w:p>
        </w:tc>
        <w:tc>
          <w:tcPr>
            <w:tcW w:w="303"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418275"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50%</w:t>
            </w:r>
          </w:p>
        </w:tc>
        <w:tc>
          <w:tcPr>
            <w:tcW w:w="653" w:type="pct"/>
            <w:gridSpan w:val="2"/>
            <w:tcBorders>
              <w:top w:val="single" w:sz="6" w:space="0" w:color="000000"/>
              <w:left w:val="single" w:sz="6" w:space="0" w:color="000000"/>
              <w:bottom w:val="single" w:sz="6" w:space="0" w:color="000000"/>
              <w:right w:val="single" w:sz="6" w:space="0" w:color="000000"/>
            </w:tcBorders>
            <w:vAlign w:val="center"/>
          </w:tcPr>
          <w:p w14:paraId="1A3681F9"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59A938A7" w14:textId="77777777" w:rsidTr="00BF19B4">
        <w:trPr>
          <w:trHeight w:val="360"/>
        </w:trPr>
        <w:tc>
          <w:tcPr>
            <w:tcW w:w="4347" w:type="pct"/>
            <w:gridSpan w:val="17"/>
            <w:tcBorders>
              <w:right w:val="single" w:sz="6" w:space="0" w:color="000000"/>
            </w:tcBorders>
            <w:vAlign w:val="center"/>
          </w:tcPr>
          <w:p w14:paraId="78F8AC73"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Estágio Curricular não obrigatório***</w:t>
            </w:r>
          </w:p>
        </w:tc>
        <w:tc>
          <w:tcPr>
            <w:tcW w:w="653" w:type="pct"/>
            <w:gridSpan w:val="2"/>
            <w:vAlign w:val="center"/>
          </w:tcPr>
          <w:p w14:paraId="76FCC1F1"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31CC9BAC" w14:textId="77777777" w:rsidTr="00BF19B4">
        <w:trPr>
          <w:trHeight w:val="360"/>
        </w:trPr>
        <w:tc>
          <w:tcPr>
            <w:tcW w:w="3848" w:type="pct"/>
            <w:gridSpan w:val="15"/>
            <w:tcBorders>
              <w:right w:val="single" w:sz="6" w:space="0" w:color="000000"/>
            </w:tcBorders>
            <w:vAlign w:val="center"/>
          </w:tcPr>
          <w:p w14:paraId="4BEF537B"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CARGA HORÁRIA TOTAL DO CURSO DE 1º CICLO</w:t>
            </w:r>
          </w:p>
        </w:tc>
        <w:tc>
          <w:tcPr>
            <w:tcW w:w="195"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627658"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2400</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762CD9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100%</w:t>
            </w:r>
          </w:p>
        </w:tc>
        <w:tc>
          <w:tcPr>
            <w:tcW w:w="653" w:type="pct"/>
            <w:gridSpan w:val="2"/>
            <w:vAlign w:val="center"/>
          </w:tcPr>
          <w:p w14:paraId="0475AF24"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150 créditos</w:t>
            </w:r>
          </w:p>
        </w:tc>
      </w:tr>
      <w:tr w:rsidR="001F2504" w:rsidRPr="001F2504" w14:paraId="7CD1648B" w14:textId="77777777" w:rsidTr="00BF19B4">
        <w:trPr>
          <w:trHeight w:val="360"/>
        </w:trPr>
        <w:tc>
          <w:tcPr>
            <w:tcW w:w="5000" w:type="pct"/>
            <w:gridSpan w:val="19"/>
            <w:tcBorders>
              <w:top w:val="single" w:sz="6" w:space="0" w:color="000000"/>
              <w:left w:val="single" w:sz="6" w:space="0" w:color="000000"/>
              <w:bottom w:val="single" w:sz="6" w:space="0" w:color="000000"/>
              <w:right w:val="single" w:sz="6" w:space="0" w:color="CCCCCC"/>
            </w:tcBorders>
            <w:shd w:val="clear" w:color="auto" w:fill="D9D9D9"/>
            <w:tcMar>
              <w:top w:w="40" w:type="dxa"/>
              <w:left w:w="40" w:type="dxa"/>
              <w:bottom w:w="40" w:type="dxa"/>
              <w:right w:w="40" w:type="dxa"/>
            </w:tcMar>
            <w:vAlign w:val="bottom"/>
          </w:tcPr>
          <w:p w14:paraId="117CD3AE" w14:textId="77777777" w:rsidR="00BF19B4" w:rsidRPr="001F2504" w:rsidRDefault="00BF19B4" w:rsidP="00CC2B61">
            <w:pPr>
              <w:spacing w:after="0" w:line="240" w:lineRule="auto"/>
              <w:rPr>
                <w:b/>
                <w:bCs/>
                <w:color w:val="000000" w:themeColor="text1"/>
                <w:sz w:val="16"/>
                <w:szCs w:val="16"/>
              </w:rPr>
            </w:pPr>
            <w:r w:rsidRPr="001F2504">
              <w:rPr>
                <w:b/>
                <w:bCs/>
                <w:color w:val="000000" w:themeColor="text1"/>
                <w:sz w:val="16"/>
                <w:szCs w:val="16"/>
              </w:rPr>
              <w:t>III TOTAL CONSOLIDADO DE CARGA HORÁRIA - FORMAÇÃO  - PRIMEIRO E SEGUNDO CICLO - (EaD)</w:t>
            </w:r>
          </w:p>
        </w:tc>
      </w:tr>
      <w:tr w:rsidR="001F2504" w:rsidRPr="001F2504" w14:paraId="74AFDE6E" w14:textId="77777777" w:rsidTr="00BF19B4">
        <w:trPr>
          <w:trHeight w:val="360"/>
        </w:trPr>
        <w:tc>
          <w:tcPr>
            <w:tcW w:w="3848" w:type="pct"/>
            <w:gridSpan w:val="15"/>
            <w:tcBorders>
              <w:right w:val="single" w:sz="6" w:space="0" w:color="000000"/>
            </w:tcBorders>
            <w:vAlign w:val="center"/>
          </w:tcPr>
          <w:p w14:paraId="080B1A64"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Síncrono Mediado</w:t>
            </w:r>
          </w:p>
        </w:tc>
        <w:tc>
          <w:tcPr>
            <w:tcW w:w="195"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002567"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684</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9A7A74C"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16%</w:t>
            </w:r>
          </w:p>
        </w:tc>
        <w:tc>
          <w:tcPr>
            <w:tcW w:w="653" w:type="pct"/>
            <w:gridSpan w:val="2"/>
            <w:tcBorders>
              <w:top w:val="single" w:sz="6" w:space="0" w:color="000000"/>
              <w:left w:val="single" w:sz="6" w:space="0" w:color="000000"/>
              <w:bottom w:val="single" w:sz="6" w:space="0" w:color="000000"/>
              <w:right w:val="single" w:sz="6" w:space="0" w:color="000000"/>
            </w:tcBorders>
            <w:vAlign w:val="center"/>
          </w:tcPr>
          <w:p w14:paraId="2FCA085F"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64153041" w14:textId="77777777" w:rsidTr="00BF19B4">
        <w:trPr>
          <w:trHeight w:val="360"/>
        </w:trPr>
        <w:tc>
          <w:tcPr>
            <w:tcW w:w="3848" w:type="pct"/>
            <w:gridSpan w:val="15"/>
            <w:tcBorders>
              <w:right w:val="single" w:sz="6" w:space="0" w:color="000000"/>
            </w:tcBorders>
            <w:vAlign w:val="center"/>
          </w:tcPr>
          <w:p w14:paraId="19F50B76"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Presencial</w:t>
            </w:r>
          </w:p>
        </w:tc>
        <w:tc>
          <w:tcPr>
            <w:tcW w:w="195"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8C57E1D"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1160</w:t>
            </w:r>
          </w:p>
        </w:tc>
        <w:tc>
          <w:tcPr>
            <w:tcW w:w="303"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840CFA"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28%</w:t>
            </w:r>
          </w:p>
        </w:tc>
        <w:tc>
          <w:tcPr>
            <w:tcW w:w="653" w:type="pct"/>
            <w:gridSpan w:val="2"/>
            <w:tcBorders>
              <w:top w:val="single" w:sz="6" w:space="0" w:color="000000"/>
              <w:left w:val="single" w:sz="6" w:space="0" w:color="000000"/>
              <w:bottom w:val="single" w:sz="6" w:space="0" w:color="000000"/>
              <w:right w:val="single" w:sz="6" w:space="0" w:color="000000"/>
            </w:tcBorders>
            <w:vAlign w:val="center"/>
          </w:tcPr>
          <w:p w14:paraId="13F2C8FC"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2FA6320B" w14:textId="77777777" w:rsidTr="00BF19B4">
        <w:trPr>
          <w:trHeight w:val="360"/>
        </w:trPr>
        <w:tc>
          <w:tcPr>
            <w:tcW w:w="3848" w:type="pct"/>
            <w:gridSpan w:val="15"/>
            <w:tcBorders>
              <w:right w:val="single" w:sz="6" w:space="0" w:color="000000"/>
            </w:tcBorders>
            <w:vAlign w:val="center"/>
          </w:tcPr>
          <w:p w14:paraId="1BE91D1C"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Atividade a Distância (EaD)</w:t>
            </w:r>
          </w:p>
        </w:tc>
        <w:tc>
          <w:tcPr>
            <w:tcW w:w="195"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90E7970"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2316</w:t>
            </w:r>
          </w:p>
        </w:tc>
        <w:tc>
          <w:tcPr>
            <w:tcW w:w="303"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55955B" w14:textId="77777777" w:rsidR="00BF19B4" w:rsidRPr="001F2504" w:rsidRDefault="00BF19B4" w:rsidP="00CC2B61">
            <w:pPr>
              <w:widowControl w:val="0"/>
              <w:spacing w:after="0" w:line="276" w:lineRule="auto"/>
              <w:jc w:val="center"/>
              <w:rPr>
                <w:color w:val="000000" w:themeColor="text1"/>
                <w:sz w:val="16"/>
                <w:szCs w:val="16"/>
              </w:rPr>
            </w:pPr>
            <w:r w:rsidRPr="001F2504">
              <w:rPr>
                <w:color w:val="000000" w:themeColor="text1"/>
                <w:sz w:val="16"/>
                <w:szCs w:val="16"/>
              </w:rPr>
              <w:t>56%</w:t>
            </w:r>
          </w:p>
        </w:tc>
        <w:tc>
          <w:tcPr>
            <w:tcW w:w="653" w:type="pct"/>
            <w:gridSpan w:val="2"/>
            <w:tcBorders>
              <w:top w:val="single" w:sz="6" w:space="0" w:color="000000"/>
              <w:left w:val="single" w:sz="6" w:space="0" w:color="000000"/>
              <w:bottom w:val="single" w:sz="6" w:space="0" w:color="000000"/>
              <w:right w:val="single" w:sz="6" w:space="0" w:color="000000"/>
            </w:tcBorders>
            <w:vAlign w:val="center"/>
          </w:tcPr>
          <w:p w14:paraId="3D4F8B77"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180CCCB3" w14:textId="77777777" w:rsidTr="00BF19B4">
        <w:trPr>
          <w:trHeight w:val="360"/>
        </w:trPr>
        <w:tc>
          <w:tcPr>
            <w:tcW w:w="4347" w:type="pct"/>
            <w:gridSpan w:val="17"/>
            <w:tcBorders>
              <w:right w:val="single" w:sz="6" w:space="0" w:color="000000"/>
            </w:tcBorders>
            <w:vAlign w:val="center"/>
          </w:tcPr>
          <w:p w14:paraId="15DA935C" w14:textId="77777777" w:rsidR="00BF19B4" w:rsidRPr="001F2504" w:rsidRDefault="00BF19B4" w:rsidP="00CC2B61">
            <w:pPr>
              <w:spacing w:after="0" w:line="240" w:lineRule="auto"/>
              <w:jc w:val="both"/>
              <w:rPr>
                <w:color w:val="000000" w:themeColor="text1"/>
                <w:sz w:val="16"/>
                <w:szCs w:val="16"/>
              </w:rPr>
            </w:pPr>
            <w:r w:rsidRPr="001F2504">
              <w:rPr>
                <w:color w:val="000000" w:themeColor="text1"/>
                <w:sz w:val="16"/>
                <w:szCs w:val="16"/>
              </w:rPr>
              <w:t>Estágio Curricular não obrigatório***</w:t>
            </w:r>
          </w:p>
        </w:tc>
        <w:tc>
          <w:tcPr>
            <w:tcW w:w="653" w:type="pct"/>
            <w:gridSpan w:val="2"/>
            <w:vAlign w:val="center"/>
          </w:tcPr>
          <w:p w14:paraId="7D53EF35" w14:textId="77777777" w:rsidR="00BF19B4" w:rsidRPr="001F2504" w:rsidRDefault="00BF19B4" w:rsidP="00CC2B61">
            <w:pPr>
              <w:spacing w:after="0" w:line="240" w:lineRule="auto"/>
              <w:jc w:val="both"/>
              <w:rPr>
                <w:b/>
                <w:bCs/>
                <w:color w:val="000000" w:themeColor="text1"/>
                <w:sz w:val="16"/>
                <w:szCs w:val="16"/>
              </w:rPr>
            </w:pPr>
          </w:p>
        </w:tc>
      </w:tr>
      <w:tr w:rsidR="001F2504" w:rsidRPr="001F2504" w14:paraId="608B5866" w14:textId="77777777" w:rsidTr="00BF19B4">
        <w:trPr>
          <w:trHeight w:val="360"/>
        </w:trPr>
        <w:tc>
          <w:tcPr>
            <w:tcW w:w="3848" w:type="pct"/>
            <w:gridSpan w:val="15"/>
            <w:tcBorders>
              <w:right w:val="single" w:sz="6" w:space="0" w:color="000000"/>
            </w:tcBorders>
            <w:vAlign w:val="center"/>
          </w:tcPr>
          <w:p w14:paraId="3E15C006" w14:textId="77777777" w:rsidR="00BF19B4" w:rsidRPr="001F2504" w:rsidRDefault="00BF19B4" w:rsidP="00CC2B61">
            <w:pPr>
              <w:spacing w:after="0" w:line="240" w:lineRule="auto"/>
              <w:jc w:val="center"/>
              <w:rPr>
                <w:b/>
                <w:bCs/>
                <w:color w:val="000000" w:themeColor="text1"/>
                <w:sz w:val="16"/>
                <w:szCs w:val="16"/>
              </w:rPr>
            </w:pPr>
            <w:r w:rsidRPr="001F2504">
              <w:rPr>
                <w:b/>
                <w:bCs/>
                <w:color w:val="000000" w:themeColor="text1"/>
                <w:sz w:val="16"/>
                <w:szCs w:val="16"/>
              </w:rPr>
              <w:t>CARGA HORÁRIA TOTAL BACHARELADO EM CIÊNCIA DE DADOS (1º E 2º CICLO) - EAD</w:t>
            </w:r>
          </w:p>
        </w:tc>
        <w:tc>
          <w:tcPr>
            <w:tcW w:w="195"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748D94"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4160</w:t>
            </w:r>
          </w:p>
        </w:tc>
        <w:tc>
          <w:tcPr>
            <w:tcW w:w="303"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9685A15" w14:textId="77777777" w:rsidR="00BF19B4" w:rsidRPr="001F2504" w:rsidRDefault="00BF19B4" w:rsidP="00CC2B61">
            <w:pPr>
              <w:widowControl w:val="0"/>
              <w:spacing w:after="0" w:line="240" w:lineRule="auto"/>
              <w:jc w:val="center"/>
              <w:rPr>
                <w:color w:val="000000" w:themeColor="text1"/>
                <w:sz w:val="16"/>
                <w:szCs w:val="16"/>
              </w:rPr>
            </w:pPr>
            <w:r w:rsidRPr="001F2504">
              <w:rPr>
                <w:color w:val="000000" w:themeColor="text1"/>
                <w:sz w:val="16"/>
                <w:szCs w:val="16"/>
              </w:rPr>
              <w:t>100%</w:t>
            </w:r>
          </w:p>
        </w:tc>
        <w:tc>
          <w:tcPr>
            <w:tcW w:w="653" w:type="pct"/>
            <w:gridSpan w:val="2"/>
            <w:vAlign w:val="center"/>
          </w:tcPr>
          <w:p w14:paraId="0354A003" w14:textId="77777777" w:rsidR="00BF19B4" w:rsidRPr="001F2504" w:rsidRDefault="00BF19B4" w:rsidP="00CC2B61">
            <w:pPr>
              <w:spacing w:after="0" w:line="240" w:lineRule="auto"/>
              <w:jc w:val="both"/>
              <w:rPr>
                <w:b/>
                <w:bCs/>
                <w:color w:val="000000" w:themeColor="text1"/>
                <w:sz w:val="16"/>
                <w:szCs w:val="16"/>
              </w:rPr>
            </w:pPr>
            <w:r w:rsidRPr="001F2504">
              <w:rPr>
                <w:b/>
                <w:bCs/>
                <w:color w:val="000000" w:themeColor="text1"/>
                <w:sz w:val="16"/>
                <w:szCs w:val="16"/>
              </w:rPr>
              <w:t>260 créditos</w:t>
            </w:r>
          </w:p>
        </w:tc>
      </w:tr>
    </w:tbl>
    <w:p w14:paraId="76ED8AB3" w14:textId="77777777" w:rsidR="00BF19B4" w:rsidRPr="001F2504" w:rsidRDefault="00BF19B4" w:rsidP="00BF19B4">
      <w:pPr>
        <w:spacing w:after="0" w:line="240" w:lineRule="auto"/>
        <w:jc w:val="both"/>
        <w:rPr>
          <w:color w:val="000000" w:themeColor="text1"/>
          <w:sz w:val="16"/>
          <w:szCs w:val="16"/>
        </w:rPr>
      </w:pPr>
      <w:r w:rsidRPr="001F2504">
        <w:rPr>
          <w:b/>
          <w:bCs/>
          <w:color w:val="000000" w:themeColor="text1"/>
          <w:sz w:val="16"/>
          <w:szCs w:val="16"/>
        </w:rPr>
        <w:t>Legenda</w:t>
      </w:r>
      <w:r w:rsidRPr="001F2504">
        <w:rPr>
          <w:color w:val="000000" w:themeColor="text1"/>
          <w:sz w:val="16"/>
          <w:szCs w:val="16"/>
        </w:rPr>
        <w:t xml:space="preserve">: </w:t>
      </w:r>
      <w:r w:rsidRPr="001F2504">
        <w:rPr>
          <w:b/>
          <w:bCs/>
          <w:color w:val="000000" w:themeColor="text1"/>
          <w:sz w:val="16"/>
          <w:szCs w:val="16"/>
        </w:rPr>
        <w:t>U.A</w:t>
      </w:r>
      <w:r w:rsidRPr="001F2504">
        <w:rPr>
          <w:color w:val="000000" w:themeColor="text1"/>
          <w:sz w:val="16"/>
          <w:szCs w:val="16"/>
        </w:rPr>
        <w:t xml:space="preserve">.: Unidade Acadêmica; </w:t>
      </w:r>
      <w:r w:rsidRPr="001F2504">
        <w:rPr>
          <w:b/>
          <w:bCs/>
          <w:color w:val="000000" w:themeColor="text1"/>
          <w:sz w:val="16"/>
          <w:szCs w:val="16"/>
        </w:rPr>
        <w:t>T</w:t>
      </w:r>
      <w:r w:rsidRPr="001F2504">
        <w:rPr>
          <w:color w:val="000000" w:themeColor="text1"/>
          <w:sz w:val="16"/>
          <w:szCs w:val="16"/>
        </w:rPr>
        <w:t xml:space="preserve">: Teórica; </w:t>
      </w:r>
      <w:r w:rsidRPr="001F2504">
        <w:rPr>
          <w:b/>
          <w:bCs/>
          <w:color w:val="000000" w:themeColor="text1"/>
          <w:sz w:val="16"/>
          <w:szCs w:val="16"/>
        </w:rPr>
        <w:t>P</w:t>
      </w:r>
      <w:r w:rsidRPr="001F2504">
        <w:rPr>
          <w:color w:val="000000" w:themeColor="text1"/>
          <w:sz w:val="16"/>
          <w:szCs w:val="16"/>
        </w:rPr>
        <w:t xml:space="preserve">: Prática; </w:t>
      </w:r>
      <w:r w:rsidRPr="001F2504">
        <w:rPr>
          <w:b/>
          <w:bCs/>
          <w:color w:val="000000" w:themeColor="text1"/>
          <w:sz w:val="16"/>
          <w:szCs w:val="16"/>
        </w:rPr>
        <w:t>PAC</w:t>
      </w:r>
      <w:r w:rsidRPr="001F2504">
        <w:rPr>
          <w:color w:val="000000" w:themeColor="text1"/>
          <w:sz w:val="16"/>
          <w:szCs w:val="16"/>
        </w:rPr>
        <w:t>: Prática de Aula de Campo; </w:t>
      </w:r>
      <w:r w:rsidRPr="001F2504">
        <w:rPr>
          <w:b/>
          <w:bCs/>
          <w:color w:val="000000" w:themeColor="text1"/>
          <w:sz w:val="16"/>
          <w:szCs w:val="16"/>
        </w:rPr>
        <w:t>ECS:</w:t>
      </w:r>
      <w:r w:rsidRPr="001F2504">
        <w:rPr>
          <w:color w:val="000000" w:themeColor="text1"/>
          <w:sz w:val="16"/>
          <w:szCs w:val="16"/>
        </w:rPr>
        <w:t xml:space="preserve"> Estágio Curricular Supervisionado; </w:t>
      </w:r>
      <w:r w:rsidRPr="001F2504">
        <w:rPr>
          <w:b/>
          <w:bCs/>
          <w:color w:val="000000" w:themeColor="text1"/>
          <w:sz w:val="16"/>
          <w:szCs w:val="16"/>
        </w:rPr>
        <w:t>AEC:</w:t>
      </w:r>
      <w:r w:rsidRPr="001F2504">
        <w:rPr>
          <w:color w:val="000000" w:themeColor="text1"/>
          <w:sz w:val="16"/>
          <w:szCs w:val="16"/>
        </w:rPr>
        <w:t xml:space="preserve"> Ações de Extensão para fins de Creditação; </w:t>
      </w:r>
      <w:r w:rsidRPr="001F2504">
        <w:rPr>
          <w:b/>
          <w:bCs/>
          <w:color w:val="000000" w:themeColor="text1"/>
          <w:sz w:val="16"/>
          <w:szCs w:val="16"/>
        </w:rPr>
        <w:t>PRES:</w:t>
      </w:r>
      <w:r w:rsidRPr="001F2504">
        <w:rPr>
          <w:color w:val="000000" w:themeColor="text1"/>
          <w:sz w:val="16"/>
          <w:szCs w:val="16"/>
        </w:rPr>
        <w:t xml:space="preserve"> Presencial; </w:t>
      </w:r>
      <w:r w:rsidRPr="001F2504">
        <w:rPr>
          <w:b/>
          <w:bCs/>
          <w:color w:val="000000" w:themeColor="text1"/>
          <w:sz w:val="16"/>
          <w:szCs w:val="16"/>
        </w:rPr>
        <w:t>EAD</w:t>
      </w:r>
      <w:r w:rsidRPr="001F2504">
        <w:rPr>
          <w:color w:val="000000" w:themeColor="text1"/>
          <w:sz w:val="16"/>
          <w:szCs w:val="16"/>
        </w:rPr>
        <w:t xml:space="preserve">: Educação a distância; </w:t>
      </w:r>
      <w:r w:rsidRPr="001F2504">
        <w:rPr>
          <w:b/>
          <w:bCs/>
          <w:color w:val="000000" w:themeColor="text1"/>
          <w:sz w:val="16"/>
          <w:szCs w:val="16"/>
        </w:rPr>
        <w:t>S:</w:t>
      </w:r>
      <w:r w:rsidRPr="001F2504">
        <w:rPr>
          <w:color w:val="000000" w:themeColor="text1"/>
          <w:sz w:val="16"/>
          <w:szCs w:val="16"/>
        </w:rPr>
        <w:t xml:space="preserve"> Síncrona; </w:t>
      </w:r>
      <w:r w:rsidRPr="001F2504">
        <w:rPr>
          <w:b/>
          <w:bCs/>
          <w:color w:val="000000" w:themeColor="text1"/>
          <w:sz w:val="16"/>
          <w:szCs w:val="16"/>
        </w:rPr>
        <w:t>SM:</w:t>
      </w:r>
      <w:r w:rsidRPr="001F2504">
        <w:rPr>
          <w:color w:val="000000" w:themeColor="text1"/>
          <w:sz w:val="16"/>
          <w:szCs w:val="16"/>
        </w:rPr>
        <w:t xml:space="preserve"> Síncrona mediada; </w:t>
      </w:r>
      <w:r w:rsidRPr="001F2504">
        <w:rPr>
          <w:b/>
          <w:bCs/>
          <w:color w:val="000000" w:themeColor="text1"/>
          <w:sz w:val="16"/>
          <w:szCs w:val="16"/>
        </w:rPr>
        <w:t>AS:</w:t>
      </w:r>
      <w:r w:rsidRPr="001F2504">
        <w:rPr>
          <w:color w:val="000000" w:themeColor="text1"/>
          <w:sz w:val="16"/>
          <w:szCs w:val="16"/>
        </w:rPr>
        <w:t xml:space="preserve"> Assíncrona.</w:t>
      </w:r>
    </w:p>
    <w:p w14:paraId="11EEECFE" w14:textId="77777777" w:rsidR="00BF19B4" w:rsidRPr="001F2504" w:rsidRDefault="00BF19B4" w:rsidP="00BF19B4">
      <w:pPr>
        <w:spacing w:after="0" w:line="240" w:lineRule="auto"/>
        <w:jc w:val="both"/>
        <w:rPr>
          <w:color w:val="000000" w:themeColor="text1"/>
          <w:sz w:val="16"/>
          <w:szCs w:val="16"/>
        </w:rPr>
      </w:pPr>
      <w:r w:rsidRPr="001F2504">
        <w:rPr>
          <w:color w:val="000000" w:themeColor="text1"/>
          <w:sz w:val="16"/>
          <w:szCs w:val="16"/>
        </w:rPr>
        <w:t>* Ações de Extensão para fins de creditação conforme Resolução CNE/CES 07/2018 e Resolução Consepe UFMT 188/2021.</w:t>
      </w:r>
    </w:p>
    <w:p w14:paraId="55D180C8" w14:textId="7965B5D4" w:rsidR="00BF19B4" w:rsidRPr="001F2504" w:rsidRDefault="00BF19B4" w:rsidP="00BF19B4">
      <w:pPr>
        <w:spacing w:after="0" w:line="240" w:lineRule="auto"/>
        <w:jc w:val="both"/>
        <w:rPr>
          <w:color w:val="000000" w:themeColor="text1"/>
          <w:sz w:val="16"/>
          <w:szCs w:val="16"/>
        </w:rPr>
      </w:pPr>
      <w:r w:rsidRPr="001F2504">
        <w:rPr>
          <w:color w:val="000000" w:themeColor="text1"/>
          <w:sz w:val="16"/>
          <w:szCs w:val="16"/>
        </w:rPr>
        <w:t>** Conforme Lei 11.788/2008 e Resolução Consepe UFMT 134/2021; *** Conforme Lei 10.861/2004</w:t>
      </w:r>
    </w:p>
    <w:p w14:paraId="32DDAA23" w14:textId="77777777" w:rsidR="000D22BF" w:rsidRPr="001F2504" w:rsidRDefault="000D22BF" w:rsidP="00BF19B4">
      <w:pPr>
        <w:spacing w:after="0" w:line="240" w:lineRule="auto"/>
        <w:jc w:val="both"/>
        <w:rPr>
          <w:color w:val="000000" w:themeColor="text1"/>
          <w:sz w:val="16"/>
          <w:szCs w:val="16"/>
        </w:rPr>
      </w:pPr>
    </w:p>
    <w:p w14:paraId="753B9783" w14:textId="1EA62180" w:rsidR="00161E3F" w:rsidRPr="001F2504" w:rsidRDefault="00042AD3" w:rsidP="00042AD3">
      <w:pPr>
        <w:spacing w:after="0" w:line="240" w:lineRule="auto"/>
        <w:jc w:val="center"/>
        <w:rPr>
          <w:rFonts w:ascii="Times New Roman" w:hAnsi="Times New Roman" w:cs="Times New Roman"/>
          <w:b/>
          <w:bCs/>
          <w:color w:val="000000" w:themeColor="text1"/>
          <w:sz w:val="24"/>
          <w:szCs w:val="24"/>
        </w:rPr>
      </w:pPr>
      <w:r w:rsidRPr="001F2504">
        <w:rPr>
          <w:rFonts w:ascii="Times New Roman" w:hAnsi="Times New Roman" w:cs="Times New Roman"/>
          <w:b/>
          <w:bCs/>
          <w:color w:val="000000" w:themeColor="text1"/>
          <w:sz w:val="24"/>
          <w:szCs w:val="24"/>
        </w:rPr>
        <w:t>ROL DAS DISCIPLINAS OPTATIVAS</w:t>
      </w:r>
    </w:p>
    <w:p w14:paraId="4B14F935" w14:textId="77777777" w:rsidR="00126A93" w:rsidRPr="001F2504" w:rsidRDefault="00126A93" w:rsidP="00042AD3">
      <w:pPr>
        <w:spacing w:after="0" w:line="240" w:lineRule="auto"/>
        <w:jc w:val="center"/>
        <w:rPr>
          <w:rFonts w:ascii="Times New Roman" w:hAnsi="Times New Roman" w:cs="Times New Roman"/>
          <w:b/>
          <w:bCs/>
          <w:color w:val="000000" w:themeColor="text1"/>
          <w:sz w:val="24"/>
          <w:szCs w:val="24"/>
        </w:rPr>
      </w:pPr>
    </w:p>
    <w:p w14:paraId="403A514D" w14:textId="77777777" w:rsidR="00126A93" w:rsidRPr="001F2504" w:rsidRDefault="00126A93" w:rsidP="00042AD3">
      <w:pPr>
        <w:spacing w:after="0" w:line="240" w:lineRule="auto"/>
        <w:jc w:val="center"/>
        <w:rPr>
          <w:rFonts w:ascii="Times New Roman" w:hAnsi="Times New Roman" w:cs="Times New Roman"/>
          <w:b/>
          <w:bCs/>
          <w:color w:val="000000" w:themeColor="text1"/>
          <w:sz w:val="24"/>
          <w:szCs w:val="24"/>
        </w:rPr>
      </w:pPr>
    </w:p>
    <w:tbl>
      <w:tblPr>
        <w:tblW w:w="13590" w:type="dxa"/>
        <w:jc w:val="center"/>
        <w:tblLayout w:type="fixed"/>
        <w:tblLook w:val="0400" w:firstRow="0" w:lastRow="0" w:firstColumn="0" w:lastColumn="0" w:noHBand="0" w:noVBand="1"/>
      </w:tblPr>
      <w:tblGrid>
        <w:gridCol w:w="1845"/>
        <w:gridCol w:w="3045"/>
        <w:gridCol w:w="1290"/>
        <w:gridCol w:w="570"/>
        <w:gridCol w:w="495"/>
        <w:gridCol w:w="390"/>
        <w:gridCol w:w="495"/>
        <w:gridCol w:w="525"/>
        <w:gridCol w:w="435"/>
        <w:gridCol w:w="405"/>
        <w:gridCol w:w="465"/>
        <w:gridCol w:w="375"/>
        <w:gridCol w:w="480"/>
        <w:gridCol w:w="420"/>
        <w:gridCol w:w="690"/>
        <w:gridCol w:w="750"/>
        <w:gridCol w:w="915"/>
      </w:tblGrid>
      <w:tr w:rsidR="001F2504" w:rsidRPr="001F2504" w14:paraId="637A52CD" w14:textId="77777777" w:rsidTr="000D22BF">
        <w:trPr>
          <w:trHeight w:val="315"/>
          <w:jc w:val="center"/>
        </w:trPr>
        <w:tc>
          <w:tcPr>
            <w:tcW w:w="1845" w:type="dxa"/>
            <w:vMerge w:val="restart"/>
            <w:tcBorders>
              <w:top w:val="single" w:sz="8" w:space="0" w:color="000000"/>
              <w:left w:val="single" w:sz="8" w:space="0" w:color="000000"/>
              <w:right w:val="single" w:sz="8" w:space="0" w:color="000000"/>
            </w:tcBorders>
            <w:shd w:val="clear" w:color="auto" w:fill="D9D9D9"/>
          </w:tcPr>
          <w:p w14:paraId="2E41A58D" w14:textId="77777777" w:rsidR="000D22BF" w:rsidRPr="001F2504" w:rsidRDefault="000D22BF" w:rsidP="001A671C">
            <w:pPr>
              <w:spacing w:after="0" w:line="240" w:lineRule="auto"/>
              <w:jc w:val="center"/>
              <w:rPr>
                <w:b/>
                <w:bCs/>
                <w:color w:val="000000" w:themeColor="text1"/>
                <w:sz w:val="16"/>
                <w:szCs w:val="16"/>
              </w:rPr>
            </w:pPr>
          </w:p>
          <w:p w14:paraId="2778DB34"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Núcleos</w:t>
            </w:r>
          </w:p>
        </w:tc>
        <w:tc>
          <w:tcPr>
            <w:tcW w:w="3045"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27E3095"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Disciplina</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1E1AA40A"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U.A.</w:t>
            </w:r>
          </w:p>
        </w:tc>
        <w:tc>
          <w:tcPr>
            <w:tcW w:w="2475" w:type="dxa"/>
            <w:gridSpan w:val="5"/>
            <w:tcBorders>
              <w:top w:val="single" w:sz="8" w:space="0" w:color="000000"/>
              <w:left w:val="single" w:sz="8" w:space="0" w:color="000000"/>
              <w:bottom w:val="single" w:sz="4" w:space="0" w:color="000000"/>
              <w:right w:val="single" w:sz="8" w:space="0" w:color="000000"/>
            </w:tcBorders>
            <w:shd w:val="clear" w:color="auto" w:fill="D9D9D9"/>
          </w:tcPr>
          <w:p w14:paraId="7F13DA49"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Formato da Atividade</w:t>
            </w:r>
          </w:p>
        </w:tc>
        <w:tc>
          <w:tcPr>
            <w:tcW w:w="2580"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14:paraId="37AA2DBD"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Organização Didático Pedagógica</w:t>
            </w:r>
          </w:p>
        </w:tc>
        <w:tc>
          <w:tcPr>
            <w:tcW w:w="69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16A97205"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Créditos Totais</w:t>
            </w:r>
          </w:p>
        </w:tc>
        <w:tc>
          <w:tcPr>
            <w:tcW w:w="1665" w:type="dxa"/>
            <w:gridSpan w:val="2"/>
            <w:tcBorders>
              <w:top w:val="single" w:sz="4" w:space="0" w:color="000000"/>
              <w:left w:val="single" w:sz="8" w:space="0" w:color="000000"/>
              <w:bottom w:val="single" w:sz="4" w:space="0" w:color="000000"/>
              <w:right w:val="single" w:sz="4" w:space="0" w:color="000000"/>
            </w:tcBorders>
            <w:shd w:val="clear" w:color="auto" w:fill="D9D9D9"/>
            <w:vAlign w:val="center"/>
          </w:tcPr>
          <w:p w14:paraId="7D87F2CB"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Requisitos</w:t>
            </w:r>
          </w:p>
        </w:tc>
      </w:tr>
      <w:tr w:rsidR="001F2504" w:rsidRPr="001F2504" w14:paraId="0F96E640" w14:textId="77777777" w:rsidTr="000D22BF">
        <w:trPr>
          <w:trHeight w:val="525"/>
          <w:jc w:val="center"/>
        </w:trPr>
        <w:tc>
          <w:tcPr>
            <w:tcW w:w="1845" w:type="dxa"/>
            <w:vMerge/>
            <w:tcBorders>
              <w:left w:val="single" w:sz="8" w:space="0" w:color="000000"/>
              <w:bottom w:val="single" w:sz="8" w:space="0" w:color="000000"/>
              <w:right w:val="single" w:sz="8" w:space="0" w:color="000000"/>
            </w:tcBorders>
            <w:shd w:val="clear" w:color="auto" w:fill="D9D9D9"/>
          </w:tcPr>
          <w:p w14:paraId="66C76274" w14:textId="77777777" w:rsidR="000D22BF" w:rsidRPr="001F2504" w:rsidRDefault="000D22BF" w:rsidP="001A671C">
            <w:pPr>
              <w:widowControl w:val="0"/>
              <w:spacing w:after="0" w:line="240" w:lineRule="auto"/>
              <w:rPr>
                <w:color w:val="000000" w:themeColor="text1"/>
                <w:sz w:val="16"/>
                <w:szCs w:val="16"/>
              </w:rPr>
            </w:pPr>
          </w:p>
        </w:tc>
        <w:tc>
          <w:tcPr>
            <w:tcW w:w="3045"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0A18F022" w14:textId="77777777" w:rsidR="000D22BF" w:rsidRPr="001F2504" w:rsidRDefault="000D22BF" w:rsidP="001A671C">
            <w:pPr>
              <w:widowControl w:val="0"/>
              <w:spacing w:after="0" w:line="240" w:lineRule="auto"/>
              <w:rPr>
                <w:color w:val="000000" w:themeColor="text1"/>
                <w:sz w:val="16"/>
                <w:szCs w:val="16"/>
              </w:rPr>
            </w:pPr>
          </w:p>
        </w:tc>
        <w:tc>
          <w:tcPr>
            <w:tcW w:w="1290"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79C102B8" w14:textId="77777777" w:rsidR="000D22BF" w:rsidRPr="001F2504" w:rsidRDefault="000D22BF" w:rsidP="001A671C">
            <w:pPr>
              <w:spacing w:after="0" w:line="240" w:lineRule="auto"/>
              <w:jc w:val="center"/>
              <w:rPr>
                <w:color w:val="000000" w:themeColor="text1"/>
                <w:sz w:val="16"/>
                <w:szCs w:val="16"/>
              </w:rPr>
            </w:pPr>
            <w:r w:rsidRPr="001F2504">
              <w:rPr>
                <w:b/>
                <w:bCs/>
                <w:color w:val="000000" w:themeColor="text1"/>
                <w:sz w:val="16"/>
                <w:szCs w:val="16"/>
              </w:rPr>
              <w:t>Optativa/ Obrigatória</w:t>
            </w:r>
          </w:p>
        </w:tc>
        <w:tc>
          <w:tcPr>
            <w:tcW w:w="570" w:type="dxa"/>
            <w:tcBorders>
              <w:left w:val="single" w:sz="8" w:space="0" w:color="CCCCCC"/>
              <w:bottom w:val="single" w:sz="8" w:space="0" w:color="000000"/>
              <w:right w:val="single" w:sz="8" w:space="0" w:color="000000"/>
            </w:tcBorders>
            <w:shd w:val="clear" w:color="auto" w:fill="D9D9D9"/>
            <w:vAlign w:val="center"/>
          </w:tcPr>
          <w:p w14:paraId="7C9239C9" w14:textId="77777777" w:rsidR="000D22BF" w:rsidRPr="001F2504" w:rsidRDefault="000D22BF" w:rsidP="001A671C">
            <w:pPr>
              <w:widowControl w:val="0"/>
              <w:spacing w:after="0" w:line="240" w:lineRule="auto"/>
              <w:jc w:val="center"/>
              <w:rPr>
                <w:b/>
                <w:bCs/>
                <w:color w:val="000000" w:themeColor="text1"/>
                <w:sz w:val="16"/>
                <w:szCs w:val="16"/>
              </w:rPr>
            </w:pPr>
            <w:r w:rsidRPr="001F2504">
              <w:rPr>
                <w:b/>
                <w:bCs/>
                <w:color w:val="000000" w:themeColor="text1"/>
                <w:sz w:val="16"/>
                <w:szCs w:val="16"/>
              </w:rPr>
              <w:t>PRES</w:t>
            </w:r>
          </w:p>
        </w:tc>
        <w:tc>
          <w:tcPr>
            <w:tcW w:w="495" w:type="dxa"/>
            <w:tcBorders>
              <w:left w:val="single" w:sz="8" w:space="0" w:color="CCCCCC"/>
              <w:bottom w:val="single" w:sz="8" w:space="0" w:color="000000"/>
              <w:right w:val="single" w:sz="8" w:space="0" w:color="000000"/>
            </w:tcBorders>
            <w:shd w:val="clear" w:color="auto" w:fill="D9D9D9"/>
            <w:vAlign w:val="center"/>
          </w:tcPr>
          <w:p w14:paraId="10BFD86C"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SM</w:t>
            </w:r>
          </w:p>
        </w:tc>
        <w:tc>
          <w:tcPr>
            <w:tcW w:w="390" w:type="dxa"/>
            <w:tcBorders>
              <w:left w:val="single" w:sz="8" w:space="0" w:color="CCCCCC"/>
              <w:bottom w:val="single" w:sz="8" w:space="0" w:color="000000"/>
              <w:right w:val="single" w:sz="8" w:space="0" w:color="000000"/>
            </w:tcBorders>
            <w:shd w:val="clear" w:color="auto" w:fill="D9D9D9"/>
            <w:vAlign w:val="center"/>
          </w:tcPr>
          <w:p w14:paraId="2ADE5937"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S</w:t>
            </w:r>
          </w:p>
        </w:tc>
        <w:tc>
          <w:tcPr>
            <w:tcW w:w="495" w:type="dxa"/>
            <w:tcBorders>
              <w:left w:val="single" w:sz="8" w:space="0" w:color="CCCCCC"/>
              <w:bottom w:val="single" w:sz="8" w:space="0" w:color="000000"/>
              <w:right w:val="single" w:sz="8" w:space="0" w:color="000000"/>
            </w:tcBorders>
            <w:shd w:val="clear" w:color="auto" w:fill="D9D9D9"/>
            <w:vAlign w:val="center"/>
          </w:tcPr>
          <w:p w14:paraId="2F114C60"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AS</w:t>
            </w:r>
          </w:p>
        </w:tc>
        <w:tc>
          <w:tcPr>
            <w:tcW w:w="525" w:type="dxa"/>
            <w:tcBorders>
              <w:left w:val="single" w:sz="8" w:space="0" w:color="CCCCCC"/>
              <w:bottom w:val="single" w:sz="8" w:space="0" w:color="000000"/>
            </w:tcBorders>
            <w:shd w:val="clear" w:color="auto" w:fill="D9D9D9"/>
            <w:vAlign w:val="center"/>
          </w:tcPr>
          <w:p w14:paraId="45ABDDF5"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TOT</w:t>
            </w:r>
          </w:p>
        </w:tc>
        <w:tc>
          <w:tcPr>
            <w:tcW w:w="43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6EED19"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T</w:t>
            </w:r>
          </w:p>
        </w:tc>
        <w:tc>
          <w:tcPr>
            <w:tcW w:w="405" w:type="dxa"/>
            <w:tcBorders>
              <w:bottom w:val="single" w:sz="8" w:space="0" w:color="000000"/>
              <w:right w:val="single" w:sz="8" w:space="0" w:color="000000"/>
            </w:tcBorders>
            <w:shd w:val="clear" w:color="auto" w:fill="D9D9D9"/>
            <w:vAlign w:val="center"/>
          </w:tcPr>
          <w:p w14:paraId="538AC3E7"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P</w:t>
            </w:r>
          </w:p>
        </w:tc>
        <w:tc>
          <w:tcPr>
            <w:tcW w:w="465" w:type="dxa"/>
            <w:tcBorders>
              <w:left w:val="single" w:sz="8" w:space="0" w:color="CCCCCC"/>
              <w:bottom w:val="single" w:sz="8" w:space="0" w:color="000000"/>
              <w:right w:val="single" w:sz="8" w:space="0" w:color="000000"/>
            </w:tcBorders>
            <w:shd w:val="clear" w:color="auto" w:fill="D9D9D9"/>
            <w:vAlign w:val="center"/>
          </w:tcPr>
          <w:p w14:paraId="0D8A5D72"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ECS</w:t>
            </w:r>
          </w:p>
        </w:tc>
        <w:tc>
          <w:tcPr>
            <w:tcW w:w="375" w:type="dxa"/>
            <w:tcBorders>
              <w:left w:val="single" w:sz="8" w:space="0" w:color="CCCCCC"/>
              <w:bottom w:val="single" w:sz="8" w:space="0" w:color="000000"/>
              <w:right w:val="single" w:sz="8" w:space="0" w:color="000000"/>
            </w:tcBorders>
            <w:shd w:val="clear" w:color="auto" w:fill="D9D9D9"/>
            <w:vAlign w:val="center"/>
          </w:tcPr>
          <w:p w14:paraId="102FA0CE"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PAC</w:t>
            </w:r>
          </w:p>
        </w:tc>
        <w:tc>
          <w:tcPr>
            <w:tcW w:w="480" w:type="dxa"/>
            <w:tcBorders>
              <w:left w:val="single" w:sz="8" w:space="0" w:color="CCCCCC"/>
              <w:bottom w:val="single" w:sz="8" w:space="0" w:color="000000"/>
              <w:right w:val="single" w:sz="8" w:space="0" w:color="000000"/>
            </w:tcBorders>
            <w:shd w:val="clear" w:color="auto" w:fill="D9D9D9"/>
            <w:vAlign w:val="center"/>
          </w:tcPr>
          <w:p w14:paraId="0E38AFC4"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AEC</w:t>
            </w:r>
          </w:p>
        </w:tc>
        <w:tc>
          <w:tcPr>
            <w:tcW w:w="420" w:type="dxa"/>
            <w:tcBorders>
              <w:left w:val="single" w:sz="8" w:space="0" w:color="CCCCCC"/>
              <w:bottom w:val="single" w:sz="8" w:space="0" w:color="000000"/>
              <w:right w:val="single" w:sz="8" w:space="0" w:color="000000"/>
            </w:tcBorders>
            <w:shd w:val="clear" w:color="auto" w:fill="D9D9D9"/>
            <w:vAlign w:val="center"/>
          </w:tcPr>
          <w:p w14:paraId="2FBBBD22"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TOT</w:t>
            </w:r>
          </w:p>
        </w:tc>
        <w:tc>
          <w:tcPr>
            <w:tcW w:w="690" w:type="dxa"/>
            <w:vMerge/>
            <w:tcBorders>
              <w:left w:val="single" w:sz="8" w:space="0" w:color="CCCCCC"/>
              <w:bottom w:val="single" w:sz="8" w:space="0" w:color="000000"/>
              <w:right w:val="single" w:sz="8" w:space="0" w:color="000000"/>
            </w:tcBorders>
            <w:shd w:val="clear" w:color="auto" w:fill="D9D9D9"/>
            <w:vAlign w:val="center"/>
          </w:tcPr>
          <w:p w14:paraId="50538D67" w14:textId="77777777" w:rsidR="000D22BF" w:rsidRPr="001F2504" w:rsidRDefault="000D22BF" w:rsidP="001A671C">
            <w:pPr>
              <w:spacing w:after="0" w:line="240" w:lineRule="auto"/>
              <w:jc w:val="center"/>
              <w:rPr>
                <w:color w:val="000000" w:themeColor="text1"/>
                <w:sz w:val="16"/>
                <w:szCs w:val="16"/>
              </w:rPr>
            </w:pPr>
            <w:r w:rsidRPr="001F2504">
              <w:rPr>
                <w:b/>
                <w:bCs/>
                <w:color w:val="000000" w:themeColor="text1"/>
                <w:sz w:val="16"/>
                <w:szCs w:val="16"/>
              </w:rPr>
              <w:t>AEC**</w:t>
            </w:r>
          </w:p>
        </w:tc>
        <w:tc>
          <w:tcPr>
            <w:tcW w:w="750" w:type="dxa"/>
            <w:tcBorders>
              <w:top w:val="single" w:sz="4" w:space="0" w:color="000000"/>
              <w:left w:val="single" w:sz="8" w:space="0" w:color="000000"/>
              <w:bottom w:val="single" w:sz="8" w:space="0" w:color="000000"/>
              <w:right w:val="single" w:sz="8" w:space="0" w:color="000000"/>
            </w:tcBorders>
            <w:shd w:val="clear" w:color="auto" w:fill="D9D9D9"/>
            <w:vAlign w:val="center"/>
          </w:tcPr>
          <w:p w14:paraId="30649045"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Pré-requisito</w:t>
            </w:r>
          </w:p>
        </w:tc>
        <w:tc>
          <w:tcPr>
            <w:tcW w:w="9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FF7778"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Co-requisito</w:t>
            </w:r>
          </w:p>
        </w:tc>
      </w:tr>
      <w:tr w:rsidR="001F2504" w:rsidRPr="001F2504" w14:paraId="076E52CC" w14:textId="77777777" w:rsidTr="000D22BF">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0BECCF" w14:textId="77777777" w:rsidR="000D22BF" w:rsidRPr="001F2504" w:rsidRDefault="000D22BF" w:rsidP="001A671C">
            <w:pPr>
              <w:spacing w:after="0" w:line="240" w:lineRule="auto"/>
              <w:jc w:val="center"/>
              <w:rPr>
                <w:b/>
                <w:bCs/>
                <w:color w:val="000000" w:themeColor="text1"/>
                <w:sz w:val="16"/>
                <w:szCs w:val="16"/>
              </w:rPr>
            </w:pPr>
          </w:p>
          <w:p w14:paraId="03888696" w14:textId="77777777" w:rsidR="000D22BF" w:rsidRPr="001F2504" w:rsidRDefault="000D22BF" w:rsidP="001A671C">
            <w:pPr>
              <w:spacing w:after="0" w:line="240" w:lineRule="auto"/>
              <w:jc w:val="center"/>
              <w:rPr>
                <w:b/>
                <w:bCs/>
                <w:color w:val="000000" w:themeColor="text1"/>
                <w:sz w:val="16"/>
                <w:szCs w:val="16"/>
              </w:rPr>
            </w:pPr>
          </w:p>
          <w:p w14:paraId="279FE39D" w14:textId="77777777" w:rsidR="000D22BF" w:rsidRPr="001F2504" w:rsidRDefault="000D22BF" w:rsidP="001A671C">
            <w:pPr>
              <w:spacing w:after="0" w:line="240" w:lineRule="auto"/>
              <w:jc w:val="center"/>
              <w:rPr>
                <w:b/>
                <w:bCs/>
                <w:color w:val="000000" w:themeColor="text1"/>
                <w:sz w:val="16"/>
                <w:szCs w:val="16"/>
              </w:rPr>
            </w:pPr>
          </w:p>
          <w:p w14:paraId="3BEBBD93" w14:textId="77777777" w:rsidR="000D22BF" w:rsidRPr="001F2504" w:rsidRDefault="000D22BF" w:rsidP="001A671C">
            <w:pPr>
              <w:spacing w:after="0" w:line="240" w:lineRule="auto"/>
              <w:jc w:val="center"/>
              <w:rPr>
                <w:b/>
                <w:bCs/>
                <w:color w:val="000000" w:themeColor="text1"/>
                <w:sz w:val="16"/>
                <w:szCs w:val="16"/>
              </w:rPr>
            </w:pPr>
          </w:p>
          <w:p w14:paraId="5DD48B70" w14:textId="77777777" w:rsidR="000D22BF" w:rsidRPr="001F2504" w:rsidRDefault="000D22BF" w:rsidP="001A671C">
            <w:pPr>
              <w:spacing w:after="0" w:line="240" w:lineRule="auto"/>
              <w:jc w:val="center"/>
              <w:rPr>
                <w:b/>
                <w:bCs/>
                <w:color w:val="000000" w:themeColor="text1"/>
                <w:sz w:val="16"/>
                <w:szCs w:val="16"/>
              </w:rPr>
            </w:pPr>
          </w:p>
          <w:p w14:paraId="3DF63C20"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Fundamentos em IA</w:t>
            </w:r>
          </w:p>
          <w:p w14:paraId="2A6D7BCE" w14:textId="77777777" w:rsidR="000D22BF" w:rsidRPr="001F2504" w:rsidRDefault="000D22BF" w:rsidP="001A671C">
            <w:pPr>
              <w:spacing w:after="0" w:line="240" w:lineRule="auto"/>
              <w:jc w:val="center"/>
              <w:rPr>
                <w:color w:val="000000" w:themeColor="text1"/>
                <w:sz w:val="16"/>
                <w:szCs w:val="16"/>
              </w:rPr>
            </w:pPr>
          </w:p>
          <w:p w14:paraId="4533620E" w14:textId="77777777" w:rsidR="000D22BF" w:rsidRPr="001F2504" w:rsidRDefault="000D22BF" w:rsidP="001A671C">
            <w:pPr>
              <w:spacing w:after="0" w:line="240" w:lineRule="auto"/>
              <w:jc w:val="center"/>
              <w:rPr>
                <w:color w:val="000000" w:themeColor="text1"/>
                <w:sz w:val="16"/>
                <w:szCs w:val="16"/>
              </w:rPr>
            </w:pPr>
          </w:p>
          <w:p w14:paraId="5F459338" w14:textId="77777777" w:rsidR="000D22BF" w:rsidRPr="001F2504" w:rsidRDefault="000D22BF" w:rsidP="001A671C">
            <w:pPr>
              <w:spacing w:after="0" w:line="240" w:lineRule="auto"/>
              <w:jc w:val="center"/>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2DA6E9"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Tópicos Especiais em Inteligência Artificial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68EAC5"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103754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B6622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E16C8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0E685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DC69D6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90C47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CEF45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80438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ACA74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994E7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E63193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CA6C54"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2AAB23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98326A6"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5B7C746B"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6B2132"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EE540C5"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Tópicos Especiais em Inteligência Artificial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F2BBF5"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A21592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6715D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9BEF5E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EBD24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EE5B8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397E2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9A904E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42E7D0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7FE86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02EC3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2BDF8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2C16A3"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36D5311"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418839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0DF958E5"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8B1ACA"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38FA322"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Banco de Dados Orientado a Objetos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720A79"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A08838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A97A2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C0DE6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21B96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1D2EBB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AA1EB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068BB0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DBDB0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96D78B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BD367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DE295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E614AC"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6B411A8"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5162796"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C3E29EE"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D413E5"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00C15B4"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Modelagem de Sistemas com UML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A9683D"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010E1C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B32FB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39784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C954D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C812A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E81192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9AF419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7415D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75FC9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673A5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36ED0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2F3CCB"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C3C1422"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7DD34C5"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421C7A3F"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DB6A6D"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78E9EB4"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Computação em Nuvem</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6B47B1"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FAA252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5FE01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24E90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D0CE2E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69693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F6771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A44715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EBD26B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98244F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9C356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B9BEC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D8DCFE"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EA2CA0C"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2E1D07"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A3BB764"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8AA185"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66354F7"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Desenvolvimento de Jogos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BF65E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8B5A83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02F02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C45F3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85804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97A9B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C57B87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4C69E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88618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11FC8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12101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FF8FD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03E8E10"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DCDCE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6140CC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E675A63"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F74388"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BE687D4"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Interação Humano-Computador</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F5BE89"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F9B648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6CC2A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741CD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83495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A12AE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F8B94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E8202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261F5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8DBFD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04CC8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265C5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B03A22"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B318B9"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C83A09"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62F0D5A"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037032"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4F3D4C1"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Processamento de Sinais e Imagens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35B87F"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CF3A57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1EE0E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A7CE1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9B55E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3C36D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10DCD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F47B1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24206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FB64C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563F4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C71D2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6B63324"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D4BAF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A15ECED"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18A7BC96"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1FF395"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D09CAE"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Gestão de Sistemas para IA</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179B4C"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CAD958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A4DB9C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DDC6F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25BA6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6C093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EAB0F2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71022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6CEB8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94BE4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754D65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B020B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E5285D"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4A3DB1" w14:textId="77777777" w:rsidR="000D22BF" w:rsidRPr="001F2504" w:rsidRDefault="000D22BF" w:rsidP="001A671C">
            <w:pPr>
              <w:spacing w:after="0" w:line="240" w:lineRule="auto"/>
              <w:jc w:val="center"/>
              <w:rPr>
                <w:color w:val="000000" w:themeColor="text1"/>
                <w:sz w:val="16"/>
                <w:szCs w:val="16"/>
              </w:rPr>
            </w:pP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82D9B33" w14:textId="77777777" w:rsidR="000D22BF" w:rsidRPr="001F2504" w:rsidRDefault="000D22BF" w:rsidP="001A671C">
            <w:pPr>
              <w:spacing w:after="0" w:line="240" w:lineRule="auto"/>
              <w:jc w:val="center"/>
              <w:rPr>
                <w:color w:val="000000" w:themeColor="text1"/>
                <w:sz w:val="16"/>
                <w:szCs w:val="16"/>
              </w:rPr>
            </w:pPr>
          </w:p>
        </w:tc>
      </w:tr>
      <w:tr w:rsidR="001F2504" w:rsidRPr="001F2504" w14:paraId="68C96CFD"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FA7DC9" w14:textId="77777777" w:rsidR="000D22BF" w:rsidRPr="001F2504" w:rsidRDefault="000D22BF" w:rsidP="001A671C">
            <w:pPr>
              <w:spacing w:after="0" w:line="240" w:lineRule="auto"/>
              <w:jc w:val="center"/>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5B88A2C"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Heurísticas e Otimização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998118"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2FA37A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35FBE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0CA40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FD90D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AB2C7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D6150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F12C5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3F096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58A1A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3ECA2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DE1A6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0A6B768"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6D6E527"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D21E7E1"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0560403" w14:textId="77777777" w:rsidTr="000D22BF">
        <w:trPr>
          <w:trHeight w:val="31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672657" w14:textId="77777777" w:rsidR="000D22BF" w:rsidRPr="001F2504" w:rsidRDefault="000D22BF" w:rsidP="001A671C">
            <w:pPr>
              <w:widowControl w:val="0"/>
              <w:spacing w:after="0" w:line="240" w:lineRule="auto"/>
              <w:jc w:val="center"/>
              <w:rPr>
                <w:color w:val="000000" w:themeColor="text1"/>
                <w:sz w:val="16"/>
                <w:szCs w:val="16"/>
              </w:rPr>
            </w:pPr>
            <w:r w:rsidRPr="001F2504">
              <w:rPr>
                <w:b/>
                <w:bCs/>
                <w:color w:val="000000" w:themeColor="text1"/>
                <w:sz w:val="16"/>
                <w:szCs w:val="16"/>
              </w:rPr>
              <w:t>Estatística</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3697D2"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Tópicos Especiais em Estatística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6B2051"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7C392C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E29D7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C0529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12C918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D8478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3DE60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AF8E4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F17EC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98608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BAC35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E4232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25F533"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B3C716D"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D862E1"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86B5C65"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E4E2B9"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DAA1F6" w14:textId="77777777" w:rsidR="000D22BF" w:rsidRPr="001F2504" w:rsidRDefault="000D22BF" w:rsidP="001A671C">
            <w:pPr>
              <w:spacing w:after="0" w:line="240" w:lineRule="auto"/>
              <w:jc w:val="both"/>
              <w:rPr>
                <w:color w:val="000000" w:themeColor="text1"/>
                <w:sz w:val="16"/>
                <w:szCs w:val="16"/>
              </w:rPr>
            </w:pPr>
            <w:r w:rsidRPr="001F2504">
              <w:rPr>
                <w:color w:val="000000" w:themeColor="text1"/>
                <w:sz w:val="16"/>
                <w:szCs w:val="16"/>
              </w:rPr>
              <w:t>Tópicos Especiais em Estatística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840A2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F870F7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699ED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FEE6E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EC4AF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0497B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3CDA8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A97B2A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AE5D9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48E29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297CF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AB0B5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9DE974A"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B5EE2CC"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22FA21F"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7DB19F8" w14:textId="77777777" w:rsidTr="000D22BF">
        <w:trPr>
          <w:trHeight w:val="525"/>
          <w:jc w:val="center"/>
        </w:trPr>
        <w:tc>
          <w:tcPr>
            <w:tcW w:w="184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79C4866C"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Inteligência de Negócios</w:t>
            </w:r>
          </w:p>
        </w:tc>
        <w:tc>
          <w:tcPr>
            <w:tcW w:w="3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0365E77B"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Inteligência de Negócios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6E121A"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4B9670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B273D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1332C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90128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237FC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EA2B7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B917DB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8FE20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DE90D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6661D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C44CA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BC4F99"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4466046"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AE82B8A"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5D4A6494" w14:textId="77777777" w:rsidTr="000D22BF">
        <w:trPr>
          <w:trHeight w:val="330"/>
          <w:jc w:val="center"/>
        </w:trPr>
        <w:tc>
          <w:tcPr>
            <w:tcW w:w="184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B803688"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70B8C78F"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Inteligência de Negócios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CCB61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772044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1B81C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4F2CC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7594A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D493B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33FDD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9F099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A3F947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2F4BF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81CEB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E4451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3B012F"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9A937A6"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BC8B165"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A85F270" w14:textId="77777777" w:rsidTr="000D22BF">
        <w:trPr>
          <w:trHeight w:val="570"/>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016965" w14:textId="77777777" w:rsidR="000D22BF" w:rsidRPr="001F2504" w:rsidRDefault="000D22BF" w:rsidP="001A671C">
            <w:pPr>
              <w:spacing w:after="0" w:line="240" w:lineRule="auto"/>
              <w:jc w:val="center"/>
              <w:rPr>
                <w:color w:val="000000" w:themeColor="text1"/>
                <w:sz w:val="16"/>
                <w:szCs w:val="16"/>
              </w:rPr>
            </w:pPr>
            <w:r w:rsidRPr="001F2504">
              <w:rPr>
                <w:b/>
                <w:bCs/>
                <w:color w:val="000000" w:themeColor="text1"/>
                <w:sz w:val="16"/>
                <w:szCs w:val="16"/>
              </w:rPr>
              <w:t>Dados</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35032F"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Dados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C80474"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5FC30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C9210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60418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20570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B6A75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3E969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24CEF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25A47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2339E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722AF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E8095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BB624A"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0B68B3E"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608CBFA"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DF5EF01"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B28A81" w14:textId="77777777" w:rsidR="000D22BF" w:rsidRPr="001F2504" w:rsidRDefault="000D22BF" w:rsidP="001A671C">
            <w:pPr>
              <w:spacing w:after="0" w:line="240" w:lineRule="auto"/>
              <w:jc w:val="center"/>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784C35"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Dados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1062D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0ABFCC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0CA2F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D4238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1632D4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4CC208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09D0C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9B89C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00B00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6E644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60A95C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2172F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43B054"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CD052DE"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F07EC02"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6DD451C" w14:textId="77777777" w:rsidTr="000D22BF">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DED0E1" w14:textId="77777777" w:rsidR="000D22BF" w:rsidRPr="001F2504" w:rsidRDefault="000D22BF" w:rsidP="001A671C">
            <w:pPr>
              <w:spacing w:after="0" w:line="240" w:lineRule="auto"/>
              <w:jc w:val="center"/>
              <w:rPr>
                <w:b/>
                <w:bCs/>
                <w:color w:val="000000" w:themeColor="text1"/>
                <w:sz w:val="16"/>
                <w:szCs w:val="16"/>
              </w:rPr>
            </w:pPr>
            <w:r w:rsidRPr="001F2504">
              <w:rPr>
                <w:b/>
                <w:bCs/>
                <w:color w:val="000000" w:themeColor="text1"/>
                <w:sz w:val="16"/>
                <w:szCs w:val="16"/>
              </w:rPr>
              <w:t>Aprendizado de Máquina</w:t>
            </w: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55002792"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Aprendizado de Máquina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FAF218"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326455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E3E93B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B5A90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231BD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EF987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B9E9A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4550E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3DB8B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E2FAB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B878C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0FF06C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B48E09"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3B9C583"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8DB0F0E"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D316C54"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0FF6B"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4E4360D8"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Aprendizado de Máquina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E7286C"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406649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44CE46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E2C8B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3BD08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BBAB0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9CF92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30FC75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5FB4A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A1D57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87009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2D4EF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3BD5A4"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57FC1FB"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1419D04"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5EC08481"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5D678" w14:textId="77777777" w:rsidR="000D22BF" w:rsidRPr="001F2504" w:rsidRDefault="000D22BF" w:rsidP="001A671C">
            <w:pPr>
              <w:spacing w:after="0" w:line="240" w:lineRule="auto"/>
              <w:jc w:val="center"/>
              <w:rPr>
                <w:color w:val="000000" w:themeColor="text1"/>
                <w:sz w:val="16"/>
                <w:szCs w:val="16"/>
              </w:rPr>
            </w:pP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0CD16821"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Visão Computacional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9465BF"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0102D3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A3BF9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F9120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135E6D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E5C4C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BC18F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164E1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BE8F1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842AD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6B6D0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41AF3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EC4B8A"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D1AD68F"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9A5F54E"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346B14A"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83A88"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42DA3BF0"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Incerteza e Apoio à Tomada de Decisão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3A396F"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9BA299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DA96F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DF61E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BB5CF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E95FB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09EB5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9625C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32F29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92764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BCF9A2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65A357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C11760"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AAAA39"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551195B"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566CCB10"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C6009"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47CD38B9"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Agentes Inteligentes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05EA00"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8EEBED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1C2AD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A3CFF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6F405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03B66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7A3A4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19B47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2D25C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100AE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7E38A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50FDA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1F70CA"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636EB06"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E2FF67"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8579BE9" w14:textId="77777777" w:rsidTr="000D22BF">
        <w:trPr>
          <w:trHeight w:val="570"/>
          <w:jc w:val="center"/>
        </w:trPr>
        <w:tc>
          <w:tcPr>
            <w:tcW w:w="18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70AF1"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572B8921"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Processamento de Linguagem Natural e Fala</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389F10"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33B0E1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995E8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CD364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A7B00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19215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1FBDF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C6DC7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05464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660BB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1DBC0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68326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633C4A"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0CC1AC"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C6E8E57"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B6836DE"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520AD" w14:textId="77777777" w:rsidR="000D22BF" w:rsidRPr="001F2504" w:rsidRDefault="000D22BF" w:rsidP="001A671C">
            <w:pPr>
              <w:spacing w:after="0" w:line="240" w:lineRule="auto"/>
              <w:jc w:val="center"/>
              <w:rPr>
                <w:color w:val="000000" w:themeColor="text1"/>
                <w:sz w:val="16"/>
                <w:szCs w:val="16"/>
              </w:rPr>
            </w:pPr>
          </w:p>
        </w:tc>
        <w:tc>
          <w:tcPr>
            <w:tcW w:w="304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53C336F5"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Robótica Autônoma e IoT</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2031FE"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52AA0B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642BE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F4255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48E6D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4CC084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66DE5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6C99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43D50E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F567E6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3CC56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6E0E4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25CDF9"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45B94B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863E58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00CD9888" w14:textId="77777777" w:rsidTr="000D22BF">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0DB48C" w14:textId="77777777" w:rsidR="000D22BF" w:rsidRPr="001F2504" w:rsidRDefault="000D22BF" w:rsidP="001A671C">
            <w:pPr>
              <w:spacing w:after="0" w:line="240" w:lineRule="auto"/>
              <w:jc w:val="center"/>
              <w:rPr>
                <w:color w:val="000000" w:themeColor="text1"/>
                <w:sz w:val="16"/>
                <w:szCs w:val="16"/>
              </w:rPr>
            </w:pPr>
            <w:r w:rsidRPr="001F2504">
              <w:rPr>
                <w:b/>
                <w:bCs/>
                <w:color w:val="000000" w:themeColor="text1"/>
                <w:sz w:val="16"/>
                <w:szCs w:val="16"/>
              </w:rPr>
              <w:t>IA e suas Aplicações</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D426CB"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Processamento de Linguagem Natural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E0FB9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3215C8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1E84EA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1D8CA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A9701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3D9CD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9B5A07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D9EB5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E25667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D85CC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6C736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93C48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E66866"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63FDB3B"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ACA5FE5"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121BAB7" w14:textId="77777777" w:rsidTr="000D22BF">
        <w:trPr>
          <w:trHeight w:val="750"/>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613FB1" w14:textId="77777777" w:rsidR="000D22BF" w:rsidRPr="001F2504" w:rsidRDefault="000D22BF" w:rsidP="001A671C">
            <w:pPr>
              <w:spacing w:after="0" w:line="240" w:lineRule="auto"/>
              <w:jc w:val="center"/>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D5628A"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Visão Computacional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320307"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1AAF48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674398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D009B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11C69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FC542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35A9D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C1B47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934E96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EB331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14D4C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347A3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415D3B"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7A284AF"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0C92F2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E4A90FD"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04BB05"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87A607"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IA e suas Aplicações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F93416"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74FE5C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2F604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8C90B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98233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8C60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52A51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936DC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E7DED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5B91E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FA0C0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CAD88E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6A87C0"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9E68533"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B90D51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5C98F788"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A9335F"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2487EC"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Tópicos Especiais em IA e suas Aplicações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7F3C5A"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73B3DC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BF045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9175FA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BCFA1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D2D9D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FFCABC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56FB6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F6D5D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75660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D7EFB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14ED4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4E02299"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59C24F2"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24217D4"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A480188"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5CFC3D"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459636" w14:textId="77777777" w:rsidR="000D22BF" w:rsidRPr="001F2504" w:rsidRDefault="000D22BF" w:rsidP="001A671C">
            <w:pPr>
              <w:spacing w:after="0" w:line="240" w:lineRule="auto"/>
              <w:rPr>
                <w:color w:val="000000" w:themeColor="text1"/>
                <w:sz w:val="16"/>
                <w:szCs w:val="16"/>
              </w:rPr>
            </w:pP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A07EBD"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92B12C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7CD29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A779F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FFD36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5EC17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307CA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2AA94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AD9CE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69310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8A644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3510D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ED3F248"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4027665"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D84CA0C"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4634CF58" w14:textId="77777777" w:rsidTr="000D22BF">
        <w:trPr>
          <w:trHeight w:val="31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6F89B6" w14:textId="77777777" w:rsidR="000D22BF" w:rsidRPr="001F2504" w:rsidRDefault="000D22BF" w:rsidP="001A671C">
            <w:pPr>
              <w:spacing w:after="0" w:line="240" w:lineRule="auto"/>
              <w:jc w:val="center"/>
              <w:rPr>
                <w:color w:val="000000" w:themeColor="text1"/>
                <w:sz w:val="16"/>
                <w:szCs w:val="16"/>
              </w:rPr>
            </w:pPr>
            <w:r w:rsidRPr="001F2504">
              <w:rPr>
                <w:b/>
                <w:bCs/>
                <w:color w:val="000000" w:themeColor="text1"/>
                <w:sz w:val="16"/>
                <w:szCs w:val="16"/>
              </w:rPr>
              <w:t>Fundamentação em Engenharia de Software</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02D3A5"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Processos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7E5A8C"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A64A59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309D7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E16C13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00328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9F381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36A18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E0224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8F838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B704A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395BB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5817E5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D87BD0"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312BAD9"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096D9F8"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41012A7A" w14:textId="77777777" w:rsidTr="000D22BF">
        <w:trPr>
          <w:trHeight w:val="480"/>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032B0C"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976185"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Engenharia de Requisitos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85166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1B8C37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2F442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55A40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821B3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5B378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6DACA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864E0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6B381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534E8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F957A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A4991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9268D1"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7CBE2D4"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3C9D51B"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52B49C4"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C7509A"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6C0C52"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Governança e Gestão de Serviços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21809A"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14F737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0DFFD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1D946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D237F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B8BED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E7E10F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5E1C9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7C8C2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18805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E0065D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4FD9F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6907E3"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2604351"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20356F2"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B133350"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B9EBD3"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98CECD"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Projeto e Arquitetura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425D7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107C97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C9898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AE57C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369AB8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E561C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E5216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23F4DE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9C567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ADA18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1B1F9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97083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232090"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FA51472"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B0E34FA"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72E0827"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A44B66"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ED3889"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Qualidade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9EA740"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F83270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7D1D2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D3F9F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297DB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C9323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986CA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8E1CF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FADE3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2BC8A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BEC03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E09AE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A36E1A"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1C3C1A6"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DE8CDDB"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CF213A6"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FB7F7B"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A567E2D"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Métodos Ágeis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338526"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A87E5E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8CE79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9CE5D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2B4BF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0E262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1DACE2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23B78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43F46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040F1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C5144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A7663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F09534C"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3CD8C76"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F925C78"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28B70B4A"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E8C003"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1B24E9"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Testes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63AED3"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436A6A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FA3170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B7254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1E2EC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F51FE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1D5765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2A233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963B5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6E64B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19EB7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69FB5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DAD473"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F1515F1"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6F7BA68"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13AC842E"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138D1C1"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D3919C"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Manutenção e Segurança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85E5DE"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1D0211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92F02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1334B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D9838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A97BD5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4790A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684BBD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27266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1F954E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3BC63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2FF5C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7F4F6A4"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BA6A427"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2F45D5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7348491"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57A270"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FF98B4"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Padrões de Projeto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91E816"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88184C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CEEE8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A27C8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9010B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1DD6BB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679DFF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90C43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C45D8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43EA8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889CD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BF5207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EA9CD1"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48ECAE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509E21F"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1A26AB2"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CEAF8D"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319E3E"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Métricas e Estimativa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90B18D"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3F83FD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B52DB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A7717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B8AD9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E909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E11C31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76F91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3FB59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2706F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436E7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F2071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9064C0D"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1A07B26"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4A10DFE"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AB00430"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E3EE16"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319E1E"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Gerência de Configuração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8BB812"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E2155D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E707F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2ABB3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5E322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B7134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6C6AF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5007C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464D4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0F98A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5FFBD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4C166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0558D2"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82D487A"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C426881"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54DEDCF1"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9D91C9"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EE98AC"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Gestão de Processos de Negócio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63D15B"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C6365D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47353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2D12A5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53123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6EEBF6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3233E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FD079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61834C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AE464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CB1FA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895DC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4DF3930"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2A1D29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51795E8"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0EF73D27"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CEE677"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6C1FB3"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Projeto e Análise de Algoritmos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08DFE9"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282A4D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FBAD7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A3A9FB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0F435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297627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A8F40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A67BF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EFBC1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11022C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31458A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E9A0FCF"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5D2575"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B72C841"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D793BC8"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FA954C2" w14:textId="77777777" w:rsidTr="000D22BF">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F1BE4F"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1EBEED"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Desenvolvimento Web Avançado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8F8F51"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A7A152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8972D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06C858"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409A9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770BF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12C14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8E4DC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4AF57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B7506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93B95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3ADEA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7BA904"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10FF93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CD76E25"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7B618EB0"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259615"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FB63FF"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Frameworks Web</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37E23D"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7EF054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7A9EA0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82FC3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1260E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1C9473"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77D66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68B9A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A646A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4F0731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7D1D9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E40B15"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8A0271"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18C6C69"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327DD4D"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3A0E6BE7" w14:textId="77777777" w:rsidTr="000D22BF">
        <w:trPr>
          <w:trHeight w:val="31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ABED39" w14:textId="77777777" w:rsidR="000D22BF" w:rsidRPr="001F2504" w:rsidRDefault="000D22BF" w:rsidP="001A671C">
            <w:pPr>
              <w:spacing w:after="0" w:line="240" w:lineRule="auto"/>
              <w:jc w:val="center"/>
              <w:rPr>
                <w:color w:val="000000" w:themeColor="text1"/>
                <w:sz w:val="16"/>
                <w:szCs w:val="16"/>
              </w:rPr>
            </w:pPr>
            <w:r w:rsidRPr="001F2504">
              <w:rPr>
                <w:b/>
                <w:bCs/>
                <w:color w:val="000000" w:themeColor="text1"/>
                <w:sz w:val="16"/>
                <w:szCs w:val="16"/>
              </w:rPr>
              <w:t>Interdisciplinar</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B88424"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Inglês Para Fins Específicos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B22A27"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107E2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7CA12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402A7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A9FF6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B7188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341F3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9DB7A0"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9A55B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D6DFD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95601D7"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915A9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4C2EC3"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7AAD0A0"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F123F2D"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r w:rsidR="001F2504" w:rsidRPr="001F2504" w14:paraId="6A0E9A44" w14:textId="77777777" w:rsidTr="000D22BF">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4E4C7E" w14:textId="77777777" w:rsidR="000D22BF" w:rsidRPr="001F2504" w:rsidRDefault="000D22BF" w:rsidP="001A671C">
            <w:pPr>
              <w:widowControl w:val="0"/>
              <w:spacing w:after="0" w:line="240"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D953DE" w14:textId="77777777" w:rsidR="000D22BF" w:rsidRPr="001F2504" w:rsidRDefault="000D22BF" w:rsidP="001A671C">
            <w:pPr>
              <w:spacing w:after="0" w:line="240" w:lineRule="auto"/>
              <w:rPr>
                <w:color w:val="000000" w:themeColor="text1"/>
                <w:sz w:val="16"/>
                <w:szCs w:val="16"/>
              </w:rPr>
            </w:pPr>
            <w:r w:rsidRPr="001F2504">
              <w:rPr>
                <w:color w:val="000000" w:themeColor="text1"/>
                <w:sz w:val="16"/>
                <w:szCs w:val="16"/>
              </w:rPr>
              <w:t>Libras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733A2C" w14:textId="77777777" w:rsidR="000D22BF" w:rsidRPr="001F2504" w:rsidRDefault="000D22BF" w:rsidP="001A671C">
            <w:pPr>
              <w:spacing w:after="0" w:line="240" w:lineRule="auto"/>
              <w:jc w:val="center"/>
              <w:rPr>
                <w:color w:val="000000" w:themeColor="text1"/>
                <w:sz w:val="16"/>
                <w:szCs w:val="16"/>
              </w:rPr>
            </w:pPr>
            <w:r w:rsidRPr="001F2504">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F8B919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5DEF9A"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BDD04B"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ECB611"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11AECC"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6BB56E"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1C1752"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B7A73D"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97B224"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99E6E6"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0</w:t>
            </w:r>
          </w:p>
        </w:tc>
        <w:tc>
          <w:tcPr>
            <w:tcW w:w="42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3BB489" w14:textId="77777777" w:rsidR="000D22BF" w:rsidRPr="001F2504" w:rsidRDefault="000D22BF" w:rsidP="001A671C">
            <w:pPr>
              <w:widowControl w:val="0"/>
              <w:spacing w:after="0" w:line="240" w:lineRule="auto"/>
              <w:jc w:val="center"/>
              <w:rPr>
                <w:color w:val="000000" w:themeColor="text1"/>
              </w:rPr>
            </w:pPr>
            <w:r w:rsidRPr="001F2504">
              <w:rPr>
                <w:rFonts w:ascii="Times New Roman" w:eastAsia="Times New Roman" w:hAnsi="Times New Roman" w:cs="Times New Roman"/>
                <w:color w:val="000000" w:themeColor="text1"/>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C89C157" w14:textId="77777777" w:rsidR="000D22BF" w:rsidRPr="001F2504" w:rsidRDefault="000D22BF" w:rsidP="001A671C">
            <w:pPr>
              <w:widowControl w:val="0"/>
              <w:spacing w:after="0" w:line="240" w:lineRule="auto"/>
              <w:jc w:val="center"/>
              <w:rPr>
                <w:color w:val="000000" w:themeColor="text1"/>
              </w:rPr>
            </w:pPr>
            <w:r w:rsidRPr="001F2504">
              <w:rPr>
                <w:color w:val="000000" w:themeColor="text1"/>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BCAF638"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45488BC" w14:textId="77777777" w:rsidR="000D22BF" w:rsidRPr="001F2504" w:rsidRDefault="000D22BF" w:rsidP="001A671C">
            <w:pPr>
              <w:widowControl w:val="0"/>
              <w:spacing w:after="0" w:line="240" w:lineRule="auto"/>
              <w:jc w:val="center"/>
              <w:rPr>
                <w:color w:val="000000" w:themeColor="text1"/>
                <w:sz w:val="16"/>
                <w:szCs w:val="16"/>
              </w:rPr>
            </w:pPr>
            <w:r w:rsidRPr="001F2504">
              <w:rPr>
                <w:color w:val="000000" w:themeColor="text1"/>
                <w:sz w:val="16"/>
                <w:szCs w:val="16"/>
              </w:rPr>
              <w:t>-</w:t>
            </w:r>
          </w:p>
        </w:tc>
      </w:tr>
    </w:tbl>
    <w:p w14:paraId="2EE4F9D5" w14:textId="77777777" w:rsidR="000D22BF" w:rsidRPr="001F2504" w:rsidRDefault="000D22BF" w:rsidP="000D22BF">
      <w:pPr>
        <w:spacing w:line="240" w:lineRule="auto"/>
        <w:ind w:left="851"/>
        <w:jc w:val="both"/>
        <w:rPr>
          <w:color w:val="000000" w:themeColor="text1"/>
          <w:sz w:val="16"/>
          <w:szCs w:val="16"/>
        </w:rPr>
      </w:pPr>
      <w:r w:rsidRPr="001F2504">
        <w:rPr>
          <w:b/>
          <w:bCs/>
          <w:color w:val="000000" w:themeColor="text1"/>
          <w:sz w:val="16"/>
          <w:szCs w:val="16"/>
        </w:rPr>
        <w:t>Legenda:</w:t>
      </w:r>
      <w:r w:rsidRPr="001F2504">
        <w:rPr>
          <w:color w:val="000000" w:themeColor="text1"/>
          <w:sz w:val="16"/>
          <w:szCs w:val="16"/>
        </w:rPr>
        <w:t xml:space="preserve"> U.A.O – Unidade Acadêmica Ofertante; T – Teórica; PD – Prática de Disciplina; PCC – Prática como Componente Curricular; PAC – Prática de Aula de Campo; AECs – Ações de Extensão para fins de Creditação; TOT – Total. </w:t>
      </w:r>
    </w:p>
    <w:p w14:paraId="14307D51" w14:textId="77777777" w:rsidR="000D22BF" w:rsidRPr="001F2504" w:rsidRDefault="000D22BF" w:rsidP="000D22BF">
      <w:pPr>
        <w:spacing w:after="0" w:line="240" w:lineRule="auto"/>
        <w:ind w:left="851"/>
        <w:jc w:val="both"/>
        <w:rPr>
          <w:color w:val="000000" w:themeColor="text1"/>
          <w:sz w:val="16"/>
          <w:szCs w:val="16"/>
        </w:rPr>
      </w:pPr>
      <w:r w:rsidRPr="001F2504">
        <w:rPr>
          <w:color w:val="000000" w:themeColor="text1"/>
          <w:sz w:val="16"/>
          <w:szCs w:val="16"/>
        </w:rPr>
        <w:t>* Somente para cursos de licenciatura, conforme Resolução CNE/CP 02/2019;</w:t>
      </w:r>
    </w:p>
    <w:p w14:paraId="333930EE" w14:textId="23445748" w:rsidR="000D22BF" w:rsidRPr="001F2504" w:rsidRDefault="000D22BF" w:rsidP="000D22BF">
      <w:pPr>
        <w:spacing w:after="0" w:line="240" w:lineRule="auto"/>
        <w:ind w:left="851"/>
        <w:jc w:val="both"/>
        <w:rPr>
          <w:color w:val="000000" w:themeColor="text1"/>
          <w:sz w:val="16"/>
          <w:szCs w:val="16"/>
        </w:rPr>
      </w:pPr>
      <w:r w:rsidRPr="001F2504">
        <w:rPr>
          <w:color w:val="000000" w:themeColor="text1"/>
          <w:sz w:val="16"/>
          <w:szCs w:val="16"/>
        </w:rPr>
        <w:t>** Ações de Extensão para fins de Creditação conforme Resolução CNE/CES 07/2018 e Resolução CONSEPE/UFMT 188/2021; </w:t>
      </w:r>
    </w:p>
    <w:p w14:paraId="323CC292" w14:textId="3416F3A0" w:rsidR="000D22BF" w:rsidRPr="001F2504" w:rsidRDefault="000D22BF" w:rsidP="000D22BF">
      <w:pPr>
        <w:spacing w:after="0" w:line="240" w:lineRule="auto"/>
        <w:ind w:left="851"/>
        <w:jc w:val="both"/>
        <w:rPr>
          <w:color w:val="000000" w:themeColor="text1"/>
          <w:sz w:val="16"/>
          <w:szCs w:val="16"/>
        </w:rPr>
      </w:pPr>
      <w:r w:rsidRPr="001F2504">
        <w:rPr>
          <w:color w:val="000000" w:themeColor="text1"/>
          <w:sz w:val="16"/>
          <w:szCs w:val="16"/>
        </w:rPr>
        <w:t>*** Conforme Lei 11.788/2008 e Resolução CONSEPE/UFMT 134/2021;</w:t>
      </w:r>
    </w:p>
    <w:p w14:paraId="7D2B0367" w14:textId="6001200C" w:rsidR="00126A93" w:rsidRPr="001F2504" w:rsidRDefault="000D22BF" w:rsidP="000D22BF">
      <w:pPr>
        <w:spacing w:after="0" w:line="240" w:lineRule="auto"/>
        <w:ind w:left="851"/>
        <w:jc w:val="both"/>
        <w:rPr>
          <w:rFonts w:ascii="Times New Roman" w:hAnsi="Times New Roman" w:cs="Times New Roman"/>
          <w:b/>
          <w:bCs/>
          <w:color w:val="000000" w:themeColor="text1"/>
          <w:sz w:val="24"/>
          <w:szCs w:val="24"/>
        </w:rPr>
      </w:pPr>
      <w:r w:rsidRPr="001F2504">
        <w:rPr>
          <w:color w:val="000000" w:themeColor="text1"/>
          <w:sz w:val="16"/>
          <w:szCs w:val="16"/>
        </w:rPr>
        <w:t>**** Conforme Lei 10.861/2004.</w:t>
      </w:r>
    </w:p>
    <w:p w14:paraId="0A30851D" w14:textId="77777777" w:rsidR="00161E3F" w:rsidRPr="001F2504" w:rsidRDefault="00161E3F" w:rsidP="000D22BF">
      <w:pPr>
        <w:ind w:left="851"/>
        <w:rPr>
          <w:rFonts w:ascii="Times New Roman" w:hAnsi="Times New Roman" w:cs="Times New Roman"/>
          <w:color w:val="000000" w:themeColor="text1"/>
        </w:rPr>
      </w:pPr>
    </w:p>
    <w:p w14:paraId="58D5717E" w14:textId="77777777" w:rsidR="00066D38" w:rsidRPr="001F2504" w:rsidRDefault="00066D38" w:rsidP="00161E3F">
      <w:pPr>
        <w:tabs>
          <w:tab w:val="left" w:pos="2940"/>
        </w:tabs>
        <w:rPr>
          <w:rFonts w:ascii="Times New Roman" w:hAnsi="Times New Roman" w:cs="Times New Roman"/>
          <w:color w:val="000000" w:themeColor="text1"/>
        </w:rPr>
        <w:sectPr w:rsidR="00066D38" w:rsidRPr="001F2504" w:rsidSect="00126A93">
          <w:footerReference w:type="default" r:id="rId12"/>
          <w:pgSz w:w="16860" w:h="11920" w:orient="landscape"/>
          <w:pgMar w:top="720" w:right="720" w:bottom="720" w:left="720" w:header="0" w:footer="709" w:gutter="0"/>
          <w:cols w:space="720"/>
          <w:formProt w:val="0"/>
          <w:docGrid w:linePitch="272" w:charSpace="8192"/>
        </w:sectPr>
      </w:pPr>
    </w:p>
    <w:p w14:paraId="49704C22" w14:textId="702D44F6" w:rsidR="00126A93" w:rsidRPr="001F2504" w:rsidRDefault="00161E3F" w:rsidP="00126A93">
      <w:pPr>
        <w:pStyle w:val="Ttulo1"/>
        <w:rPr>
          <w:color w:val="000000" w:themeColor="text1"/>
        </w:rPr>
      </w:pPr>
      <w:r w:rsidRPr="001F2504">
        <w:rPr>
          <w:color w:val="000000" w:themeColor="text1"/>
        </w:rPr>
        <w:t>ANEXO II - FLUXO CURRICULAR</w:t>
      </w:r>
    </w:p>
    <w:p w14:paraId="6D44886B" w14:textId="77777777" w:rsidR="0031588D" w:rsidRPr="001F2504" w:rsidRDefault="0031588D" w:rsidP="0031588D">
      <w:pPr>
        <w:spacing w:after="0" w:line="240" w:lineRule="auto"/>
        <w:jc w:val="both"/>
        <w:rPr>
          <w:b/>
          <w:bCs/>
          <w:color w:val="000000" w:themeColor="text1"/>
          <w:sz w:val="16"/>
          <w:szCs w:val="16"/>
        </w:rPr>
      </w:pPr>
    </w:p>
    <w:tbl>
      <w:tblPr>
        <w:tblW w:w="14265" w:type="dxa"/>
        <w:tblInd w:w="-23" w:type="dxa"/>
        <w:tblLayout w:type="fixed"/>
        <w:tblLook w:val="0400" w:firstRow="0" w:lastRow="0" w:firstColumn="0" w:lastColumn="0" w:noHBand="0" w:noVBand="1"/>
      </w:tblPr>
      <w:tblGrid>
        <w:gridCol w:w="1320"/>
        <w:gridCol w:w="2490"/>
        <w:gridCol w:w="1155"/>
        <w:gridCol w:w="1050"/>
        <w:gridCol w:w="630"/>
        <w:gridCol w:w="480"/>
        <w:gridCol w:w="375"/>
        <w:gridCol w:w="570"/>
        <w:gridCol w:w="525"/>
        <w:gridCol w:w="540"/>
        <w:gridCol w:w="465"/>
        <w:gridCol w:w="495"/>
        <w:gridCol w:w="495"/>
        <w:gridCol w:w="600"/>
        <w:gridCol w:w="645"/>
        <w:gridCol w:w="930"/>
        <w:gridCol w:w="660"/>
        <w:gridCol w:w="840"/>
      </w:tblGrid>
      <w:tr w:rsidR="001F2504" w:rsidRPr="001F2504" w14:paraId="352C06B1" w14:textId="77777777" w:rsidTr="00CC2B61">
        <w:trPr>
          <w:trHeight w:val="465"/>
        </w:trPr>
        <w:tc>
          <w:tcPr>
            <w:tcW w:w="14265" w:type="dxa"/>
            <w:gridSpan w:val="18"/>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01588C0" w14:textId="35551B9A" w:rsidR="000D22BF" w:rsidRPr="001F2504" w:rsidRDefault="000D22BF" w:rsidP="00CC2B61">
            <w:pPr>
              <w:spacing w:after="0" w:line="240" w:lineRule="auto"/>
              <w:rPr>
                <w:b/>
                <w:bCs/>
                <w:color w:val="000000" w:themeColor="text1"/>
                <w:sz w:val="16"/>
                <w:szCs w:val="16"/>
              </w:rPr>
            </w:pPr>
            <w:r w:rsidRPr="001F2504">
              <w:rPr>
                <w:b/>
                <w:bCs/>
                <w:color w:val="000000" w:themeColor="text1"/>
                <w:sz w:val="16"/>
                <w:szCs w:val="16"/>
              </w:rPr>
              <w:t>I - FLUXO CURRICULAR ESPECÍFICO DA FORMAÇÃO EM CIÊNCIA DE DADOS</w:t>
            </w:r>
          </w:p>
        </w:tc>
      </w:tr>
      <w:tr w:rsidR="001F2504" w:rsidRPr="001F2504" w14:paraId="15B32F77" w14:textId="77777777" w:rsidTr="00CC2B61">
        <w:trPr>
          <w:trHeight w:val="465"/>
        </w:trPr>
        <w:tc>
          <w:tcPr>
            <w:tcW w:w="1320" w:type="dxa"/>
            <w:vMerge w:val="restart"/>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5097F1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Períodos</w:t>
            </w:r>
          </w:p>
        </w:tc>
        <w:tc>
          <w:tcPr>
            <w:tcW w:w="2490" w:type="dxa"/>
            <w:vMerge w:val="restart"/>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085D06C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Componente Curricular</w:t>
            </w:r>
          </w:p>
        </w:tc>
        <w:tc>
          <w:tcPr>
            <w:tcW w:w="1155" w:type="dxa"/>
            <w:vMerge w:val="restart"/>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3D8973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Natureza</w:t>
            </w:r>
          </w:p>
          <w:p w14:paraId="572D096B"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Optativo/ Obrigatório</w:t>
            </w:r>
          </w:p>
        </w:tc>
        <w:tc>
          <w:tcPr>
            <w:tcW w:w="1050" w:type="dxa"/>
            <w:vMerge w:val="restart"/>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5CF26C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U.A.</w:t>
            </w:r>
          </w:p>
        </w:tc>
        <w:tc>
          <w:tcPr>
            <w:tcW w:w="6750" w:type="dxa"/>
            <w:gridSpan w:val="12"/>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2710C458"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Carga Horária</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4949223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Requisitos</w:t>
            </w:r>
          </w:p>
        </w:tc>
      </w:tr>
      <w:tr w:rsidR="001F2504" w:rsidRPr="001F2504" w14:paraId="04670C52" w14:textId="77777777" w:rsidTr="00CC2B61">
        <w:trPr>
          <w:trHeight w:val="495"/>
        </w:trPr>
        <w:tc>
          <w:tcPr>
            <w:tcW w:w="1320" w:type="dxa"/>
            <w:vMerge/>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1630AFA4" w14:textId="77777777" w:rsidR="000D22BF" w:rsidRPr="001F2504" w:rsidRDefault="000D22BF" w:rsidP="00CC2B61">
            <w:pPr>
              <w:widowControl w:val="0"/>
              <w:spacing w:after="0" w:line="276" w:lineRule="auto"/>
              <w:rPr>
                <w:b/>
                <w:bCs/>
                <w:color w:val="000000" w:themeColor="text1"/>
                <w:sz w:val="16"/>
                <w:szCs w:val="16"/>
              </w:rPr>
            </w:pPr>
          </w:p>
        </w:tc>
        <w:tc>
          <w:tcPr>
            <w:tcW w:w="2490" w:type="dxa"/>
            <w:vMerge/>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4CEDE06" w14:textId="77777777" w:rsidR="000D22BF" w:rsidRPr="001F2504" w:rsidRDefault="000D22BF" w:rsidP="00CC2B61">
            <w:pPr>
              <w:widowControl w:val="0"/>
              <w:spacing w:after="0" w:line="276" w:lineRule="auto"/>
              <w:rPr>
                <w:b/>
                <w:bCs/>
                <w:color w:val="000000" w:themeColor="text1"/>
                <w:sz w:val="16"/>
                <w:szCs w:val="16"/>
              </w:rPr>
            </w:pPr>
          </w:p>
        </w:tc>
        <w:tc>
          <w:tcPr>
            <w:tcW w:w="1155" w:type="dxa"/>
            <w:vMerge/>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F2875E7" w14:textId="77777777" w:rsidR="000D22BF" w:rsidRPr="001F2504" w:rsidRDefault="000D22BF" w:rsidP="00CC2B61">
            <w:pPr>
              <w:widowControl w:val="0"/>
              <w:spacing w:after="0" w:line="276" w:lineRule="auto"/>
              <w:rPr>
                <w:b/>
                <w:bCs/>
                <w:color w:val="000000" w:themeColor="text1"/>
                <w:sz w:val="16"/>
                <w:szCs w:val="16"/>
              </w:rPr>
            </w:pPr>
          </w:p>
        </w:tc>
        <w:tc>
          <w:tcPr>
            <w:tcW w:w="1050" w:type="dxa"/>
            <w:vMerge/>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E400411" w14:textId="77777777" w:rsidR="000D22BF" w:rsidRPr="001F2504" w:rsidRDefault="000D22BF" w:rsidP="00CC2B61">
            <w:pPr>
              <w:widowControl w:val="0"/>
              <w:spacing w:after="0" w:line="276" w:lineRule="auto"/>
              <w:rPr>
                <w:b/>
                <w:bCs/>
                <w:color w:val="000000" w:themeColor="text1"/>
                <w:sz w:val="16"/>
                <w:szCs w:val="16"/>
              </w:rPr>
            </w:pPr>
          </w:p>
        </w:tc>
        <w:tc>
          <w:tcPr>
            <w:tcW w:w="63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8E908C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PRES</w:t>
            </w:r>
          </w:p>
        </w:tc>
        <w:tc>
          <w:tcPr>
            <w:tcW w:w="48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1F024C8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SM</w:t>
            </w:r>
          </w:p>
        </w:tc>
        <w:tc>
          <w:tcPr>
            <w:tcW w:w="37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363DA9B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S</w:t>
            </w:r>
          </w:p>
        </w:tc>
        <w:tc>
          <w:tcPr>
            <w:tcW w:w="57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6A565F6"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AS</w:t>
            </w:r>
          </w:p>
        </w:tc>
        <w:tc>
          <w:tcPr>
            <w:tcW w:w="52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4245984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TOT</w:t>
            </w:r>
          </w:p>
        </w:tc>
        <w:tc>
          <w:tcPr>
            <w:tcW w:w="54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02F0F7F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T</w:t>
            </w:r>
          </w:p>
        </w:tc>
        <w:tc>
          <w:tcPr>
            <w:tcW w:w="46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165ED29"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P</w:t>
            </w:r>
          </w:p>
        </w:tc>
        <w:tc>
          <w:tcPr>
            <w:tcW w:w="4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E4838B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ECS</w:t>
            </w:r>
          </w:p>
        </w:tc>
        <w:tc>
          <w:tcPr>
            <w:tcW w:w="4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3B4371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PAC</w:t>
            </w:r>
          </w:p>
        </w:tc>
        <w:tc>
          <w:tcPr>
            <w:tcW w:w="60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13B173C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AECS</w:t>
            </w:r>
          </w:p>
        </w:tc>
        <w:tc>
          <w:tcPr>
            <w:tcW w:w="64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19B247C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TOT</w:t>
            </w:r>
          </w:p>
        </w:tc>
        <w:tc>
          <w:tcPr>
            <w:tcW w:w="93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77915A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CRÉDITOS TOTAIS</w:t>
            </w:r>
          </w:p>
        </w:tc>
        <w:tc>
          <w:tcPr>
            <w:tcW w:w="66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2B41935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Pré- requisito</w:t>
            </w:r>
          </w:p>
        </w:tc>
        <w:tc>
          <w:tcPr>
            <w:tcW w:w="84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0DBF7137"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Co- requisito</w:t>
            </w:r>
          </w:p>
        </w:tc>
      </w:tr>
      <w:tr w:rsidR="001F2504" w:rsidRPr="001F2504" w14:paraId="514092B0" w14:textId="77777777" w:rsidTr="00CC2B61">
        <w:trPr>
          <w:trHeight w:val="510"/>
        </w:trPr>
        <w:tc>
          <w:tcPr>
            <w:tcW w:w="13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50684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1° Semestre</w:t>
            </w: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BC3D83"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Laboratório de Ciência de Dados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909165"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26D0DD" w14:textId="77777777" w:rsidR="000D22BF" w:rsidRPr="001F2504" w:rsidRDefault="000D22BF" w:rsidP="00CC2B61">
            <w:pPr>
              <w:spacing w:after="0" w:line="240"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027B42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E383954"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DFC259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3A855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91A4E0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12EFEFC"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2F8F11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34626F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551DE9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0D559A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3DCBC0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626FF8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4126092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6B3AFE7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475F518A" w14:textId="77777777" w:rsidTr="00CC2B61">
        <w:trPr>
          <w:trHeight w:val="5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84F2B"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11E74F"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Inferência aplicada à Ciência de Dados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E38E7F"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DEA54E" w14:textId="77777777" w:rsidR="000D22BF" w:rsidRPr="001F2504" w:rsidRDefault="000D22BF" w:rsidP="00CC2B61">
            <w:pPr>
              <w:spacing w:after="0" w:line="240"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778954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02921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5AB4E0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7DD3BE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56</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D510E2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997B45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BEE823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8054CC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E5EF989"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C97B9B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BB6244"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6B58F8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5E515E6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729E8B9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2DC79B8E" w14:textId="77777777" w:rsidTr="00CC2B61">
        <w:trPr>
          <w:trHeight w:val="510"/>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C801DC"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FC2FE2" w14:textId="77777777" w:rsidR="000D22BF" w:rsidRPr="001F2504" w:rsidRDefault="000D22BF" w:rsidP="00CC2B61">
            <w:pPr>
              <w:pBdr>
                <w:top w:val="nil"/>
                <w:left w:val="nil"/>
                <w:bottom w:val="nil"/>
                <w:right w:val="nil"/>
                <w:between w:val="nil"/>
              </w:pBdr>
              <w:spacing w:after="0" w:line="240" w:lineRule="auto"/>
              <w:jc w:val="both"/>
              <w:rPr>
                <w:color w:val="000000" w:themeColor="text1"/>
                <w:sz w:val="16"/>
                <w:szCs w:val="16"/>
              </w:rPr>
            </w:pPr>
            <w:r w:rsidRPr="001F2504">
              <w:rPr>
                <w:color w:val="000000" w:themeColor="text1"/>
                <w:sz w:val="16"/>
                <w:szCs w:val="16"/>
              </w:rPr>
              <w:t>Visualização de Dados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C5DE92"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F86F57" w14:textId="77777777" w:rsidR="000D22BF" w:rsidRPr="001F2504" w:rsidRDefault="000D22BF" w:rsidP="00CC2B61">
            <w:pPr>
              <w:spacing w:after="0" w:line="240"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CD43074"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538F6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B25F2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F84B9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079524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9552C0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86ED0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A3FC8E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C0B624B"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BC6B44E"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100051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8D09E8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365E399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57D5526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024DA9DF" w14:textId="77777777" w:rsidTr="00CC2B61">
        <w:trPr>
          <w:trHeight w:val="510"/>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DA75167"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6EACCCF" w14:textId="77777777" w:rsidR="000D22BF" w:rsidRPr="001F2504" w:rsidRDefault="000D22BF" w:rsidP="00CC2B61">
            <w:pPr>
              <w:pBdr>
                <w:top w:val="nil"/>
                <w:left w:val="nil"/>
                <w:bottom w:val="nil"/>
                <w:right w:val="nil"/>
                <w:between w:val="nil"/>
              </w:pBdr>
              <w:spacing w:after="0" w:line="240" w:lineRule="auto"/>
              <w:jc w:val="both"/>
              <w:rPr>
                <w:color w:val="000000" w:themeColor="text1"/>
                <w:sz w:val="16"/>
                <w:szCs w:val="16"/>
              </w:rPr>
            </w:pPr>
            <w:r w:rsidRPr="001F2504">
              <w:rPr>
                <w:color w:val="000000" w:themeColor="text1"/>
                <w:sz w:val="16"/>
                <w:szCs w:val="16"/>
              </w:rPr>
              <w:t>Aprendizado Supervisionado</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C00CB9"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B4E1DB" w14:textId="77777777" w:rsidR="000D22BF" w:rsidRPr="001F2504" w:rsidRDefault="000D22BF" w:rsidP="00CC2B61">
            <w:pPr>
              <w:spacing w:after="0" w:line="240"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84987C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EB4C8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E4232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253A8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644139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CB0053C"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7C5B1E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647B6DB"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3E964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418B7E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54E28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A83304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65E1035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449123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15884A9D" w14:textId="77777777" w:rsidTr="00CC2B61">
        <w:trPr>
          <w:trHeight w:val="510"/>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7A7F37"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E6F4B76" w14:textId="77777777" w:rsidR="000D22BF" w:rsidRPr="001F2504" w:rsidRDefault="000D22BF" w:rsidP="00CC2B61">
            <w:pPr>
              <w:pBdr>
                <w:top w:val="nil"/>
                <w:left w:val="nil"/>
                <w:bottom w:val="nil"/>
                <w:right w:val="nil"/>
                <w:between w:val="nil"/>
              </w:pBdr>
              <w:spacing w:after="0" w:line="240" w:lineRule="auto"/>
              <w:jc w:val="both"/>
              <w:rPr>
                <w:color w:val="000000" w:themeColor="text1"/>
                <w:sz w:val="16"/>
                <w:szCs w:val="16"/>
              </w:rPr>
            </w:pPr>
            <w:r w:rsidRPr="001F2504">
              <w:rPr>
                <w:color w:val="000000" w:themeColor="text1"/>
                <w:sz w:val="16"/>
                <w:szCs w:val="16"/>
              </w:rPr>
              <w:t>Mineração de Dados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AE9641"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C711C7" w14:textId="77777777" w:rsidR="000D22BF" w:rsidRPr="001F2504" w:rsidRDefault="000D22BF" w:rsidP="00CC2B61">
            <w:pPr>
              <w:spacing w:after="0" w:line="240"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201FB2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10CC46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D6CCE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7E8F1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56</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A43ED14"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AEAC09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AEABCF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A60296C"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621D7F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B6726B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F457B0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78E4E2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7959235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6BAE373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6FDD4617" w14:textId="77777777" w:rsidTr="00CC2B61">
        <w:trPr>
          <w:trHeight w:val="510"/>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A32D99"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71901C7" w14:textId="77777777" w:rsidR="000D22BF" w:rsidRPr="001F2504" w:rsidRDefault="000D22BF" w:rsidP="00CC2B61">
            <w:pPr>
              <w:pBdr>
                <w:top w:val="nil"/>
                <w:left w:val="nil"/>
                <w:bottom w:val="nil"/>
                <w:right w:val="nil"/>
                <w:between w:val="nil"/>
              </w:pBdr>
              <w:spacing w:after="0" w:line="240" w:lineRule="auto"/>
              <w:jc w:val="both"/>
              <w:rPr>
                <w:color w:val="000000" w:themeColor="text1"/>
                <w:sz w:val="16"/>
                <w:szCs w:val="16"/>
              </w:rPr>
            </w:pPr>
            <w:r w:rsidRPr="001F2504">
              <w:rPr>
                <w:color w:val="000000" w:themeColor="text1"/>
                <w:sz w:val="16"/>
                <w:szCs w:val="16"/>
              </w:rPr>
              <w:t>Seminário Integrador em Ciência de Dados 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65F5CD"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939064" w14:textId="77777777" w:rsidR="000D22BF" w:rsidRPr="001F2504" w:rsidRDefault="000D22BF" w:rsidP="00CC2B61">
            <w:pPr>
              <w:spacing w:after="0" w:line="240"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F171AC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44</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6B24F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22</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75646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99B35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42</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282B8A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108</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BF2852F"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1EC1DA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A39CD9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6909F0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5319779"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44</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A8CE52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108</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A4108F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6,75</w:t>
            </w:r>
          </w:p>
        </w:tc>
        <w:tc>
          <w:tcPr>
            <w:tcW w:w="660" w:type="dxa"/>
            <w:tcBorders>
              <w:top w:val="single" w:sz="6" w:space="0" w:color="000000"/>
              <w:left w:val="single" w:sz="6" w:space="0" w:color="000000"/>
              <w:bottom w:val="single" w:sz="6" w:space="0" w:color="000000"/>
              <w:right w:val="single" w:sz="6" w:space="0" w:color="000000"/>
            </w:tcBorders>
            <w:vAlign w:val="center"/>
          </w:tcPr>
          <w:p w14:paraId="3C013A0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61CF485"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3E36EA20" w14:textId="77777777" w:rsidTr="00CC2B61">
        <w:trPr>
          <w:trHeight w:val="340"/>
        </w:trPr>
        <w:tc>
          <w:tcPr>
            <w:tcW w:w="6015" w:type="dxa"/>
            <w:gridSpan w:val="4"/>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16D6CDE7"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630" w:type="dxa"/>
            <w:tcBorders>
              <w:top w:val="single" w:sz="5" w:space="0" w:color="000000"/>
              <w:left w:val="single" w:sz="5" w:space="0" w:color="000000"/>
              <w:bottom w:val="single" w:sz="5" w:space="0" w:color="000000"/>
              <w:right w:val="single" w:sz="5" w:space="0" w:color="000000"/>
            </w:tcBorders>
            <w:shd w:val="clear" w:color="auto" w:fill="CCCCCC"/>
            <w:tcMar>
              <w:top w:w="40" w:type="dxa"/>
              <w:left w:w="40" w:type="dxa"/>
              <w:bottom w:w="40" w:type="dxa"/>
              <w:right w:w="40" w:type="dxa"/>
            </w:tcMar>
            <w:vAlign w:val="center"/>
          </w:tcPr>
          <w:p w14:paraId="49A5DFF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67</w:t>
            </w:r>
          </w:p>
        </w:tc>
        <w:tc>
          <w:tcPr>
            <w:tcW w:w="480"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7B8E311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22</w:t>
            </w:r>
          </w:p>
        </w:tc>
        <w:tc>
          <w:tcPr>
            <w:tcW w:w="375"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18FF27B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20</w:t>
            </w:r>
          </w:p>
        </w:tc>
        <w:tc>
          <w:tcPr>
            <w:tcW w:w="570"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0FA2520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319</w:t>
            </w:r>
          </w:p>
        </w:tc>
        <w:tc>
          <w:tcPr>
            <w:tcW w:w="525"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6132584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428</w:t>
            </w:r>
          </w:p>
        </w:tc>
        <w:tc>
          <w:tcPr>
            <w:tcW w:w="540"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63722F74"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192</w:t>
            </w:r>
          </w:p>
        </w:tc>
        <w:tc>
          <w:tcPr>
            <w:tcW w:w="465"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2E9358C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192</w:t>
            </w:r>
          </w:p>
        </w:tc>
        <w:tc>
          <w:tcPr>
            <w:tcW w:w="495"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65C253E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495"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6B1A0E9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600"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61AFE91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44</w:t>
            </w:r>
          </w:p>
        </w:tc>
        <w:tc>
          <w:tcPr>
            <w:tcW w:w="645"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348CFC0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428</w:t>
            </w:r>
          </w:p>
        </w:tc>
        <w:tc>
          <w:tcPr>
            <w:tcW w:w="930" w:type="dxa"/>
            <w:tcBorders>
              <w:top w:val="single" w:sz="5" w:space="0" w:color="000000"/>
              <w:left w:val="single" w:sz="5" w:space="0" w:color="CCCCCC"/>
              <w:bottom w:val="single" w:sz="5" w:space="0" w:color="000000"/>
              <w:right w:val="single" w:sz="5" w:space="0" w:color="000000"/>
            </w:tcBorders>
            <w:shd w:val="clear" w:color="auto" w:fill="CCCCCC"/>
            <w:tcMar>
              <w:top w:w="40" w:type="dxa"/>
              <w:left w:w="40" w:type="dxa"/>
              <w:bottom w:w="40" w:type="dxa"/>
              <w:right w:w="40" w:type="dxa"/>
            </w:tcMar>
            <w:vAlign w:val="center"/>
          </w:tcPr>
          <w:p w14:paraId="1FAD83F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26,75</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CCCCCC"/>
            <w:vAlign w:val="center"/>
          </w:tcPr>
          <w:p w14:paraId="5EAD6CE1"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5B7C18C5" w14:textId="77777777" w:rsidTr="00CC2B61">
        <w:trPr>
          <w:trHeight w:val="425"/>
        </w:trPr>
        <w:tc>
          <w:tcPr>
            <w:tcW w:w="13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C0A72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2° Semestre</w:t>
            </w: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D9D26C"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Modelos Preditivos Lineares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6A3CBF"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A9381D"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3DA8A6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FB568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34124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ACEF7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F6BE71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98C8FF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07B6B9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9DA710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C2F84E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60A0D2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AA6467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7EAF64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2BF7364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45EACB0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765EA9D3"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CF2B1D"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0B5C071"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Estatística Multivariada</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A47EC5"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CA055F5"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E0E84B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069C9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B383C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D391F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A9338F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CFD818B"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45FB0A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608B39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6DE4ED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982932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153EFD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C261A6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7CCF9377"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42594952"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17043FC0"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A5F818"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22B6EB0"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Laboratório de Banco de Dados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4211BB"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AF0AD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23F33F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B9797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7602A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4FCC0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952235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F21DC4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10C615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2FE2BE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BE62D3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61154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F79580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D31B55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3707A7E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3BC1DB3B"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3C6DF6F6"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0E7002"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59EBCC99"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Planejamento Estratégico de Negócios</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14FB8C"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030E4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647097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42EE0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B152A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BDF7D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3DAAF8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78CAA8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A75F63F"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A74B19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9CCE9F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539280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CC0CF3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BDB09F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2D1A020D"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59CD84D6"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1E8D7F6B"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A80073"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52627C1"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Aprendizado Não-Supervisionado</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CFC0C7"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4234577"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82CE8C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EA1E2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92FF6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5BFDD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F25CD2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3C969C"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76A83B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C4AC66F"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BAB85D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E394F3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7A08B8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514B93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77135025"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3AF6865D"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532DC787"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DF959"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71339E20"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Seminário Integrador em Ciência de Dados II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44626D0"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4BD6B2"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278626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44</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63C71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22</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D95D4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ADC2EC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42</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BFC6FB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108</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E56F2B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8A9F62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B55EFD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ADE0C1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3831FEF"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44</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86CC92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108</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06E836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6,75</w:t>
            </w:r>
          </w:p>
        </w:tc>
        <w:tc>
          <w:tcPr>
            <w:tcW w:w="660" w:type="dxa"/>
            <w:tcBorders>
              <w:top w:val="single" w:sz="6" w:space="0" w:color="000000"/>
              <w:left w:val="single" w:sz="6" w:space="0" w:color="000000"/>
              <w:bottom w:val="single" w:sz="6" w:space="0" w:color="000000"/>
              <w:right w:val="single" w:sz="6" w:space="0" w:color="000000"/>
            </w:tcBorders>
            <w:vAlign w:val="center"/>
          </w:tcPr>
          <w:p w14:paraId="5AB43899"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4EEC1D53"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23257E1F" w14:textId="77777777" w:rsidTr="00CC2B61">
        <w:trPr>
          <w:trHeight w:val="283"/>
        </w:trPr>
        <w:tc>
          <w:tcPr>
            <w:tcW w:w="6015" w:type="dxa"/>
            <w:gridSpan w:val="4"/>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1E4C5FBC"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630"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7301730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69</w:t>
            </w:r>
          </w:p>
        </w:tc>
        <w:tc>
          <w:tcPr>
            <w:tcW w:w="48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9A6DB8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22</w:t>
            </w:r>
          </w:p>
        </w:tc>
        <w:tc>
          <w:tcPr>
            <w:tcW w:w="37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1410AA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20</w:t>
            </w:r>
          </w:p>
        </w:tc>
        <w:tc>
          <w:tcPr>
            <w:tcW w:w="57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743B55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317</w:t>
            </w:r>
          </w:p>
        </w:tc>
        <w:tc>
          <w:tcPr>
            <w:tcW w:w="52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B90954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428</w:t>
            </w:r>
          </w:p>
        </w:tc>
        <w:tc>
          <w:tcPr>
            <w:tcW w:w="54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4BCD53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192</w:t>
            </w:r>
          </w:p>
        </w:tc>
        <w:tc>
          <w:tcPr>
            <w:tcW w:w="46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B4C467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192</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83838D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FEA7D6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60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1D8DF2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44</w:t>
            </w:r>
          </w:p>
        </w:tc>
        <w:tc>
          <w:tcPr>
            <w:tcW w:w="64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7F6EBF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428</w:t>
            </w:r>
          </w:p>
        </w:tc>
        <w:tc>
          <w:tcPr>
            <w:tcW w:w="93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6C706B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26,75</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C58BBB2"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1405C44A" w14:textId="77777777" w:rsidTr="00CC2B61">
        <w:trPr>
          <w:trHeight w:val="425"/>
        </w:trPr>
        <w:tc>
          <w:tcPr>
            <w:tcW w:w="13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438C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3° Semestre</w:t>
            </w: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E45D53"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Engenharia de Conhecimento</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DD2A5F"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AF4398"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7C10A3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B0C9E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03E5D2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87E6B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FAB2D5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4F705D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3A7315E"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01DA21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BE0160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EB939C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2EA1BE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A3D1E8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35C8B7B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703DF5A6"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6CD04AF4"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47FC69"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0AB2475"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Introdução à Inferência Bayesiana</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A26DF4"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0EE2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B9C1C3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F3349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361B3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BEDF0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E7EE56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533E42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2C3B0E9"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866BC3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84EDD6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49068F9"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317E6E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70232F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3A69072B"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6A44CF4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4E51F261"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D85806"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3FB58884"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Aprendizado Profundo 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42FB7B"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B67B1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99E1B2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1842DD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6DF4AF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4B2EC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24F8F9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1439BC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9BAC1B4"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CA615FE"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AA697E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41F331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BF7EAF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0FD2DD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2BD4688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EBB9BB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2366E78D"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CC5BD7"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2EC1077"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Optativa 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540520B"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9814F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586803B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637D1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58</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C2ADA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1</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8BBDE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00F42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A4311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FC625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54E69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41FF46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F08F7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BD16A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1B14F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7E00B4E0"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7C27F17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4EF365A1"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CDE22A"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E6A4C36"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Seminário Integrador em Ciência de Dados III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EFA7D1F"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A9EEF5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5E51D29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44</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081AB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22</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F477C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A3DCB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42</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F5746FF"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108</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24BA1C4"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A89C33B"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2137EE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0F86744"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49E858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44</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0746B9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108</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D5190B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6,75</w:t>
            </w:r>
          </w:p>
        </w:tc>
        <w:tc>
          <w:tcPr>
            <w:tcW w:w="660" w:type="dxa"/>
            <w:tcBorders>
              <w:top w:val="single" w:sz="6" w:space="0" w:color="000000"/>
              <w:left w:val="single" w:sz="6" w:space="0" w:color="000000"/>
              <w:bottom w:val="single" w:sz="6" w:space="0" w:color="000000"/>
              <w:right w:val="single" w:sz="6" w:space="0" w:color="000000"/>
            </w:tcBorders>
            <w:vAlign w:val="center"/>
          </w:tcPr>
          <w:p w14:paraId="3D29DA8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9B063D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55E15C8D" w14:textId="77777777" w:rsidTr="00CC2B61">
        <w:trPr>
          <w:trHeight w:val="340"/>
        </w:trPr>
        <w:tc>
          <w:tcPr>
            <w:tcW w:w="6015" w:type="dxa"/>
            <w:gridSpan w:val="4"/>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6A8EBD9C"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630"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010CE7A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64</w:t>
            </w:r>
          </w:p>
        </w:tc>
        <w:tc>
          <w:tcPr>
            <w:tcW w:w="48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71F032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80</w:t>
            </w:r>
          </w:p>
        </w:tc>
        <w:tc>
          <w:tcPr>
            <w:tcW w:w="37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BC8A5B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13</w:t>
            </w:r>
          </w:p>
        </w:tc>
        <w:tc>
          <w:tcPr>
            <w:tcW w:w="57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B8A4BC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207</w:t>
            </w:r>
          </w:p>
        </w:tc>
        <w:tc>
          <w:tcPr>
            <w:tcW w:w="52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389D32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364</w:t>
            </w:r>
          </w:p>
        </w:tc>
        <w:tc>
          <w:tcPr>
            <w:tcW w:w="54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976726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160</w:t>
            </w:r>
          </w:p>
        </w:tc>
        <w:tc>
          <w:tcPr>
            <w:tcW w:w="46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00FE78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160</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D33226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DBABD6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60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FFFF96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44</w:t>
            </w:r>
          </w:p>
        </w:tc>
        <w:tc>
          <w:tcPr>
            <w:tcW w:w="64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A106D4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364</w:t>
            </w:r>
          </w:p>
        </w:tc>
        <w:tc>
          <w:tcPr>
            <w:tcW w:w="93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33D8D8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22,75</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B6BE948"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29976F5C" w14:textId="77777777" w:rsidTr="00CC2B61">
        <w:trPr>
          <w:trHeight w:val="653"/>
        </w:trPr>
        <w:tc>
          <w:tcPr>
            <w:tcW w:w="132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1A86E8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4° Semestre</w:t>
            </w: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A6158C"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Computação de Alto Desempenho</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95A580"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FB134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D1EE39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0E8B3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9FFE25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9B459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7C9F38B"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9910A1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C3CF21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9203F1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521FE7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42B3D2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9D4A2B4"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D72C86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477FF329"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2A04583"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25C27CA9"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97DBD0"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887AA"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Aprendizado Profundo II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D95B13"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787CB56"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F90573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6EC2E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38F82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94EC5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F3B052A"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642145F"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0143A9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183734"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30A8DE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6F2870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132BC5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26FE9E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3A6D721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3BF1CD9"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61E54657"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353257"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60D9105D"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Segurança, Privacidade e Ética</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55BB0C"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F5671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A81C6B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B20D2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CAFC93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C63AD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5CBFC0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D8FB185"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C99F829"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9D20341"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8D39D97"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951A6E9"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C7D18A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626A61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73BF874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15B528A7"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638381A7"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C84FDF"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26ACF6CE"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Optativa II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84F9AD"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6B4E92"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BB2000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B7968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58</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C15D92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1</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D37DA5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2C1535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DA8035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959B7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37A032A"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AD8416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52739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288FB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64</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1F2E7D"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4</w:t>
            </w:r>
          </w:p>
        </w:tc>
        <w:tc>
          <w:tcPr>
            <w:tcW w:w="660" w:type="dxa"/>
            <w:tcBorders>
              <w:top w:val="single" w:sz="6" w:space="0" w:color="000000"/>
              <w:left w:val="single" w:sz="6" w:space="0" w:color="000000"/>
              <w:bottom w:val="single" w:sz="6" w:space="0" w:color="000000"/>
              <w:right w:val="single" w:sz="6" w:space="0" w:color="000000"/>
            </w:tcBorders>
            <w:vAlign w:val="center"/>
          </w:tcPr>
          <w:p w14:paraId="6947294E"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6A088281"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38826A06" w14:textId="77777777" w:rsidTr="00CC2B61">
        <w:trPr>
          <w:trHeight w:val="425"/>
        </w:trPr>
        <w:tc>
          <w:tcPr>
            <w:tcW w:w="132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11C7FF" w14:textId="77777777" w:rsidR="000D22BF" w:rsidRPr="001F2504" w:rsidRDefault="000D22BF" w:rsidP="00CC2B61">
            <w:pPr>
              <w:widowControl w:val="0"/>
              <w:spacing w:after="0" w:line="276" w:lineRule="auto"/>
              <w:rPr>
                <w:b/>
                <w:bCs/>
                <w:color w:val="000000" w:themeColor="text1"/>
                <w:sz w:val="16"/>
                <w:szCs w:val="16"/>
              </w:rPr>
            </w:pPr>
          </w:p>
        </w:tc>
        <w:tc>
          <w:tcPr>
            <w:tcW w:w="249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03263CC" w14:textId="77777777" w:rsidR="000D22BF" w:rsidRPr="001F2504" w:rsidRDefault="000D22BF" w:rsidP="00CC2B61">
            <w:pPr>
              <w:pBdr>
                <w:top w:val="nil"/>
                <w:left w:val="nil"/>
                <w:bottom w:val="nil"/>
                <w:right w:val="nil"/>
                <w:between w:val="nil"/>
              </w:pBdr>
              <w:spacing w:after="0" w:line="240" w:lineRule="auto"/>
              <w:jc w:val="both"/>
              <w:rPr>
                <w:b/>
                <w:bCs/>
                <w:color w:val="000000" w:themeColor="text1"/>
                <w:sz w:val="16"/>
                <w:szCs w:val="16"/>
              </w:rPr>
            </w:pPr>
            <w:r w:rsidRPr="001F2504">
              <w:rPr>
                <w:b/>
                <w:bCs/>
                <w:color w:val="000000" w:themeColor="text1"/>
                <w:sz w:val="16"/>
                <w:szCs w:val="16"/>
              </w:rPr>
              <w:t>Seminário Integrador em Ciência de Dados IV</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2B3AA2" w14:textId="77777777" w:rsidR="000D22BF" w:rsidRPr="001F2504" w:rsidRDefault="000D22BF" w:rsidP="00CC2B61">
            <w:pPr>
              <w:spacing w:after="0" w:line="240" w:lineRule="auto"/>
              <w:jc w:val="both"/>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D755B87"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A451B7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44</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3C754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22</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6B3F9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0</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772684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rPr>
              <w:t>42</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B184EE2"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108</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E96DFB6"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D111804"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32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3D3358E"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8BA7C33"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8"/>
                <w:szCs w:val="18"/>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53B94C8" w14:textId="77777777" w:rsidR="000D22BF" w:rsidRPr="001F2504" w:rsidRDefault="000D22BF" w:rsidP="00CC2B61">
            <w:pPr>
              <w:widowControl w:val="0"/>
              <w:spacing w:after="0" w:line="276" w:lineRule="auto"/>
              <w:jc w:val="center"/>
              <w:rPr>
                <w:color w:val="000000" w:themeColor="text1"/>
              </w:rPr>
            </w:pPr>
            <w:r w:rsidRPr="001F2504">
              <w:rPr>
                <w:color w:val="000000" w:themeColor="text1"/>
              </w:rPr>
              <w:t>44</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9C797D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108</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919157B"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color w:val="000000" w:themeColor="text1"/>
                <w:sz w:val="22"/>
                <w:szCs w:val="22"/>
              </w:rPr>
              <w:t>6,75</w:t>
            </w:r>
          </w:p>
        </w:tc>
        <w:tc>
          <w:tcPr>
            <w:tcW w:w="660" w:type="dxa"/>
            <w:tcBorders>
              <w:top w:val="single" w:sz="6" w:space="0" w:color="000000"/>
              <w:left w:val="single" w:sz="6" w:space="0" w:color="000000"/>
              <w:bottom w:val="single" w:sz="6" w:space="0" w:color="000000"/>
              <w:right w:val="single" w:sz="6" w:space="0" w:color="000000"/>
            </w:tcBorders>
            <w:vAlign w:val="center"/>
          </w:tcPr>
          <w:p w14:paraId="4259EB9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c>
          <w:tcPr>
            <w:tcW w:w="840" w:type="dxa"/>
            <w:tcBorders>
              <w:top w:val="single" w:sz="6" w:space="0" w:color="000000"/>
              <w:left w:val="single" w:sz="6" w:space="0" w:color="000000"/>
              <w:bottom w:val="single" w:sz="6" w:space="0" w:color="000000"/>
              <w:right w:val="single" w:sz="6" w:space="0" w:color="000000"/>
            </w:tcBorders>
            <w:vAlign w:val="center"/>
          </w:tcPr>
          <w:p w14:paraId="0EB107B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w:t>
            </w:r>
          </w:p>
        </w:tc>
      </w:tr>
      <w:tr w:rsidR="001F2504" w:rsidRPr="001F2504" w14:paraId="15B23639" w14:textId="77777777" w:rsidTr="00CC2B61">
        <w:trPr>
          <w:trHeight w:val="283"/>
        </w:trPr>
        <w:tc>
          <w:tcPr>
            <w:tcW w:w="6015" w:type="dxa"/>
            <w:gridSpan w:val="4"/>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E2A40E4"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SUBTOTAL</w:t>
            </w:r>
          </w:p>
        </w:tc>
        <w:tc>
          <w:tcPr>
            <w:tcW w:w="630"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36086D6E"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64</w:t>
            </w:r>
          </w:p>
        </w:tc>
        <w:tc>
          <w:tcPr>
            <w:tcW w:w="48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C5ADF8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80</w:t>
            </w:r>
          </w:p>
        </w:tc>
        <w:tc>
          <w:tcPr>
            <w:tcW w:w="37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53D9A8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13</w:t>
            </w:r>
          </w:p>
        </w:tc>
        <w:tc>
          <w:tcPr>
            <w:tcW w:w="57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75E034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207</w:t>
            </w:r>
          </w:p>
        </w:tc>
        <w:tc>
          <w:tcPr>
            <w:tcW w:w="52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CB0E3FC"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364</w:t>
            </w:r>
          </w:p>
        </w:tc>
        <w:tc>
          <w:tcPr>
            <w:tcW w:w="54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926F39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160</w:t>
            </w:r>
          </w:p>
        </w:tc>
        <w:tc>
          <w:tcPr>
            <w:tcW w:w="46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65AE44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160</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7F4797F"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8E5C0CD"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0</w:t>
            </w:r>
          </w:p>
        </w:tc>
        <w:tc>
          <w:tcPr>
            <w:tcW w:w="60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1222CC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44</w:t>
            </w:r>
          </w:p>
        </w:tc>
        <w:tc>
          <w:tcPr>
            <w:tcW w:w="64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71C798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364</w:t>
            </w:r>
          </w:p>
        </w:tc>
        <w:tc>
          <w:tcPr>
            <w:tcW w:w="93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A6F0276"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sz w:val="22"/>
                <w:szCs w:val="22"/>
              </w:rPr>
              <w:t>22,75</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0FBE6194"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01C10B83" w14:textId="77777777" w:rsidTr="00CC2B61">
        <w:trPr>
          <w:trHeight w:val="283"/>
        </w:trPr>
        <w:tc>
          <w:tcPr>
            <w:tcW w:w="6015" w:type="dxa"/>
            <w:gridSpan w:val="4"/>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70D6D8CF"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SUBTOTAL DOS SEMESTRES DO BCD</w:t>
            </w:r>
          </w:p>
        </w:tc>
        <w:tc>
          <w:tcPr>
            <w:tcW w:w="630" w:type="dxa"/>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7D486E90"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264</w:t>
            </w:r>
          </w:p>
        </w:tc>
        <w:tc>
          <w:tcPr>
            <w:tcW w:w="48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EC683C5"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204</w:t>
            </w:r>
          </w:p>
        </w:tc>
        <w:tc>
          <w:tcPr>
            <w:tcW w:w="37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0BA0758"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66</w:t>
            </w:r>
          </w:p>
        </w:tc>
        <w:tc>
          <w:tcPr>
            <w:tcW w:w="57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BB86839"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1050</w:t>
            </w:r>
          </w:p>
        </w:tc>
        <w:tc>
          <w:tcPr>
            <w:tcW w:w="52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C8347D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1584</w:t>
            </w:r>
          </w:p>
        </w:tc>
        <w:tc>
          <w:tcPr>
            <w:tcW w:w="54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3672513"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704</w:t>
            </w:r>
          </w:p>
        </w:tc>
        <w:tc>
          <w:tcPr>
            <w:tcW w:w="46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705FF07"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704</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C15811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0</w:t>
            </w:r>
          </w:p>
        </w:tc>
        <w:tc>
          <w:tcPr>
            <w:tcW w:w="49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00534A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0</w:t>
            </w:r>
          </w:p>
        </w:tc>
        <w:tc>
          <w:tcPr>
            <w:tcW w:w="60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2C0DAF4"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176</w:t>
            </w:r>
          </w:p>
        </w:tc>
        <w:tc>
          <w:tcPr>
            <w:tcW w:w="645"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B9CB401"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1584</w:t>
            </w:r>
          </w:p>
        </w:tc>
        <w:tc>
          <w:tcPr>
            <w:tcW w:w="930" w:type="dxa"/>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5B283D2" w14:textId="77777777" w:rsidR="000D22BF" w:rsidRPr="001F2504" w:rsidRDefault="000D22BF" w:rsidP="00CC2B61">
            <w:pPr>
              <w:widowControl w:val="0"/>
              <w:spacing w:after="0" w:line="276" w:lineRule="auto"/>
              <w:jc w:val="center"/>
              <w:rPr>
                <w:color w:val="000000" w:themeColor="text1"/>
              </w:rPr>
            </w:pPr>
            <w:r w:rsidRPr="001F2504">
              <w:rPr>
                <w:rFonts w:ascii="Times New Roman" w:eastAsia="Times New Roman" w:hAnsi="Times New Roman" w:cs="Times New Roman"/>
                <w:b/>
                <w:bCs/>
                <w:color w:val="000000" w:themeColor="text1"/>
              </w:rPr>
              <w:t>99</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C77FA0F"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3A417EB7" w14:textId="77777777" w:rsidTr="00CC2B61">
        <w:trPr>
          <w:trHeight w:val="360"/>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5E34FF1"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Disciplinas Obrigatórias</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7EC8F6" w14:textId="77777777" w:rsidR="000D22BF" w:rsidRPr="001F2504" w:rsidRDefault="000D22BF" w:rsidP="00CC2B61">
            <w:pPr>
              <w:widowControl w:val="0"/>
              <w:spacing w:after="0" w:line="276" w:lineRule="auto"/>
              <w:jc w:val="center"/>
              <w:rPr>
                <w:rFonts w:ascii="Times New Roman" w:eastAsia="Times New Roman" w:hAnsi="Times New Roman" w:cs="Times New Roman"/>
                <w:b/>
                <w:bCs/>
                <w:color w:val="000000" w:themeColor="text1"/>
                <w:sz w:val="18"/>
                <w:szCs w:val="18"/>
              </w:rPr>
            </w:pPr>
            <w:r w:rsidRPr="001F2504">
              <w:rPr>
                <w:rFonts w:ascii="Times New Roman" w:eastAsia="Times New Roman" w:hAnsi="Times New Roman" w:cs="Times New Roman"/>
                <w:b/>
                <w:bCs/>
                <w:color w:val="000000" w:themeColor="text1"/>
              </w:rPr>
              <w:t>1408</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6F0723E" w14:textId="77777777" w:rsidR="000D22BF" w:rsidRPr="001F2504" w:rsidRDefault="000D22BF" w:rsidP="00CC2B61">
            <w:pPr>
              <w:widowControl w:val="0"/>
              <w:spacing w:after="0" w:line="276" w:lineRule="auto"/>
              <w:jc w:val="center"/>
              <w:rPr>
                <w:b/>
                <w:bCs/>
                <w:color w:val="000000" w:themeColor="text1"/>
                <w:sz w:val="16"/>
                <w:szCs w:val="16"/>
              </w:rPr>
            </w:pP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515B6514"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185D541D" w14:textId="77777777" w:rsidTr="00CC2B61">
        <w:trPr>
          <w:trHeight w:val="360"/>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A71322"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Disciplinas optativas</w:t>
            </w:r>
          </w:p>
        </w:tc>
        <w:tc>
          <w:tcPr>
            <w:tcW w:w="6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960BB2" w14:textId="77777777" w:rsidR="000D22BF" w:rsidRPr="001F2504" w:rsidRDefault="000D22BF" w:rsidP="00CC2B61">
            <w:pPr>
              <w:widowControl w:val="0"/>
              <w:spacing w:after="0" w:line="276" w:lineRule="auto"/>
              <w:jc w:val="center"/>
              <w:rPr>
                <w:b/>
                <w:bCs/>
                <w:color w:val="000000" w:themeColor="text1"/>
                <w:sz w:val="16"/>
                <w:szCs w:val="16"/>
              </w:rPr>
            </w:pPr>
            <w:r w:rsidRPr="001F2504">
              <w:rPr>
                <w:rFonts w:ascii="Times New Roman" w:eastAsia="Times New Roman" w:hAnsi="Times New Roman" w:cs="Times New Roman"/>
                <w:b/>
                <w:bCs/>
                <w:color w:val="000000" w:themeColor="text1"/>
              </w:rPr>
              <w:t>128</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4B6762" w14:textId="77777777" w:rsidR="000D22BF" w:rsidRPr="001F2504" w:rsidRDefault="000D22BF" w:rsidP="00CC2B61">
            <w:pPr>
              <w:widowControl w:val="0"/>
              <w:spacing w:after="0" w:line="276" w:lineRule="auto"/>
              <w:jc w:val="center"/>
              <w:rPr>
                <w:b/>
                <w:bCs/>
                <w:color w:val="000000" w:themeColor="text1"/>
                <w:sz w:val="16"/>
                <w:szCs w:val="16"/>
              </w:rPr>
            </w:pP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77C9EB85"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4FD83C45" w14:textId="77777777" w:rsidTr="00CC2B61">
        <w:trPr>
          <w:trHeight w:val="360"/>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70ADAF"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Atividades de Extensão Curricularizada (AEC)</w:t>
            </w:r>
          </w:p>
        </w:tc>
        <w:tc>
          <w:tcPr>
            <w:tcW w:w="645"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30C3E18D" w14:textId="77777777" w:rsidR="000D22BF" w:rsidRPr="001F2504" w:rsidRDefault="000D22BF"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176</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B0A2EE" w14:textId="77777777" w:rsidR="000D22BF" w:rsidRPr="001F2504" w:rsidRDefault="000D22BF"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446773F4"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22F7BA68" w14:textId="77777777" w:rsidTr="00CC2B61">
        <w:trPr>
          <w:trHeight w:val="360"/>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8CFABC"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Atividades Complementares (AC) - Presencial</w:t>
            </w:r>
          </w:p>
        </w:tc>
        <w:tc>
          <w:tcPr>
            <w:tcW w:w="645" w:type="dxa"/>
            <w:tcBorders>
              <w:bottom w:val="single" w:sz="6" w:space="0" w:color="000000"/>
              <w:right w:val="single" w:sz="6" w:space="0" w:color="000000"/>
            </w:tcBorders>
            <w:tcMar>
              <w:top w:w="40" w:type="dxa"/>
              <w:left w:w="40" w:type="dxa"/>
              <w:bottom w:w="40" w:type="dxa"/>
              <w:right w:w="40" w:type="dxa"/>
            </w:tcMar>
            <w:vAlign w:val="bottom"/>
          </w:tcPr>
          <w:p w14:paraId="7C7BC5B3" w14:textId="77777777" w:rsidR="000D22BF" w:rsidRPr="001F2504" w:rsidRDefault="000D22BF"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r w:rsidRPr="001F2504">
              <w:rPr>
                <w:rFonts w:ascii="Times New Roman" w:eastAsia="Times New Roman" w:hAnsi="Times New Roman" w:cs="Times New Roman"/>
                <w:b/>
                <w:bCs/>
                <w:color w:val="000000" w:themeColor="text1"/>
              </w:rPr>
              <w:t>176</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5C6834" w14:textId="77777777" w:rsidR="000D22BF" w:rsidRPr="001F2504" w:rsidRDefault="000D22BF" w:rsidP="00CC2B61">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000000" w:themeColor="text1"/>
              </w:rPr>
            </w:pP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7B16563F"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4748362A" w14:textId="77777777" w:rsidTr="00CC2B61">
        <w:trPr>
          <w:trHeight w:val="360"/>
        </w:trPr>
        <w:tc>
          <w:tcPr>
            <w:tcW w:w="14265" w:type="dxa"/>
            <w:gridSpan w:val="18"/>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center"/>
          </w:tcPr>
          <w:p w14:paraId="14B6E3A7"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DIVISÃO DE CARGA HORÁRIA POR FORMATO DE ATIVIDADE</w:t>
            </w:r>
          </w:p>
        </w:tc>
      </w:tr>
      <w:tr w:rsidR="001F2504" w:rsidRPr="001F2504" w14:paraId="1E3222FE" w14:textId="77777777" w:rsidTr="00CC2B61">
        <w:trPr>
          <w:trHeight w:val="360"/>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52C173"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Síncrono mediado</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D42A99" w14:textId="77777777" w:rsidR="000D22BF" w:rsidRPr="001F2504" w:rsidRDefault="000D22BF" w:rsidP="00CC2B61">
            <w:pPr>
              <w:widowControl w:val="0"/>
              <w:spacing w:after="0" w:line="276" w:lineRule="auto"/>
              <w:jc w:val="center"/>
              <w:rPr>
                <w:b/>
                <w:bCs/>
                <w:color w:val="000000" w:themeColor="text1"/>
              </w:rPr>
            </w:pPr>
            <w:r w:rsidRPr="001F2504">
              <w:rPr>
                <w:rFonts w:ascii="Times New Roman" w:eastAsia="Times New Roman" w:hAnsi="Times New Roman" w:cs="Times New Roman"/>
                <w:b/>
                <w:bCs/>
                <w:color w:val="000000" w:themeColor="text1"/>
              </w:rPr>
              <w:t>204</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B7316E9"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12%</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4942AEA1"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034DDD6E" w14:textId="77777777" w:rsidTr="00CC2B61">
        <w:trPr>
          <w:trHeight w:val="360"/>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4752F36" w14:textId="0540960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Presencial (Incluindo AC)</w:t>
            </w:r>
          </w:p>
        </w:tc>
        <w:tc>
          <w:tcPr>
            <w:tcW w:w="645"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EA0E24B" w14:textId="77777777" w:rsidR="000D22BF" w:rsidRPr="001F2504" w:rsidRDefault="000D22BF" w:rsidP="00CC2B61">
            <w:pPr>
              <w:widowControl w:val="0"/>
              <w:spacing w:after="0" w:line="276" w:lineRule="auto"/>
              <w:jc w:val="center"/>
              <w:rPr>
                <w:b/>
                <w:bCs/>
                <w:color w:val="000000" w:themeColor="text1"/>
              </w:rPr>
            </w:pPr>
            <w:r w:rsidRPr="001F2504">
              <w:rPr>
                <w:rFonts w:ascii="Times New Roman" w:eastAsia="Times New Roman" w:hAnsi="Times New Roman" w:cs="Times New Roman"/>
                <w:b/>
                <w:bCs/>
                <w:color w:val="000000" w:themeColor="text1"/>
              </w:rPr>
              <w:t>440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160927"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25%</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7169CF98"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1DB5F2A2" w14:textId="77777777" w:rsidTr="00CC2B61">
        <w:trPr>
          <w:trHeight w:val="360"/>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3464F4"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Atividade a Distância (EaD)</w:t>
            </w:r>
          </w:p>
        </w:tc>
        <w:tc>
          <w:tcPr>
            <w:tcW w:w="645"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1D3FD" w14:textId="77777777" w:rsidR="000D22BF" w:rsidRPr="001F2504" w:rsidRDefault="000D22BF" w:rsidP="00CC2B61">
            <w:pPr>
              <w:widowControl w:val="0"/>
              <w:spacing w:after="0" w:line="276" w:lineRule="auto"/>
              <w:jc w:val="center"/>
              <w:rPr>
                <w:b/>
                <w:bCs/>
                <w:color w:val="000000" w:themeColor="text1"/>
              </w:rPr>
            </w:pPr>
            <w:r w:rsidRPr="001F2504">
              <w:rPr>
                <w:rFonts w:ascii="Times New Roman" w:eastAsia="Times New Roman" w:hAnsi="Times New Roman" w:cs="Times New Roman"/>
                <w:b/>
                <w:bCs/>
                <w:color w:val="000000" w:themeColor="text1"/>
              </w:rPr>
              <w:t>1116</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FE583E"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63%</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548C195D"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2BCCE94F" w14:textId="77777777" w:rsidTr="00CC2B61">
        <w:trPr>
          <w:trHeight w:val="360"/>
        </w:trPr>
        <w:tc>
          <w:tcPr>
            <w:tcW w:w="14265" w:type="dxa"/>
            <w:gridSpan w:val="18"/>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29EF44"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Estágio Curricular não obrigatório***</w:t>
            </w:r>
          </w:p>
        </w:tc>
      </w:tr>
      <w:tr w:rsidR="001F2504" w:rsidRPr="001F2504" w14:paraId="7F74FEC7" w14:textId="77777777" w:rsidTr="00CC2B61">
        <w:trPr>
          <w:trHeight w:val="283"/>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F1F3ADC"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CARGA HORÁRIA TOTAL DO CURSO</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220ED9" w14:textId="77777777" w:rsidR="000D22BF" w:rsidRPr="001F2504" w:rsidRDefault="000D22BF" w:rsidP="00CC2B61">
            <w:pPr>
              <w:widowControl w:val="0"/>
              <w:spacing w:after="0" w:line="276" w:lineRule="auto"/>
              <w:jc w:val="center"/>
              <w:rPr>
                <w:b/>
                <w:bCs/>
                <w:color w:val="000000" w:themeColor="text1"/>
                <w:sz w:val="16"/>
                <w:szCs w:val="16"/>
              </w:rPr>
            </w:pPr>
            <w:r w:rsidRPr="001F2504">
              <w:rPr>
                <w:rFonts w:ascii="Times New Roman" w:eastAsia="Times New Roman" w:hAnsi="Times New Roman" w:cs="Times New Roman"/>
                <w:b/>
                <w:bCs/>
                <w:color w:val="000000" w:themeColor="text1"/>
              </w:rPr>
              <w:t>1.760</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1A0574C"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100%</w:t>
            </w:r>
          </w:p>
        </w:tc>
        <w:tc>
          <w:tcPr>
            <w:tcW w:w="150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F41EEDA"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110 créditos</w:t>
            </w:r>
          </w:p>
        </w:tc>
      </w:tr>
      <w:tr w:rsidR="001F2504" w:rsidRPr="001F2504" w14:paraId="487AFA79" w14:textId="77777777" w:rsidTr="00CC2B61">
        <w:trPr>
          <w:trHeight w:val="360"/>
        </w:trPr>
        <w:tc>
          <w:tcPr>
            <w:tcW w:w="14265" w:type="dxa"/>
            <w:gridSpan w:val="18"/>
            <w:tcBorders>
              <w:top w:val="single" w:sz="6" w:space="0" w:color="000000"/>
              <w:left w:val="single" w:sz="6" w:space="0" w:color="000000"/>
              <w:bottom w:val="single" w:sz="6" w:space="0" w:color="000000"/>
              <w:right w:val="single" w:sz="6" w:space="0" w:color="000000"/>
            </w:tcBorders>
            <w:shd w:val="clear" w:color="auto" w:fill="F2F2F2"/>
            <w:tcMar>
              <w:top w:w="40" w:type="dxa"/>
              <w:left w:w="40" w:type="dxa"/>
              <w:bottom w:w="40" w:type="dxa"/>
              <w:right w:w="40" w:type="dxa"/>
            </w:tcMar>
            <w:vAlign w:val="bottom"/>
          </w:tcPr>
          <w:p w14:paraId="465F137A" w14:textId="77777777" w:rsidR="000D22BF" w:rsidRPr="001F2504" w:rsidRDefault="000D22BF" w:rsidP="00CC2B61">
            <w:pPr>
              <w:spacing w:after="0" w:line="240" w:lineRule="auto"/>
              <w:rPr>
                <w:b/>
                <w:bCs/>
                <w:color w:val="000000" w:themeColor="text1"/>
                <w:sz w:val="16"/>
                <w:szCs w:val="16"/>
              </w:rPr>
            </w:pPr>
            <w:r w:rsidRPr="001F2504">
              <w:rPr>
                <w:b/>
                <w:bCs/>
                <w:color w:val="000000" w:themeColor="text1"/>
                <w:sz w:val="16"/>
                <w:szCs w:val="16"/>
              </w:rPr>
              <w:t>II - CARGA HORÁRIA DE CURSOS DE PRIMEIRO CICLO (CIÊNCIA E TECNOLOGIA OU TECNOLOGIA DA INFORMAÇÃO)</w:t>
            </w:r>
          </w:p>
        </w:tc>
      </w:tr>
      <w:tr w:rsidR="001F2504" w:rsidRPr="001F2504" w14:paraId="0FDC9898" w14:textId="77777777" w:rsidTr="00CC2B61">
        <w:trPr>
          <w:trHeight w:val="360"/>
        </w:trPr>
        <w:tc>
          <w:tcPr>
            <w:tcW w:w="1320" w:type="dxa"/>
            <w:vMerge w:val="restart"/>
            <w:tcBorders>
              <w:top w:val="single" w:sz="6" w:space="0" w:color="000000"/>
              <w:left w:val="single" w:sz="6" w:space="0" w:color="000000"/>
              <w:bottom w:val="single" w:sz="6" w:space="0" w:color="000000"/>
              <w:right w:val="single" w:sz="6" w:space="0" w:color="000000"/>
            </w:tcBorders>
            <w:shd w:val="clear" w:color="auto" w:fill="F2F2F2"/>
            <w:tcMar>
              <w:top w:w="40" w:type="dxa"/>
              <w:left w:w="40" w:type="dxa"/>
              <w:bottom w:w="40" w:type="dxa"/>
              <w:right w:w="40" w:type="dxa"/>
            </w:tcMar>
            <w:vAlign w:val="bottom"/>
          </w:tcPr>
          <w:p w14:paraId="30E7D4EA"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Período de aproveitamento</w:t>
            </w:r>
          </w:p>
        </w:tc>
        <w:tc>
          <w:tcPr>
            <w:tcW w:w="2490" w:type="dxa"/>
            <w:vMerge w:val="restart"/>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48DFF07F"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Etapas de formação - 1º ciclo</w:t>
            </w:r>
          </w:p>
        </w:tc>
        <w:tc>
          <w:tcPr>
            <w:tcW w:w="1155"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521A09A8"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Natureza</w:t>
            </w:r>
          </w:p>
        </w:tc>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4BF163D9"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U.A.</w:t>
            </w:r>
          </w:p>
        </w:tc>
        <w:tc>
          <w:tcPr>
            <w:tcW w:w="2580" w:type="dxa"/>
            <w:gridSpan w:val="5"/>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0690524E"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Formato de atividade</w:t>
            </w:r>
          </w:p>
        </w:tc>
        <w:tc>
          <w:tcPr>
            <w:tcW w:w="3240" w:type="dxa"/>
            <w:gridSpan w:val="6"/>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69B21EF9"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Organização didático pedagógica</w:t>
            </w:r>
          </w:p>
        </w:tc>
        <w:tc>
          <w:tcPr>
            <w:tcW w:w="930" w:type="dxa"/>
            <w:vMerge w:val="restart"/>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715B2FD7"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Créditos Totais</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52472ED6"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Requisitos</w:t>
            </w:r>
          </w:p>
        </w:tc>
      </w:tr>
      <w:tr w:rsidR="001F2504" w:rsidRPr="001F2504" w14:paraId="3675D446" w14:textId="77777777" w:rsidTr="00CC2B61">
        <w:trPr>
          <w:trHeight w:val="360"/>
        </w:trPr>
        <w:tc>
          <w:tcPr>
            <w:tcW w:w="132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D6B253" w14:textId="77777777" w:rsidR="000D22BF" w:rsidRPr="001F2504" w:rsidRDefault="000D22BF" w:rsidP="00CC2B61">
            <w:pPr>
              <w:spacing w:after="0" w:line="240" w:lineRule="auto"/>
              <w:jc w:val="center"/>
              <w:rPr>
                <w:b/>
                <w:bCs/>
                <w:color w:val="000000" w:themeColor="text1"/>
                <w:sz w:val="16"/>
                <w:szCs w:val="16"/>
              </w:rPr>
            </w:pPr>
          </w:p>
        </w:tc>
        <w:tc>
          <w:tcPr>
            <w:tcW w:w="2490" w:type="dxa"/>
            <w:vMerge/>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7383C8FB" w14:textId="77777777" w:rsidR="000D22BF" w:rsidRPr="001F2504" w:rsidRDefault="000D22BF" w:rsidP="00CC2B61">
            <w:pPr>
              <w:widowControl w:val="0"/>
              <w:spacing w:after="0" w:line="240" w:lineRule="auto"/>
              <w:rPr>
                <w:b/>
                <w:bCs/>
                <w:color w:val="000000" w:themeColor="text1"/>
                <w:sz w:val="16"/>
                <w:szCs w:val="16"/>
              </w:rPr>
            </w:pPr>
          </w:p>
        </w:tc>
        <w:tc>
          <w:tcPr>
            <w:tcW w:w="115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21C2332E"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Optativo/ Obrigatório</w:t>
            </w:r>
          </w:p>
        </w:tc>
        <w:tc>
          <w:tcPr>
            <w:tcW w:w="1050" w:type="dxa"/>
            <w:vMerge/>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32323810" w14:textId="77777777" w:rsidR="000D22BF" w:rsidRPr="001F2504" w:rsidRDefault="000D22BF" w:rsidP="00CC2B61">
            <w:pPr>
              <w:widowControl w:val="0"/>
              <w:spacing w:after="0" w:line="240" w:lineRule="auto"/>
              <w:rPr>
                <w:b/>
                <w:bCs/>
                <w:color w:val="000000" w:themeColor="text1"/>
                <w:sz w:val="16"/>
                <w:szCs w:val="16"/>
              </w:rPr>
            </w:pPr>
          </w:p>
        </w:tc>
        <w:tc>
          <w:tcPr>
            <w:tcW w:w="63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4B9D9B2C"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PRES</w:t>
            </w:r>
          </w:p>
        </w:tc>
        <w:tc>
          <w:tcPr>
            <w:tcW w:w="480"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tcPr>
          <w:p w14:paraId="7856CD42"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SM</w:t>
            </w:r>
          </w:p>
        </w:tc>
        <w:tc>
          <w:tcPr>
            <w:tcW w:w="375"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tcPr>
          <w:p w14:paraId="350D5ADB"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S</w:t>
            </w:r>
          </w:p>
        </w:tc>
        <w:tc>
          <w:tcPr>
            <w:tcW w:w="570"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tcPr>
          <w:p w14:paraId="5C636364"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AS</w:t>
            </w:r>
          </w:p>
        </w:tc>
        <w:tc>
          <w:tcPr>
            <w:tcW w:w="525"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tcPr>
          <w:p w14:paraId="6BE8D961"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TOT</w:t>
            </w:r>
          </w:p>
        </w:tc>
        <w:tc>
          <w:tcPr>
            <w:tcW w:w="540"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tcPr>
          <w:p w14:paraId="5EE84736"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T</w:t>
            </w:r>
          </w:p>
        </w:tc>
        <w:tc>
          <w:tcPr>
            <w:tcW w:w="465"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1000CEE4"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P</w:t>
            </w:r>
          </w:p>
        </w:tc>
        <w:tc>
          <w:tcPr>
            <w:tcW w:w="495"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0A0DC65D"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ECS</w:t>
            </w:r>
          </w:p>
        </w:tc>
        <w:tc>
          <w:tcPr>
            <w:tcW w:w="495"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4D7FA6D7"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PAC</w:t>
            </w:r>
          </w:p>
        </w:tc>
        <w:tc>
          <w:tcPr>
            <w:tcW w:w="600"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353063C4"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AEC</w:t>
            </w:r>
          </w:p>
        </w:tc>
        <w:tc>
          <w:tcPr>
            <w:tcW w:w="645"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1C7031FE"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TOT</w:t>
            </w:r>
          </w:p>
        </w:tc>
        <w:tc>
          <w:tcPr>
            <w:tcW w:w="930" w:type="dxa"/>
            <w:vMerge/>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173AA44F" w14:textId="77777777" w:rsidR="000D22BF" w:rsidRPr="001F2504" w:rsidRDefault="000D22BF" w:rsidP="00CC2B61">
            <w:pPr>
              <w:widowControl w:val="0"/>
              <w:spacing w:after="0" w:line="240" w:lineRule="auto"/>
              <w:jc w:val="center"/>
              <w:rPr>
                <w:b/>
                <w:bCs/>
                <w:color w:val="000000" w:themeColor="text1"/>
                <w:sz w:val="16"/>
                <w:szCs w:val="16"/>
              </w:rPr>
            </w:pPr>
          </w:p>
        </w:tc>
        <w:tc>
          <w:tcPr>
            <w:tcW w:w="66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3FBE25AB"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Pré-requisito</w:t>
            </w:r>
          </w:p>
        </w:tc>
        <w:tc>
          <w:tcPr>
            <w:tcW w:w="840" w:type="dxa"/>
            <w:tcBorders>
              <w:top w:val="single" w:sz="6" w:space="0" w:color="000000"/>
              <w:left w:val="single" w:sz="6" w:space="0" w:color="CCCCCC"/>
              <w:bottom w:val="single" w:sz="6" w:space="0" w:color="000000"/>
              <w:right w:val="single" w:sz="6" w:space="0" w:color="000000"/>
            </w:tcBorders>
            <w:shd w:val="clear" w:color="auto" w:fill="EFEFEF"/>
            <w:tcMar>
              <w:top w:w="40" w:type="dxa"/>
              <w:left w:w="40" w:type="dxa"/>
              <w:bottom w:w="40" w:type="dxa"/>
              <w:right w:w="40" w:type="dxa"/>
            </w:tcMar>
            <w:vAlign w:val="bottom"/>
          </w:tcPr>
          <w:p w14:paraId="7CB7E915" w14:textId="77777777" w:rsidR="000D22BF" w:rsidRPr="001F2504" w:rsidRDefault="000D22BF" w:rsidP="00CC2B61">
            <w:pPr>
              <w:widowControl w:val="0"/>
              <w:spacing w:after="0" w:line="276" w:lineRule="auto"/>
              <w:jc w:val="center"/>
              <w:rPr>
                <w:color w:val="000000" w:themeColor="text1"/>
                <w:sz w:val="16"/>
                <w:szCs w:val="16"/>
              </w:rPr>
            </w:pPr>
            <w:r w:rsidRPr="001F2504">
              <w:rPr>
                <w:b/>
                <w:bCs/>
                <w:color w:val="000000" w:themeColor="text1"/>
                <w:sz w:val="16"/>
                <w:szCs w:val="16"/>
              </w:rPr>
              <w:t>Co-requisito</w:t>
            </w:r>
          </w:p>
        </w:tc>
      </w:tr>
      <w:tr w:rsidR="001F2504" w:rsidRPr="001F2504" w14:paraId="500FE794" w14:textId="77777777" w:rsidTr="00CC2B61">
        <w:trPr>
          <w:trHeight w:val="283"/>
        </w:trPr>
        <w:tc>
          <w:tcPr>
            <w:tcW w:w="13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5D4ED4" w14:textId="77777777" w:rsidR="000D22BF" w:rsidRPr="001F2504" w:rsidRDefault="000D22BF" w:rsidP="00CC2B61">
            <w:pPr>
              <w:widowControl w:val="0"/>
              <w:spacing w:after="0" w:line="276" w:lineRule="auto"/>
              <w:rPr>
                <w:color w:val="000000" w:themeColor="text1"/>
                <w:sz w:val="16"/>
                <w:szCs w:val="16"/>
              </w:rPr>
            </w:pPr>
            <w:r w:rsidRPr="001F2504">
              <w:rPr>
                <w:color w:val="000000" w:themeColor="text1"/>
                <w:sz w:val="16"/>
                <w:szCs w:val="16"/>
              </w:rPr>
              <w:t>Aproveitamento (4 semestres)</w:t>
            </w:r>
          </w:p>
        </w:tc>
        <w:tc>
          <w:tcPr>
            <w:tcW w:w="2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3A60D35" w14:textId="77777777" w:rsidR="000D22BF" w:rsidRPr="001F2504" w:rsidRDefault="000D22BF" w:rsidP="00CC2B61">
            <w:pPr>
              <w:widowControl w:val="0"/>
              <w:spacing w:after="0" w:line="276" w:lineRule="auto"/>
              <w:rPr>
                <w:color w:val="000000" w:themeColor="text1"/>
                <w:sz w:val="16"/>
                <w:szCs w:val="16"/>
              </w:rPr>
            </w:pPr>
            <w:r w:rsidRPr="001F2504">
              <w:rPr>
                <w:color w:val="000000" w:themeColor="text1"/>
                <w:sz w:val="16"/>
                <w:szCs w:val="16"/>
              </w:rPr>
              <w:t>Formação Etapa I (C&amp;T e TI)</w:t>
            </w:r>
          </w:p>
        </w:tc>
        <w:tc>
          <w:tcPr>
            <w:tcW w:w="11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4557D34" w14:textId="77777777" w:rsidR="000D22BF" w:rsidRPr="001F2504" w:rsidRDefault="000D22BF" w:rsidP="00CC2B61">
            <w:pPr>
              <w:widowControl w:val="0"/>
              <w:spacing w:after="0" w:line="276" w:lineRule="auto"/>
              <w:rPr>
                <w:color w:val="000000" w:themeColor="text1"/>
                <w:sz w:val="16"/>
                <w:szCs w:val="16"/>
              </w:rPr>
            </w:pPr>
            <w:r w:rsidRPr="001F2504">
              <w:rPr>
                <w:color w:val="000000" w:themeColor="text1"/>
                <w:sz w:val="16"/>
                <w:szCs w:val="16"/>
              </w:rPr>
              <w:t>Obrigatório</w:t>
            </w:r>
          </w:p>
        </w:tc>
        <w:tc>
          <w:tcPr>
            <w:tcW w:w="10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EB0EA49"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418EDC6"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280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B66BD7E"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128</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804838"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80</w:t>
            </w:r>
          </w:p>
        </w:tc>
        <w:tc>
          <w:tcPr>
            <w:tcW w:w="57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5F3DB9"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1080</w:t>
            </w:r>
          </w:p>
        </w:tc>
        <w:tc>
          <w:tcPr>
            <w:tcW w:w="52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BCFB095"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1568</w:t>
            </w:r>
          </w:p>
        </w:tc>
        <w:tc>
          <w:tcPr>
            <w:tcW w:w="54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9B61DD2"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1088</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AA2C506"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320</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6D58CF"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0</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F4F10A"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0</w:t>
            </w:r>
          </w:p>
        </w:tc>
        <w:tc>
          <w:tcPr>
            <w:tcW w:w="6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CFDF6D"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160</w:t>
            </w:r>
          </w:p>
        </w:tc>
        <w:tc>
          <w:tcPr>
            <w:tcW w:w="64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EBB4DC8"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1568</w:t>
            </w:r>
          </w:p>
        </w:tc>
        <w:tc>
          <w:tcPr>
            <w:tcW w:w="93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A3F527"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98</w:t>
            </w:r>
          </w:p>
        </w:tc>
        <w:tc>
          <w:tcPr>
            <w:tcW w:w="66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700D0FB"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w:t>
            </w:r>
          </w:p>
        </w:tc>
        <w:tc>
          <w:tcPr>
            <w:tcW w:w="8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55DF1BF"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w:t>
            </w:r>
          </w:p>
        </w:tc>
      </w:tr>
      <w:tr w:rsidR="001F2504" w:rsidRPr="001F2504" w14:paraId="66812CFD" w14:textId="77777777" w:rsidTr="00CC2B61">
        <w:trPr>
          <w:trHeight w:val="283"/>
        </w:trPr>
        <w:tc>
          <w:tcPr>
            <w:tcW w:w="132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D3405A4" w14:textId="77777777" w:rsidR="000D22BF" w:rsidRPr="001F2504" w:rsidRDefault="000D22BF" w:rsidP="00CC2B61">
            <w:pPr>
              <w:widowControl w:val="0"/>
              <w:spacing w:after="0" w:line="276" w:lineRule="auto"/>
              <w:rPr>
                <w:color w:val="000000" w:themeColor="text1"/>
                <w:sz w:val="16"/>
                <w:szCs w:val="16"/>
              </w:rPr>
            </w:pPr>
            <w:r w:rsidRPr="001F2504">
              <w:rPr>
                <w:color w:val="000000" w:themeColor="text1"/>
                <w:sz w:val="16"/>
                <w:szCs w:val="16"/>
              </w:rPr>
              <w:t>Aproveitamento (2 semestres) - trilhas</w:t>
            </w:r>
          </w:p>
        </w:tc>
        <w:tc>
          <w:tcPr>
            <w:tcW w:w="24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C91522" w14:textId="77777777" w:rsidR="000D22BF" w:rsidRPr="001F2504" w:rsidRDefault="000D22BF" w:rsidP="00CC2B61">
            <w:pPr>
              <w:widowControl w:val="0"/>
              <w:spacing w:after="0" w:line="276" w:lineRule="auto"/>
              <w:rPr>
                <w:color w:val="000000" w:themeColor="text1"/>
                <w:sz w:val="16"/>
                <w:szCs w:val="16"/>
              </w:rPr>
            </w:pPr>
            <w:r w:rsidRPr="001F2504">
              <w:rPr>
                <w:color w:val="000000" w:themeColor="text1"/>
                <w:sz w:val="16"/>
                <w:szCs w:val="16"/>
              </w:rPr>
              <w:t>Formação Etapa II - C&amp;T ou TI)</w:t>
            </w:r>
          </w:p>
        </w:tc>
        <w:tc>
          <w:tcPr>
            <w:tcW w:w="11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03C87CE" w14:textId="77777777" w:rsidR="000D22BF" w:rsidRPr="001F2504" w:rsidRDefault="000D22BF" w:rsidP="00CC2B61">
            <w:pPr>
              <w:widowControl w:val="0"/>
              <w:spacing w:after="0" w:line="276" w:lineRule="auto"/>
              <w:rPr>
                <w:color w:val="000000" w:themeColor="text1"/>
                <w:sz w:val="16"/>
                <w:szCs w:val="16"/>
              </w:rPr>
            </w:pPr>
            <w:r w:rsidRPr="001F2504">
              <w:rPr>
                <w:color w:val="000000" w:themeColor="text1"/>
                <w:sz w:val="16"/>
                <w:szCs w:val="16"/>
              </w:rPr>
              <w:t>Obrigatório</w:t>
            </w:r>
          </w:p>
        </w:tc>
        <w:tc>
          <w:tcPr>
            <w:tcW w:w="10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32A422"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FCT/CUVG</w:t>
            </w:r>
          </w:p>
        </w:tc>
        <w:tc>
          <w:tcPr>
            <w:tcW w:w="630"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ACF6BF9"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200</w:t>
            </w:r>
          </w:p>
        </w:tc>
        <w:tc>
          <w:tcPr>
            <w:tcW w:w="48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6DD31F"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352</w:t>
            </w:r>
          </w:p>
        </w:tc>
        <w:tc>
          <w:tcPr>
            <w:tcW w:w="37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A4937C8"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15</w:t>
            </w:r>
          </w:p>
        </w:tc>
        <w:tc>
          <w:tcPr>
            <w:tcW w:w="57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EDE699"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25</w:t>
            </w:r>
          </w:p>
        </w:tc>
        <w:tc>
          <w:tcPr>
            <w:tcW w:w="52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B4477C"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592</w:t>
            </w:r>
          </w:p>
        </w:tc>
        <w:tc>
          <w:tcPr>
            <w:tcW w:w="54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92739F5"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400</w:t>
            </w:r>
          </w:p>
        </w:tc>
        <w:tc>
          <w:tcPr>
            <w:tcW w:w="46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E76B02"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112</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90100FE"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0</w:t>
            </w:r>
          </w:p>
        </w:tc>
        <w:tc>
          <w:tcPr>
            <w:tcW w:w="49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90053C"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0</w:t>
            </w:r>
          </w:p>
        </w:tc>
        <w:tc>
          <w:tcPr>
            <w:tcW w:w="6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E25BD64"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80</w:t>
            </w:r>
          </w:p>
        </w:tc>
        <w:tc>
          <w:tcPr>
            <w:tcW w:w="64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8DF8310"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592</w:t>
            </w:r>
          </w:p>
        </w:tc>
        <w:tc>
          <w:tcPr>
            <w:tcW w:w="93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1B3DF91"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37</w:t>
            </w:r>
          </w:p>
        </w:tc>
        <w:tc>
          <w:tcPr>
            <w:tcW w:w="6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94A6F4"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w:t>
            </w:r>
          </w:p>
        </w:tc>
        <w:tc>
          <w:tcPr>
            <w:tcW w:w="8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D599FB"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w:t>
            </w:r>
          </w:p>
        </w:tc>
      </w:tr>
      <w:tr w:rsidR="001F2504" w:rsidRPr="001F2504" w14:paraId="145DEC94" w14:textId="77777777" w:rsidTr="00CC2B61">
        <w:trPr>
          <w:trHeight w:val="360"/>
        </w:trPr>
        <w:tc>
          <w:tcPr>
            <w:tcW w:w="6015" w:type="dxa"/>
            <w:gridSpan w:val="4"/>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04A7DAF4" w14:textId="77777777" w:rsidR="000D22BF" w:rsidRPr="001F2504" w:rsidRDefault="000D22BF" w:rsidP="00CC2B61">
            <w:pPr>
              <w:spacing w:after="0" w:line="240" w:lineRule="auto"/>
              <w:rPr>
                <w:b/>
                <w:bCs/>
                <w:color w:val="000000" w:themeColor="text1"/>
                <w:sz w:val="16"/>
                <w:szCs w:val="16"/>
              </w:rPr>
            </w:pPr>
            <w:r w:rsidRPr="001F2504">
              <w:rPr>
                <w:b/>
                <w:bCs/>
                <w:color w:val="000000" w:themeColor="text1"/>
                <w:sz w:val="16"/>
                <w:szCs w:val="16"/>
              </w:rPr>
              <w:t>SUBTOTAL DOS GRUPOS:</w:t>
            </w:r>
          </w:p>
        </w:tc>
        <w:tc>
          <w:tcPr>
            <w:tcW w:w="630" w:type="dxa"/>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bottom"/>
          </w:tcPr>
          <w:p w14:paraId="36876B7A"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480</w:t>
            </w:r>
          </w:p>
        </w:tc>
        <w:tc>
          <w:tcPr>
            <w:tcW w:w="480"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043300F0"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480</w:t>
            </w:r>
          </w:p>
        </w:tc>
        <w:tc>
          <w:tcPr>
            <w:tcW w:w="375"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33B7B3F5"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95</w:t>
            </w:r>
          </w:p>
        </w:tc>
        <w:tc>
          <w:tcPr>
            <w:tcW w:w="570"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297F7D65"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1105</w:t>
            </w:r>
          </w:p>
        </w:tc>
        <w:tc>
          <w:tcPr>
            <w:tcW w:w="525"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1AFA58CC"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2160</w:t>
            </w:r>
          </w:p>
        </w:tc>
        <w:tc>
          <w:tcPr>
            <w:tcW w:w="540"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112D3A11"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1488</w:t>
            </w:r>
          </w:p>
        </w:tc>
        <w:tc>
          <w:tcPr>
            <w:tcW w:w="465"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0F195B3F"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432</w:t>
            </w:r>
          </w:p>
        </w:tc>
        <w:tc>
          <w:tcPr>
            <w:tcW w:w="495"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5ACE34C9"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0</w:t>
            </w:r>
          </w:p>
        </w:tc>
        <w:tc>
          <w:tcPr>
            <w:tcW w:w="495"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33CBE600"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0</w:t>
            </w:r>
          </w:p>
        </w:tc>
        <w:tc>
          <w:tcPr>
            <w:tcW w:w="600"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304365D1"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240</w:t>
            </w:r>
          </w:p>
        </w:tc>
        <w:tc>
          <w:tcPr>
            <w:tcW w:w="645"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24A5D845"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2160</w:t>
            </w:r>
          </w:p>
        </w:tc>
        <w:tc>
          <w:tcPr>
            <w:tcW w:w="930" w:type="dxa"/>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bottom"/>
          </w:tcPr>
          <w:p w14:paraId="0966A4A3"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135</w:t>
            </w:r>
          </w:p>
        </w:tc>
        <w:tc>
          <w:tcPr>
            <w:tcW w:w="6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41C6C553"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w:t>
            </w:r>
          </w:p>
        </w:tc>
        <w:tc>
          <w:tcPr>
            <w:tcW w:w="84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018CDF44"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w:t>
            </w:r>
          </w:p>
        </w:tc>
      </w:tr>
      <w:tr w:rsidR="001F2504" w:rsidRPr="001F2504" w14:paraId="39C349D1" w14:textId="77777777" w:rsidTr="00CC2B61">
        <w:trPr>
          <w:trHeight w:val="360"/>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499812" w14:textId="77777777" w:rsidR="000D22BF" w:rsidRPr="001F2504" w:rsidRDefault="000D22BF" w:rsidP="00CC2B61">
            <w:pPr>
              <w:widowControl w:val="0"/>
              <w:spacing w:after="0" w:line="276" w:lineRule="auto"/>
              <w:jc w:val="right"/>
              <w:rPr>
                <w:b/>
                <w:bCs/>
                <w:color w:val="000000" w:themeColor="text1"/>
              </w:rPr>
            </w:pPr>
            <w:r w:rsidRPr="001F2504">
              <w:rPr>
                <w:b/>
                <w:bCs/>
                <w:color w:val="000000" w:themeColor="text1"/>
                <w:sz w:val="16"/>
                <w:szCs w:val="16"/>
              </w:rPr>
              <w:t>Atividades Complementares</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5BD9A0" w14:textId="77777777" w:rsidR="000D22BF" w:rsidRPr="001F2504" w:rsidRDefault="000D22BF" w:rsidP="00CC2B61">
            <w:pPr>
              <w:widowControl w:val="0"/>
              <w:spacing w:after="0" w:line="276" w:lineRule="auto"/>
              <w:jc w:val="center"/>
              <w:rPr>
                <w:color w:val="000000" w:themeColor="text1"/>
              </w:rPr>
            </w:pPr>
            <w:r w:rsidRPr="001F2504">
              <w:rPr>
                <w:color w:val="000000" w:themeColor="text1"/>
                <w:sz w:val="16"/>
                <w:szCs w:val="16"/>
              </w:rPr>
              <w:t>240</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AB87A5C" w14:textId="77777777" w:rsidR="000D22BF" w:rsidRPr="001F2504" w:rsidRDefault="000D22BF" w:rsidP="00CC2B61">
            <w:pPr>
              <w:widowControl w:val="0"/>
              <w:spacing w:after="0" w:line="276" w:lineRule="auto"/>
              <w:rPr>
                <w:color w:val="000000" w:themeColor="text1"/>
              </w:rPr>
            </w:pPr>
          </w:p>
        </w:tc>
        <w:tc>
          <w:tcPr>
            <w:tcW w:w="150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23AEDD8" w14:textId="77777777" w:rsidR="000D22BF" w:rsidRPr="001F2504" w:rsidRDefault="000D22BF" w:rsidP="00CC2B61">
            <w:pPr>
              <w:widowControl w:val="0"/>
              <w:spacing w:after="0" w:line="276" w:lineRule="auto"/>
              <w:jc w:val="center"/>
              <w:rPr>
                <w:b/>
                <w:bCs/>
                <w:color w:val="000000" w:themeColor="text1"/>
                <w:sz w:val="16"/>
                <w:szCs w:val="16"/>
              </w:rPr>
            </w:pPr>
          </w:p>
        </w:tc>
      </w:tr>
      <w:tr w:rsidR="001F2504" w:rsidRPr="001F2504" w14:paraId="51A41C92" w14:textId="77777777" w:rsidTr="00CC2B61">
        <w:trPr>
          <w:trHeight w:val="360"/>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3F3A24F" w14:textId="77777777" w:rsidR="000D22BF" w:rsidRPr="001F2504" w:rsidRDefault="000D22BF" w:rsidP="00CC2B61">
            <w:pPr>
              <w:widowControl w:val="0"/>
              <w:spacing w:after="0" w:line="276" w:lineRule="auto"/>
              <w:jc w:val="right"/>
              <w:rPr>
                <w:color w:val="000000" w:themeColor="text1"/>
              </w:rPr>
            </w:pPr>
            <w:r w:rsidRPr="001F2504">
              <w:rPr>
                <w:b/>
                <w:bCs/>
                <w:color w:val="000000" w:themeColor="text1"/>
                <w:sz w:val="16"/>
                <w:szCs w:val="16"/>
              </w:rPr>
              <w:t>TOTAL CARGA HORÁRIA 1º ciclo</w:t>
            </w:r>
          </w:p>
        </w:tc>
        <w:tc>
          <w:tcPr>
            <w:tcW w:w="6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A659D7"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2400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CD135DD" w14:textId="77777777" w:rsidR="000D22BF" w:rsidRPr="001F2504" w:rsidRDefault="000D22BF" w:rsidP="00CC2B61">
            <w:pPr>
              <w:widowControl w:val="0"/>
              <w:spacing w:after="0" w:line="276" w:lineRule="auto"/>
              <w:jc w:val="center"/>
              <w:rPr>
                <w:color w:val="000000" w:themeColor="text1"/>
              </w:rPr>
            </w:pPr>
            <w:r w:rsidRPr="001F2504">
              <w:rPr>
                <w:b/>
                <w:bCs/>
                <w:color w:val="000000" w:themeColor="text1"/>
                <w:sz w:val="16"/>
                <w:szCs w:val="16"/>
              </w:rPr>
              <w:t>150</w:t>
            </w:r>
          </w:p>
        </w:tc>
        <w:tc>
          <w:tcPr>
            <w:tcW w:w="150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10C584C" w14:textId="77777777" w:rsidR="000D22BF" w:rsidRPr="001F2504" w:rsidRDefault="000D22BF" w:rsidP="00CC2B61">
            <w:pPr>
              <w:widowControl w:val="0"/>
              <w:spacing w:after="0" w:line="276" w:lineRule="auto"/>
              <w:jc w:val="center"/>
              <w:rPr>
                <w:b/>
                <w:bCs/>
                <w:color w:val="000000" w:themeColor="text1"/>
                <w:sz w:val="16"/>
                <w:szCs w:val="16"/>
              </w:rPr>
            </w:pPr>
          </w:p>
        </w:tc>
      </w:tr>
      <w:tr w:rsidR="001F2504" w:rsidRPr="001F2504" w14:paraId="47B422EE" w14:textId="77777777" w:rsidTr="00CC2B61">
        <w:trPr>
          <w:trHeight w:val="360"/>
        </w:trPr>
        <w:tc>
          <w:tcPr>
            <w:tcW w:w="14265" w:type="dxa"/>
            <w:gridSpan w:val="18"/>
            <w:tcBorders>
              <w:top w:val="single" w:sz="6" w:space="0" w:color="000000"/>
              <w:left w:val="single" w:sz="6" w:space="0" w:color="000000"/>
              <w:bottom w:val="single" w:sz="6" w:space="0" w:color="000000"/>
              <w:right w:val="single" w:sz="6" w:space="0" w:color="000000"/>
            </w:tcBorders>
            <w:shd w:val="clear" w:color="auto" w:fill="F2F2F2"/>
            <w:tcMar>
              <w:top w:w="40" w:type="dxa"/>
              <w:left w:w="40" w:type="dxa"/>
              <w:bottom w:w="40" w:type="dxa"/>
              <w:right w:w="40" w:type="dxa"/>
            </w:tcMar>
            <w:vAlign w:val="bottom"/>
          </w:tcPr>
          <w:p w14:paraId="1FE8F964"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DIVISÃO DE CARGA HORÁRIA POR FORMATO DE ATIVIDADE - FORMAÇÃO EM 1º CICLO EM CIÊNCIA E TECNOLOGIA OU TECNOLOGIA DA INFORMAÇÃO</w:t>
            </w:r>
          </w:p>
        </w:tc>
      </w:tr>
      <w:tr w:rsidR="001F2504" w:rsidRPr="001F2504" w14:paraId="4A30C70E" w14:textId="77777777" w:rsidTr="00CC2B61">
        <w:trPr>
          <w:trHeight w:val="283"/>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4ACE7BD"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Síncrono mediado</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433159"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480</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4C90E8E"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20%</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504034A7"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0CC23C2E" w14:textId="77777777" w:rsidTr="00CC2B61">
        <w:trPr>
          <w:trHeight w:val="283"/>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C513C80"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Presencial</w:t>
            </w:r>
          </w:p>
        </w:tc>
        <w:tc>
          <w:tcPr>
            <w:tcW w:w="6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38AE13A"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720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F4908"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30%</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33D1A561"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652D1C5D" w14:textId="77777777" w:rsidTr="00CC2B61">
        <w:trPr>
          <w:trHeight w:val="283"/>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28B5E32"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Atividade a Distância (EaD)</w:t>
            </w:r>
          </w:p>
        </w:tc>
        <w:tc>
          <w:tcPr>
            <w:tcW w:w="6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7A96176"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1200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0C8F50"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50%</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64E2A050"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134AC494" w14:textId="77777777" w:rsidTr="00CC2B61">
        <w:trPr>
          <w:trHeight w:val="283"/>
        </w:trPr>
        <w:tc>
          <w:tcPr>
            <w:tcW w:w="14265" w:type="dxa"/>
            <w:gridSpan w:val="18"/>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A60CEE"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Estágio Curricular não obrigatório***</w:t>
            </w:r>
          </w:p>
        </w:tc>
      </w:tr>
      <w:tr w:rsidR="001F2504" w:rsidRPr="001F2504" w14:paraId="13EF74FC" w14:textId="77777777" w:rsidTr="00CC2B61">
        <w:trPr>
          <w:trHeight w:val="283"/>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6642B7F"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CARGA HORÁRIA TOTAL DO CURSO</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E576C9"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2400</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D0ADA14"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100%</w:t>
            </w:r>
          </w:p>
        </w:tc>
        <w:tc>
          <w:tcPr>
            <w:tcW w:w="150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45D2208"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150  créditos</w:t>
            </w:r>
          </w:p>
        </w:tc>
      </w:tr>
      <w:tr w:rsidR="001F2504" w:rsidRPr="001F2504" w14:paraId="776AD310" w14:textId="77777777" w:rsidTr="00CC2B61">
        <w:trPr>
          <w:trHeight w:val="360"/>
        </w:trPr>
        <w:tc>
          <w:tcPr>
            <w:tcW w:w="14265" w:type="dxa"/>
            <w:gridSpan w:val="18"/>
            <w:tcBorders>
              <w:top w:val="single" w:sz="6" w:space="0" w:color="000000"/>
              <w:left w:val="single" w:sz="6" w:space="0" w:color="000000"/>
              <w:bottom w:val="single" w:sz="6" w:space="0" w:color="000000"/>
              <w:right w:val="single" w:sz="6" w:space="0" w:color="CCCCCC"/>
            </w:tcBorders>
            <w:shd w:val="clear" w:color="auto" w:fill="F2F2F2"/>
            <w:tcMar>
              <w:top w:w="40" w:type="dxa"/>
              <w:left w:w="40" w:type="dxa"/>
              <w:bottom w:w="40" w:type="dxa"/>
              <w:right w:w="40" w:type="dxa"/>
            </w:tcMar>
            <w:vAlign w:val="bottom"/>
          </w:tcPr>
          <w:p w14:paraId="6467A67C" w14:textId="77777777" w:rsidR="000D22BF" w:rsidRPr="001F2504" w:rsidRDefault="000D22BF" w:rsidP="00CC2B61">
            <w:pPr>
              <w:spacing w:after="0" w:line="240" w:lineRule="auto"/>
              <w:rPr>
                <w:b/>
                <w:bCs/>
                <w:color w:val="000000" w:themeColor="text1"/>
                <w:sz w:val="16"/>
                <w:szCs w:val="16"/>
              </w:rPr>
            </w:pPr>
            <w:r w:rsidRPr="001F2504">
              <w:rPr>
                <w:b/>
                <w:bCs/>
                <w:color w:val="000000" w:themeColor="text1"/>
                <w:sz w:val="16"/>
                <w:szCs w:val="16"/>
              </w:rPr>
              <w:t>III TOTAL CONSOLIDADO DE CARGA HORÁRIA - FORMAÇÃO EM PRIMEIRO E SEGUNDO CICLO - FORMATO DE OFERTA - EAD</w:t>
            </w:r>
          </w:p>
        </w:tc>
      </w:tr>
      <w:tr w:rsidR="001F2504" w:rsidRPr="001F2504" w14:paraId="100383DF" w14:textId="77777777" w:rsidTr="00CC2B61">
        <w:trPr>
          <w:trHeight w:val="283"/>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2FFBDB"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Síncrono mediado</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DDE1E4"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684</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22FBFCC"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16%</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6CDDB206"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7523C622" w14:textId="77777777" w:rsidTr="00CC2B61">
        <w:trPr>
          <w:trHeight w:val="283"/>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1E6C6DE"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Presencial</w:t>
            </w:r>
          </w:p>
        </w:tc>
        <w:tc>
          <w:tcPr>
            <w:tcW w:w="6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683014"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1160</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094BCD"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28%</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3CADDDD3"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0A3D3CBF" w14:textId="77777777" w:rsidTr="00CC2B61">
        <w:trPr>
          <w:trHeight w:val="283"/>
        </w:trPr>
        <w:tc>
          <w:tcPr>
            <w:tcW w:w="11190" w:type="dxa"/>
            <w:gridSpan w:val="14"/>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875086D" w14:textId="77777777" w:rsidR="000D22BF" w:rsidRPr="001F2504" w:rsidRDefault="000D22BF" w:rsidP="00CC2B61">
            <w:pPr>
              <w:widowControl w:val="0"/>
              <w:spacing w:after="0" w:line="276" w:lineRule="auto"/>
              <w:rPr>
                <w:b/>
                <w:bCs/>
                <w:color w:val="000000" w:themeColor="text1"/>
                <w:sz w:val="16"/>
                <w:szCs w:val="16"/>
              </w:rPr>
            </w:pPr>
            <w:r w:rsidRPr="001F2504">
              <w:rPr>
                <w:b/>
                <w:bCs/>
                <w:color w:val="000000" w:themeColor="text1"/>
                <w:sz w:val="16"/>
                <w:szCs w:val="16"/>
              </w:rPr>
              <w:t>Atividade a Distância (EaD)</w:t>
            </w:r>
          </w:p>
        </w:tc>
        <w:tc>
          <w:tcPr>
            <w:tcW w:w="64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D12406"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2316</w:t>
            </w:r>
          </w:p>
        </w:tc>
        <w:tc>
          <w:tcPr>
            <w:tcW w:w="93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5FDFB5"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56%</w:t>
            </w:r>
          </w:p>
        </w:tc>
        <w:tc>
          <w:tcPr>
            <w:tcW w:w="1500" w:type="dxa"/>
            <w:gridSpan w:val="2"/>
            <w:tcBorders>
              <w:top w:val="single" w:sz="6" w:space="0" w:color="000000"/>
              <w:left w:val="single" w:sz="6" w:space="0" w:color="000000"/>
              <w:bottom w:val="single" w:sz="6" w:space="0" w:color="000000"/>
              <w:right w:val="single" w:sz="6" w:space="0" w:color="000000"/>
            </w:tcBorders>
            <w:vAlign w:val="center"/>
          </w:tcPr>
          <w:p w14:paraId="7F16014F" w14:textId="77777777" w:rsidR="000D22BF" w:rsidRPr="001F2504" w:rsidRDefault="000D22BF" w:rsidP="00CC2B61">
            <w:pPr>
              <w:spacing w:after="0" w:line="240" w:lineRule="auto"/>
              <w:jc w:val="both"/>
              <w:rPr>
                <w:b/>
                <w:bCs/>
                <w:color w:val="000000" w:themeColor="text1"/>
                <w:sz w:val="16"/>
                <w:szCs w:val="16"/>
              </w:rPr>
            </w:pPr>
          </w:p>
        </w:tc>
      </w:tr>
      <w:tr w:rsidR="001F2504" w:rsidRPr="001F2504" w14:paraId="20048737" w14:textId="77777777" w:rsidTr="00CC2B61">
        <w:trPr>
          <w:trHeight w:val="283"/>
        </w:trPr>
        <w:tc>
          <w:tcPr>
            <w:tcW w:w="14265" w:type="dxa"/>
            <w:gridSpan w:val="18"/>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502767" w14:textId="77777777" w:rsidR="000D22BF" w:rsidRPr="001F2504" w:rsidRDefault="000D22BF" w:rsidP="00CC2B61">
            <w:pPr>
              <w:spacing w:after="0" w:line="240" w:lineRule="auto"/>
              <w:jc w:val="both"/>
              <w:rPr>
                <w:b/>
                <w:bCs/>
                <w:color w:val="000000" w:themeColor="text1"/>
                <w:sz w:val="16"/>
                <w:szCs w:val="16"/>
              </w:rPr>
            </w:pPr>
            <w:r w:rsidRPr="001F2504">
              <w:rPr>
                <w:b/>
                <w:bCs/>
                <w:color w:val="000000" w:themeColor="text1"/>
                <w:sz w:val="16"/>
                <w:szCs w:val="16"/>
              </w:rPr>
              <w:t>Estágio Curricular não obrigatório***</w:t>
            </w:r>
          </w:p>
        </w:tc>
      </w:tr>
      <w:tr w:rsidR="001F2504" w:rsidRPr="001F2504" w14:paraId="1AC82D70" w14:textId="77777777" w:rsidTr="00CC2B61">
        <w:trPr>
          <w:trHeight w:val="283"/>
        </w:trPr>
        <w:tc>
          <w:tcPr>
            <w:tcW w:w="11190" w:type="dxa"/>
            <w:gridSpan w:val="1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C418ED" w14:textId="77777777" w:rsidR="000D22BF" w:rsidRPr="001F2504" w:rsidRDefault="000D22BF" w:rsidP="00CC2B61">
            <w:pPr>
              <w:spacing w:after="0" w:line="240" w:lineRule="auto"/>
              <w:jc w:val="center"/>
              <w:rPr>
                <w:b/>
                <w:bCs/>
                <w:color w:val="000000" w:themeColor="text1"/>
                <w:sz w:val="16"/>
                <w:szCs w:val="16"/>
              </w:rPr>
            </w:pPr>
            <w:r w:rsidRPr="001F2504">
              <w:rPr>
                <w:b/>
                <w:bCs/>
                <w:color w:val="000000" w:themeColor="text1"/>
                <w:sz w:val="16"/>
                <w:szCs w:val="16"/>
              </w:rPr>
              <w:t>CARGA HORÁRIA TOTAL DO CURSO</w:t>
            </w:r>
          </w:p>
        </w:tc>
        <w:tc>
          <w:tcPr>
            <w:tcW w:w="6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FD3508"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4160</w:t>
            </w:r>
          </w:p>
        </w:tc>
        <w:tc>
          <w:tcPr>
            <w:tcW w:w="9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DE85431" w14:textId="77777777" w:rsidR="000D22BF" w:rsidRPr="001F2504" w:rsidRDefault="000D22BF" w:rsidP="00CC2B61">
            <w:pPr>
              <w:widowControl w:val="0"/>
              <w:spacing w:after="0" w:line="276" w:lineRule="auto"/>
              <w:jc w:val="center"/>
              <w:rPr>
                <w:color w:val="000000" w:themeColor="text1"/>
                <w:sz w:val="16"/>
                <w:szCs w:val="16"/>
              </w:rPr>
            </w:pPr>
            <w:r w:rsidRPr="001F2504">
              <w:rPr>
                <w:color w:val="000000" w:themeColor="text1"/>
                <w:sz w:val="16"/>
                <w:szCs w:val="16"/>
              </w:rPr>
              <w:t>100%</w:t>
            </w:r>
          </w:p>
        </w:tc>
        <w:tc>
          <w:tcPr>
            <w:tcW w:w="1500" w:type="dxa"/>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4F29EEF" w14:textId="77777777" w:rsidR="000D22BF" w:rsidRPr="001F2504" w:rsidRDefault="000D22BF" w:rsidP="00CC2B61">
            <w:pPr>
              <w:widowControl w:val="0"/>
              <w:spacing w:after="0" w:line="276" w:lineRule="auto"/>
              <w:jc w:val="center"/>
              <w:rPr>
                <w:b/>
                <w:bCs/>
                <w:color w:val="000000" w:themeColor="text1"/>
                <w:sz w:val="16"/>
                <w:szCs w:val="16"/>
              </w:rPr>
            </w:pPr>
            <w:r w:rsidRPr="001F2504">
              <w:rPr>
                <w:b/>
                <w:bCs/>
                <w:color w:val="000000" w:themeColor="text1"/>
                <w:sz w:val="16"/>
                <w:szCs w:val="16"/>
              </w:rPr>
              <w:t>260 créditos</w:t>
            </w:r>
          </w:p>
        </w:tc>
      </w:tr>
    </w:tbl>
    <w:p w14:paraId="0C83E9D9" w14:textId="77777777" w:rsidR="000D22BF" w:rsidRPr="001F2504" w:rsidRDefault="000D22BF" w:rsidP="000D22BF">
      <w:pPr>
        <w:spacing w:after="0" w:line="240" w:lineRule="auto"/>
        <w:jc w:val="both"/>
        <w:rPr>
          <w:color w:val="000000" w:themeColor="text1"/>
          <w:sz w:val="16"/>
          <w:szCs w:val="16"/>
        </w:rPr>
      </w:pPr>
      <w:r w:rsidRPr="001F2504">
        <w:rPr>
          <w:b/>
          <w:bCs/>
          <w:color w:val="000000" w:themeColor="text1"/>
          <w:sz w:val="16"/>
          <w:szCs w:val="16"/>
        </w:rPr>
        <w:t>Legenda: Legenda</w:t>
      </w:r>
      <w:r w:rsidRPr="001F2504">
        <w:rPr>
          <w:color w:val="000000" w:themeColor="text1"/>
          <w:sz w:val="16"/>
          <w:szCs w:val="16"/>
        </w:rPr>
        <w:t xml:space="preserve">: </w:t>
      </w:r>
      <w:r w:rsidRPr="001F2504">
        <w:rPr>
          <w:b/>
          <w:bCs/>
          <w:color w:val="000000" w:themeColor="text1"/>
          <w:sz w:val="16"/>
          <w:szCs w:val="16"/>
        </w:rPr>
        <w:t>U.A.O</w:t>
      </w:r>
      <w:r w:rsidRPr="001F2504">
        <w:rPr>
          <w:color w:val="000000" w:themeColor="text1"/>
          <w:sz w:val="16"/>
          <w:szCs w:val="16"/>
        </w:rPr>
        <w:t xml:space="preserve">: Unidade Acadêmica Ofertante; </w:t>
      </w:r>
      <w:r w:rsidRPr="001F2504">
        <w:rPr>
          <w:b/>
          <w:bCs/>
          <w:color w:val="000000" w:themeColor="text1"/>
          <w:sz w:val="16"/>
          <w:szCs w:val="16"/>
        </w:rPr>
        <w:t>T</w:t>
      </w:r>
      <w:r w:rsidRPr="001F2504">
        <w:rPr>
          <w:color w:val="000000" w:themeColor="text1"/>
          <w:sz w:val="16"/>
          <w:szCs w:val="16"/>
        </w:rPr>
        <w:t xml:space="preserve">: Teórica; </w:t>
      </w:r>
      <w:r w:rsidRPr="001F2504">
        <w:rPr>
          <w:b/>
          <w:bCs/>
          <w:color w:val="000000" w:themeColor="text1"/>
          <w:sz w:val="16"/>
          <w:szCs w:val="16"/>
        </w:rPr>
        <w:t>P</w:t>
      </w:r>
      <w:r w:rsidRPr="001F2504">
        <w:rPr>
          <w:color w:val="000000" w:themeColor="text1"/>
          <w:sz w:val="16"/>
          <w:szCs w:val="16"/>
        </w:rPr>
        <w:t xml:space="preserve">: Prática; </w:t>
      </w:r>
      <w:r w:rsidRPr="001F2504">
        <w:rPr>
          <w:b/>
          <w:bCs/>
          <w:color w:val="000000" w:themeColor="text1"/>
          <w:sz w:val="16"/>
          <w:szCs w:val="16"/>
        </w:rPr>
        <w:t>PAC</w:t>
      </w:r>
      <w:r w:rsidRPr="001F2504">
        <w:rPr>
          <w:color w:val="000000" w:themeColor="text1"/>
          <w:sz w:val="16"/>
          <w:szCs w:val="16"/>
        </w:rPr>
        <w:t>: Prática de Aula de Campo; </w:t>
      </w:r>
      <w:r w:rsidRPr="001F2504">
        <w:rPr>
          <w:b/>
          <w:bCs/>
          <w:color w:val="000000" w:themeColor="text1"/>
          <w:sz w:val="16"/>
          <w:szCs w:val="16"/>
        </w:rPr>
        <w:t>ECS</w:t>
      </w:r>
      <w:r w:rsidRPr="001F2504">
        <w:rPr>
          <w:color w:val="000000" w:themeColor="text1"/>
          <w:sz w:val="16"/>
          <w:szCs w:val="16"/>
        </w:rPr>
        <w:t xml:space="preserve">: Estágio Curricular Supervisionado; </w:t>
      </w:r>
      <w:r w:rsidRPr="001F2504">
        <w:rPr>
          <w:b/>
          <w:bCs/>
          <w:color w:val="000000" w:themeColor="text1"/>
          <w:sz w:val="16"/>
          <w:szCs w:val="16"/>
        </w:rPr>
        <w:t>AEC</w:t>
      </w:r>
      <w:r w:rsidRPr="001F2504">
        <w:rPr>
          <w:color w:val="000000" w:themeColor="text1"/>
          <w:sz w:val="16"/>
          <w:szCs w:val="16"/>
        </w:rPr>
        <w:t xml:space="preserve">: Ações de Extensão para fins de Creditação; </w:t>
      </w:r>
      <w:r w:rsidRPr="001F2504">
        <w:rPr>
          <w:b/>
          <w:bCs/>
          <w:color w:val="000000" w:themeColor="text1"/>
          <w:sz w:val="16"/>
          <w:szCs w:val="16"/>
        </w:rPr>
        <w:t>PRES</w:t>
      </w:r>
      <w:r w:rsidRPr="001F2504">
        <w:rPr>
          <w:color w:val="000000" w:themeColor="text1"/>
          <w:sz w:val="16"/>
          <w:szCs w:val="16"/>
        </w:rPr>
        <w:t xml:space="preserve">: Presencial; </w:t>
      </w:r>
      <w:r w:rsidRPr="001F2504">
        <w:rPr>
          <w:b/>
          <w:bCs/>
          <w:color w:val="000000" w:themeColor="text1"/>
          <w:sz w:val="16"/>
          <w:szCs w:val="16"/>
        </w:rPr>
        <w:t>EAD</w:t>
      </w:r>
      <w:r w:rsidRPr="001F2504">
        <w:rPr>
          <w:color w:val="000000" w:themeColor="text1"/>
          <w:sz w:val="16"/>
          <w:szCs w:val="16"/>
        </w:rPr>
        <w:t xml:space="preserve">: Educação a distância; </w:t>
      </w:r>
      <w:r w:rsidRPr="001F2504">
        <w:rPr>
          <w:b/>
          <w:bCs/>
          <w:color w:val="000000" w:themeColor="text1"/>
          <w:sz w:val="16"/>
          <w:szCs w:val="16"/>
        </w:rPr>
        <w:t>S</w:t>
      </w:r>
      <w:r w:rsidRPr="001F2504">
        <w:rPr>
          <w:color w:val="000000" w:themeColor="text1"/>
          <w:sz w:val="16"/>
          <w:szCs w:val="16"/>
        </w:rPr>
        <w:t xml:space="preserve">: Síncrona; </w:t>
      </w:r>
      <w:r w:rsidRPr="001F2504">
        <w:rPr>
          <w:b/>
          <w:bCs/>
          <w:color w:val="000000" w:themeColor="text1"/>
          <w:sz w:val="16"/>
          <w:szCs w:val="16"/>
        </w:rPr>
        <w:t xml:space="preserve">SM: </w:t>
      </w:r>
      <w:r w:rsidRPr="001F2504">
        <w:rPr>
          <w:color w:val="000000" w:themeColor="text1"/>
          <w:sz w:val="16"/>
          <w:szCs w:val="16"/>
        </w:rPr>
        <w:t>Síncrona mediada</w:t>
      </w:r>
      <w:r w:rsidRPr="001F2504">
        <w:rPr>
          <w:b/>
          <w:bCs/>
          <w:color w:val="000000" w:themeColor="text1"/>
          <w:sz w:val="16"/>
          <w:szCs w:val="16"/>
        </w:rPr>
        <w:t xml:space="preserve"> AS</w:t>
      </w:r>
      <w:r w:rsidRPr="001F2504">
        <w:rPr>
          <w:color w:val="000000" w:themeColor="text1"/>
          <w:sz w:val="16"/>
          <w:szCs w:val="16"/>
        </w:rPr>
        <w:t>: Assíncrona.</w:t>
      </w:r>
    </w:p>
    <w:p w14:paraId="3BAEDA3C" w14:textId="77777777" w:rsidR="000D22BF" w:rsidRPr="001F2504" w:rsidRDefault="000D22BF" w:rsidP="000D22BF">
      <w:pPr>
        <w:spacing w:after="0" w:line="240" w:lineRule="auto"/>
        <w:rPr>
          <w:color w:val="000000" w:themeColor="text1"/>
          <w:sz w:val="16"/>
          <w:szCs w:val="16"/>
        </w:rPr>
      </w:pPr>
      <w:r w:rsidRPr="001F2504">
        <w:rPr>
          <w:color w:val="000000" w:themeColor="text1"/>
          <w:sz w:val="16"/>
          <w:szCs w:val="16"/>
        </w:rPr>
        <w:t>* Ações de Extensão para fins de creditação conforme Resolução CNE/CES 07/2018, Resolução Consepe UFMT 188/2021.</w:t>
      </w:r>
    </w:p>
    <w:p w14:paraId="3DF716AD" w14:textId="77777777" w:rsidR="000D22BF" w:rsidRPr="001F2504" w:rsidRDefault="000D22BF" w:rsidP="000D22BF">
      <w:pPr>
        <w:spacing w:after="0" w:line="240" w:lineRule="auto"/>
        <w:jc w:val="both"/>
        <w:rPr>
          <w:color w:val="000000" w:themeColor="text1"/>
          <w:sz w:val="16"/>
          <w:szCs w:val="16"/>
        </w:rPr>
      </w:pPr>
      <w:r w:rsidRPr="001F2504">
        <w:rPr>
          <w:color w:val="000000" w:themeColor="text1"/>
          <w:sz w:val="16"/>
          <w:szCs w:val="16"/>
        </w:rPr>
        <w:t>*** Conforme Lei 11.788/2008 e Resolução Consepe UFMT 134/2021;</w:t>
      </w:r>
    </w:p>
    <w:p w14:paraId="4B2DAD62" w14:textId="77777777" w:rsidR="000D22BF" w:rsidRPr="001F2504" w:rsidRDefault="000D22BF" w:rsidP="000D22BF">
      <w:pPr>
        <w:spacing w:after="0" w:line="240" w:lineRule="auto"/>
        <w:jc w:val="both"/>
        <w:rPr>
          <w:color w:val="000000" w:themeColor="text1"/>
          <w:sz w:val="16"/>
          <w:szCs w:val="16"/>
        </w:rPr>
      </w:pPr>
      <w:r w:rsidRPr="001F2504">
        <w:rPr>
          <w:color w:val="000000" w:themeColor="text1"/>
          <w:sz w:val="16"/>
          <w:szCs w:val="16"/>
        </w:rPr>
        <w:t>**** Conforme Lei 10.861/2004</w:t>
      </w:r>
    </w:p>
    <w:p w14:paraId="4CD352FF" w14:textId="77777777" w:rsidR="00161E3F" w:rsidRPr="001F2504" w:rsidRDefault="00161E3F" w:rsidP="00161E3F">
      <w:pPr>
        <w:jc w:val="both"/>
        <w:rPr>
          <w:rFonts w:ascii="Times New Roman" w:hAnsi="Times New Roman" w:cs="Times New Roman"/>
          <w:color w:val="000000" w:themeColor="text1"/>
        </w:rPr>
      </w:pPr>
    </w:p>
    <w:p w14:paraId="1584005B" w14:textId="77777777" w:rsidR="00126A93" w:rsidRPr="001F2504" w:rsidRDefault="00126A93" w:rsidP="00161E3F">
      <w:pPr>
        <w:jc w:val="both"/>
        <w:rPr>
          <w:rFonts w:ascii="Times New Roman" w:hAnsi="Times New Roman" w:cs="Times New Roman"/>
          <w:color w:val="000000" w:themeColor="text1"/>
        </w:rPr>
      </w:pPr>
    </w:p>
    <w:p w14:paraId="5350D5D2" w14:textId="77777777" w:rsidR="00126A93" w:rsidRPr="001F2504" w:rsidRDefault="00126A93" w:rsidP="00161E3F">
      <w:pPr>
        <w:jc w:val="both"/>
        <w:rPr>
          <w:rFonts w:ascii="Times New Roman" w:hAnsi="Times New Roman" w:cs="Times New Roman"/>
          <w:color w:val="000000" w:themeColor="text1"/>
        </w:rPr>
        <w:sectPr w:rsidR="00126A93" w:rsidRPr="001F2504" w:rsidSect="00620DBA">
          <w:pgSz w:w="16860" w:h="11920" w:orient="landscape"/>
          <w:pgMar w:top="1418" w:right="1418" w:bottom="1418" w:left="1418" w:header="0" w:footer="709" w:gutter="0"/>
          <w:cols w:space="720"/>
          <w:formProt w:val="0"/>
          <w:docGrid w:linePitch="100" w:charSpace="8192"/>
        </w:sectPr>
      </w:pPr>
    </w:p>
    <w:p w14:paraId="5F27BF7D" w14:textId="411AE755" w:rsidR="00161E3F" w:rsidRPr="001F2504" w:rsidRDefault="00A72ECF" w:rsidP="00A72ECF">
      <w:pPr>
        <w:pStyle w:val="Ttulo1"/>
        <w:rPr>
          <w:color w:val="000000" w:themeColor="text1"/>
        </w:rPr>
      </w:pPr>
      <w:r w:rsidRPr="001F2504">
        <w:rPr>
          <w:color w:val="000000" w:themeColor="text1"/>
        </w:rPr>
        <w:t xml:space="preserve">ANEXO III </w:t>
      </w:r>
      <w:r w:rsidR="00066D38" w:rsidRPr="001F2504">
        <w:rPr>
          <w:color w:val="000000" w:themeColor="text1"/>
        </w:rPr>
        <w:t>–</w:t>
      </w:r>
      <w:r w:rsidRPr="001F2504">
        <w:rPr>
          <w:color w:val="000000" w:themeColor="text1"/>
        </w:rPr>
        <w:t xml:space="preserve"> EMENTÁRIO</w:t>
      </w:r>
    </w:p>
    <w:p w14:paraId="31FB25FC" w14:textId="092BF4EB" w:rsidR="00EC6C0B" w:rsidRPr="001F2504" w:rsidRDefault="003639EF" w:rsidP="00EC6C0B">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1F2504">
        <w:rPr>
          <w:color w:val="000000" w:themeColor="text1"/>
        </w:rPr>
        <w:tab/>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EE6F0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ECF10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Agentes Inteligentes</w:t>
            </w:r>
          </w:p>
        </w:tc>
      </w:tr>
      <w:tr w:rsidR="001F2504" w:rsidRPr="001F2504" w14:paraId="32CA0C0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C9ECA7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F16875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C3D19E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DEACB1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52A35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521E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6F77F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5908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ADF70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37F163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Agentes, ambientes e racionalidade; arquiteturas reativas e deliberativas. Busca e planejamento: heurísticas, A*, planejamento clássico. Representação de conhecimento e raciocínio lógico (visão geral). Jogos e tomada de decisão; agentes multiagentes (introdução). Aprendizado em agentes e interação com o ambiente. Aplicações em robótica, web e sistemas autônomos.</w:t>
      </w:r>
    </w:p>
    <w:p w14:paraId="4D8501E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D05163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2A7737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Algoritmos e Estrutura de Dados I</w:t>
            </w:r>
          </w:p>
        </w:tc>
      </w:tr>
      <w:tr w:rsidR="001F2504" w:rsidRPr="001F2504" w14:paraId="76EC97D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32E79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06ACCD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8A5EF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EAD3AC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40AE6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700AC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5A27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B7621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3BA17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6B5A0B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Conceitos básicos de organização de computadores. Construção de algoritmos iterativos e sua representação em pseudocódigo e em linguagens de alto nível. Desenvolvimento sistemático e implementação de programas. Estruturação, testes e documentação de programas. Resolução de problemas.</w:t>
      </w:r>
    </w:p>
    <w:p w14:paraId="40E368F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FB8E76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F3DC4E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Algoritmos e Estrutura de Dados II</w:t>
            </w:r>
          </w:p>
        </w:tc>
      </w:tr>
      <w:tr w:rsidR="001F2504" w:rsidRPr="001F2504" w14:paraId="2363478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93424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99AEBA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2BD0CA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E80142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4F847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98B8E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FAEF5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BD43C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DD512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292BA3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Apontadores. Alocação dinâmica de memória. Tipos abstratos e dados e sua implementação. Depuração. Manipulação de arquivos. Recursividade. Ordenação. Retrocesso e enumeração. Listas ligadas. Filas e Pilhas.</w:t>
      </w:r>
    </w:p>
    <w:p w14:paraId="21FFC9D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123F07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CEF3DD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Algoritmos e Estrutura de Dados III</w:t>
            </w:r>
          </w:p>
        </w:tc>
      </w:tr>
      <w:tr w:rsidR="001F2504" w:rsidRPr="001F2504" w14:paraId="31F5376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CCE83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0A7DFB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75C72A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49F627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3D4D6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CF934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35103D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0D708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A1C21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19149F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Árvores. Fila de prioridades. Árvores binárias de Busca. Árvores de Altura Balanceada. Árvores B e indexação em arquivos. Algoritmos em Grafos: busca, numeração topológica, árvore geradora mínima e caminhos mínimos. Espalhamento. Processamento de Cadeias (busca de padrões e compactação de Dados).</w:t>
      </w:r>
    </w:p>
    <w:p w14:paraId="3DCF87A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88386D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942CB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Análise de Projetos Web</w:t>
            </w:r>
          </w:p>
        </w:tc>
      </w:tr>
      <w:tr w:rsidR="001F2504" w:rsidRPr="001F2504" w14:paraId="0BA23ED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8D9190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6448C6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A50BBE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57FABF4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CBAB0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6C1FC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D0CDE9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C49FB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2F632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989F6C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dos princípios, métodos e técnicas de análise de projetos para aplicações web. Levantamento e modelagem de requisitos funcionais e não funcionais. Arquitetura Web. Definição de escopo, estrutura e fluxos de navegação. Análise de componentes, integração entre camadas e tecnologias web. Avaliação de desempenho, segurança e manutenção em projetos web.</w:t>
      </w:r>
    </w:p>
    <w:p w14:paraId="4CCC987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6001F03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45691F6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6CE7BAA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10F107B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09C0D59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45CDBAF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008B9FA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6FD78D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777B8E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Aprendizado Não-supervisionado</w:t>
            </w:r>
          </w:p>
        </w:tc>
      </w:tr>
      <w:tr w:rsidR="001F2504" w:rsidRPr="001F2504" w14:paraId="42CC4E6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510DBC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408976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2E987B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15FD39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A42F8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C0B00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2DCFC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894AB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04B34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4440A8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Agrupamento baseado em densidade e em hierarquia. Auto-encoders. Análise das Componentes Principais (PCA). Análise das Componentes Independentes (ICA). Incorporação estocástica de vizinhos (t-SNE). Aprendizado semi-supervisionado.</w:t>
      </w:r>
    </w:p>
    <w:p w14:paraId="71541D3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AD8A0A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2F1370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Aprendizado Profundo I</w:t>
            </w:r>
          </w:p>
        </w:tc>
      </w:tr>
      <w:tr w:rsidR="001F2504" w:rsidRPr="001F2504" w14:paraId="0CFB7B4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97AE0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C7BDE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B5835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06B5CD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22C59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02255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9604AE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25A1B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BA76C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1D6DA2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Redes neurais multicamadas. Arquiteturas para aprendizado profundo. Parametrização de redes neurais profundas: parâmetros versus hiperparâmetros, algoritmos de otimização para aprendizado profundo, regularização e sintonização de hiperparâmetros. Redes Adversariais Generativas (GAN). Aplicações.</w:t>
      </w:r>
    </w:p>
    <w:p w14:paraId="0A7B45C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B04735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30038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Aprendizado Profundo II</w:t>
            </w:r>
          </w:p>
        </w:tc>
      </w:tr>
      <w:tr w:rsidR="001F2504" w:rsidRPr="001F2504" w14:paraId="0A85770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CA936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D06A63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D33887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6FB7CD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23E1F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A104A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3CED9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A737FB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F667D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8F087F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Representação distribuída. Arquiteturas modernas: Transformers, attention, autoencoders e diffusion models. Pré-treinamento, adaptação e ajuste fino (transfer learning, LoRA). Aprendizado auto-supervisionado e por contraste; embeddings e tokenização. Grandes modelos (LLMs, VLMs): inferência eficiente, alinhamento e segurança. Técnicas de regularização, otimização avançada e engenharia de prompts. Aplicações em visão, linguagem e multimodalidade.</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D26A0C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E9BE17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Aprendizado Supervisionado</w:t>
            </w:r>
          </w:p>
        </w:tc>
      </w:tr>
      <w:tr w:rsidR="001F2504" w:rsidRPr="001F2504" w14:paraId="11A5DE8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F2AB6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229BF8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572B6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34A72E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A56A1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2E4029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436B9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833D7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D9241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A27CF8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Regressão linear e logística. Aprendizado bayesiano. K-vizinhos mais próximos (KNN). Redes neurais: perceptron. Máquinas de vetor de suporte (SVM). Árvores de decisão. Métodos de Ensemble.</w:t>
      </w:r>
    </w:p>
    <w:p w14:paraId="545066C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51347C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847F4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Arquitetura e Organização de Computadores</w:t>
            </w:r>
          </w:p>
        </w:tc>
      </w:tr>
      <w:tr w:rsidR="001F2504" w:rsidRPr="001F2504" w14:paraId="007CB3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B511E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B15DD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085E4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A9596A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D8B76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00ED1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94832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78CD1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615F6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7C28E1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à organização e arquitetura de computadores. Avaliação de desempenho. Conjunto de instruções. Pipeline. Paralelismo em nível de instrução, escalonamento de instruções, predição de desvios e especulação. Conceitos de hierarquia de memória: memória principal e memória cache. Esquemas de endereçamento, memória virtual e paginação. Sistemas de E/S e dispositivos de armazenamento. Barramentos e interfaces. Desenvolvimento, implementação e testes utilizando linguagem de montagem.</w:t>
      </w:r>
    </w:p>
    <w:p w14:paraId="5DD2E6F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E1B83A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EF2A7C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Atitude Empreendedora</w:t>
            </w:r>
          </w:p>
        </w:tc>
      </w:tr>
      <w:tr w:rsidR="001F2504" w:rsidRPr="001F2504" w14:paraId="5462A37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095F84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E7528D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27019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CBF9FE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ACAD4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80493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85CD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3021A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87687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E6658B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Startups e organizações. Modelo de negócios. Geração de valor de um projeto. Análise de ambiente externo e interno. Análise de custos. Produto mínimo viável. Proposta de valor. Segmentação de mercado. Noções de direito. Relacionamento com o cliente. Canais de distribuição. Desenvolvimento de parcerias. Dimensionamento de atividades e recursos.</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C403D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766C27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Banco de Dados</w:t>
            </w:r>
          </w:p>
        </w:tc>
      </w:tr>
      <w:tr w:rsidR="001F2504" w:rsidRPr="001F2504" w14:paraId="4B4B28E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77DAC6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B28E5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D6C348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BBE1ED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07CEB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92247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8E995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9E695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3BFF4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7B2E1B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Armazenamento de dados estruturados em tabelas e objetos. Linguagens de consulta e manipulação de dados. Índices. Noções sobre arquitetura, gerenciamento de transações e controle de concorrência dos Sistemas de Gerência de Dados. Gerenciamento de dados não estruturados. Aplicação de big data. Integração, tratamento e consolidação de dados. Ferramentas de ETL.</w:t>
      </w:r>
    </w:p>
    <w:p w14:paraId="648A3D1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CE39BF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566EC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Banco de Dados Avançado</w:t>
            </w:r>
          </w:p>
        </w:tc>
      </w:tr>
      <w:tr w:rsidR="001F2504" w:rsidRPr="001F2504" w14:paraId="75FFA42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E2E88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118B26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48C0C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56FF53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B816CC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376AE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0C305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A7B4D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D1E5F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320346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Modelagem e projeto de bancos de dados complexos. Técnicas avançadas de consulta e otimização. Bancos de dados distribuídos, paralelos e NoSQL. Transações, controle de concorrência e recuperação. Armazenamento e processamento de grandes volumes de dados. Integração de dados e data warehouses. Linguagens de consulta avançadas (SQL avançado, PL/SQL, T-SQL). Tendências atuais: bancos orientados a grafos, bancos em nuvem e bancos multimodelos. Segurança, auditoria e governança de dados.</w:t>
      </w:r>
    </w:p>
    <w:p w14:paraId="6587F87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190972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53AFE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Banco de Dados Orientado a Objetos</w:t>
            </w:r>
          </w:p>
        </w:tc>
      </w:tr>
      <w:tr w:rsidR="001F2504" w:rsidRPr="001F2504" w14:paraId="180F604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30453C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9E9B69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EE1D6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20247C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0E294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5256A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D2C73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31699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AB986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C88D5D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de conceitos, modelos e técnicas de banco de dados orientados a objetos. A disciplina modelagem de dados orientada à objetos, persistência de objetos, mapeamento objeto-relacional, consultas e transações orientadas à objetos, linguagens de definição e manipulação de objetos, otimização de desempenho, integração com linguagens de programação orientadas a objetos e aplicação em sistemas modernos.</w:t>
      </w:r>
    </w:p>
    <w:p w14:paraId="231681D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AA3C7E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17EDAF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Ciência, Tecnologia e Sociedade</w:t>
            </w:r>
          </w:p>
        </w:tc>
      </w:tr>
      <w:tr w:rsidR="001F2504" w:rsidRPr="001F2504" w14:paraId="16EA1B8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838679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78D52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2F4C4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2F678ED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A7850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A6A97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C0313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82CF5E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E2807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2DF320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em Ciência, Tecnologia e Sociedade; Relações e implicações socio-culturais e ambientais da ciência e da tecnologia; Temas em Ciência, Tecnologia e Sociedade: modernidade, pós-modernidade e globalização; mercado e sistema produtivo; meios de comunicação; Evolução tecnológica e modificações do cotidiano. CTSA e representatividade. Advento do campo da CTSA (Ciência, Tecnologia, Sociedade e Ambiente). Tecnologias Alternativas. Movimentos socioambientais e Ciência e Tecnologia. Educação em CTSA e Educação Ambiental.</w:t>
      </w:r>
    </w:p>
    <w:p w14:paraId="378E4C2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D01742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0C03F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Computação de Alto Desempenho</w:t>
            </w:r>
          </w:p>
        </w:tc>
      </w:tr>
      <w:tr w:rsidR="001F2504" w:rsidRPr="001F2504" w14:paraId="297CC94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BD29A7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3BB6D4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439BC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5734A2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5CADD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85D18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C4A36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BE75F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BFAD9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2F195C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Arquiteturas paralelas e distribuídas; modelos de programação (threads, MPI). Programação em GPU e aceleradores; CUDA e bibliotecas de alto desempenho. Escalonamento de tarefas, paralelismo de dados e de modelo. Armazenamento e I/O de alto throughput; pipelines e streaming. Treinamento distribuído de modelos e otimização de custos em nuvem.</w:t>
      </w:r>
    </w:p>
    <w:p w14:paraId="690B259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DE3D30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AE043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Computação em nuvem</w:t>
            </w:r>
          </w:p>
        </w:tc>
      </w:tr>
      <w:tr w:rsidR="001F2504" w:rsidRPr="001F2504" w14:paraId="22E9384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82447F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95DA76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1FDC9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A0B250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EBF68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5C95C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EA776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F3F6F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5683C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898DB4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de conceitos, arquiteturas e tecnologias de bancos de dados em ambientes de computação em nuvem. Modelos de serviço (SaaS, PaaS, IaaS), escalabilidade, disponibilidade, consistência, replicação, particionamento, segurança e otimização de desempenho em bancos de dados distribuídos. Soluções de banco de dados relacional e NoSQL na nuvem, integração com aplicações web e mobile, e boas práticas para gerenciamento e manutenção de dados em ambientes cloud.</w:t>
      </w:r>
    </w:p>
    <w:p w14:paraId="6B2038A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FD8E57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2A826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Cálculo I</w:t>
            </w:r>
          </w:p>
        </w:tc>
      </w:tr>
      <w:tr w:rsidR="001F2504" w:rsidRPr="001F2504" w14:paraId="267F37F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E79D0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6CC467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99290D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BE43CC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B8883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4E944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9B29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99DEF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0C31E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DFC2C1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Números reais. Funções reais de uma variável real, sequências e séries numéricas. Limites. Funções contínuas: teoremas do valor intermediário e de Bolzano-Weierstrass. Derivadas: definição e propriedades, funções diferenciáveis, regra da cadeia e derivada da função inversa. Teorema do valor médio. Fórmula de Taylor e pesquisa de máximos, mínimos e pontos de inflexão; aplicações. Regras de l’Hospita.</w:t>
      </w:r>
    </w:p>
    <w:p w14:paraId="671EE17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7B817B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BBA51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Cálculo II</w:t>
            </w:r>
          </w:p>
        </w:tc>
      </w:tr>
      <w:tr w:rsidR="001F2504" w:rsidRPr="001F2504" w14:paraId="7F5F4D6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C72136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A6F123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629535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C116C2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1B7BA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62EF2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7DD4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5405E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74273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36FFC9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Primitivas. Integral definida. Teorema Fundamental do Cálculo. Técnicas de Integração: Mudança de Variáveis, Integração por Partes, Integração por Frações Parciais, Substituição Trigonométrica. Aplicações das integrais: Área e Volume. Integrais Impróprias.</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65A89A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A39616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Cálculo III</w:t>
            </w:r>
          </w:p>
        </w:tc>
      </w:tr>
      <w:tr w:rsidR="001F2504" w:rsidRPr="001F2504" w14:paraId="2FA54DC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5EBDD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FC6543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3A5840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1DE1FA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987AE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AF8BA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8CF45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8748D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021B4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70486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Funções Vetoriais: Funções Vetoriais e Curvas Espaciais, Derivadas e Integrais de Funções Vetoriais, Comprimento de Arco e Curvatura. Funções de várias variáveis a valores reais; curvas e superfícies de nível; limite e continuidade; derivadas parciais; diferenciabilidade; aproximação linear; derivadas direcionais e gradiente; derivadas parciais de segunda ordem e o Teorema de Schwartz; Regra da cadeia e derivação implícita; Extremos de funções de várias variáveis; Método dos Multiplicadores de Lagrange.</w:t>
      </w:r>
    </w:p>
    <w:p w14:paraId="6B96FE0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1A26C5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9CEFA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Cálculo IV</w:t>
            </w:r>
          </w:p>
        </w:tc>
      </w:tr>
      <w:tr w:rsidR="001F2504" w:rsidRPr="001F2504" w14:paraId="0BCB83D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228EC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4C2F14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98CAC8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367055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AF533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191D3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82502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48954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925F8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24407B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Integrais duplas; Integrais iteradas e o Teorema de Fubini; Integrais duplas em coordenadas polares; Aplicações das integrais duplas; Integrais triplas; Iterações e o Teorema de Fubini; Integrais triplas em coordenadas cilíndricas e esféricas; Aplicações das integrais triplas. Campos vetoriais; Integrais de linha; Trabalho; Teorema Fundamental das Integrais de Linha; Campos conservativos; Fluxo exterior; Rotacional e Divergência de um campo vetorial; Teorema de Green; integrais de superfície; Teorema da Divergência(Gauss); Teorema de Stokes.</w:t>
      </w:r>
    </w:p>
    <w:p w14:paraId="36E9952F" w14:textId="77777777" w:rsidR="00EC6C0B" w:rsidRPr="001F2504" w:rsidRDefault="00EC6C0B" w:rsidP="00EC6C0B">
      <w:pPr>
        <w:tabs>
          <w:tab w:val="left" w:pos="0"/>
        </w:tabs>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E588E5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0CF67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Desenvolvimento de jogos</w:t>
            </w:r>
          </w:p>
        </w:tc>
      </w:tr>
      <w:tr w:rsidR="001F2504" w:rsidRPr="001F2504" w14:paraId="55829F6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658BE2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8846FE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F29FAB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F701D3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C61C4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A37B97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D2026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B25DB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C30A5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B1DCBF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dos princípios básicos do desenvolvimento de jogos digitais. Histórico e evolução dos jogos. Elementos essenciais: narrativa, jogabilidade, interfaces, áudio, rede e processos de produção. Conceitos de gráficos 2D e 3D: sprites, tiles, texturas, iluminação, grafo de cena e detecção de colisões. Estruturas espaciais para otimização gráfica. Renderização realista de cenas com pipeline programável. Aplicações de inteligência artificial em jogos: algoritmos tradicionais, pathfinding, flocking, máquinas de estados e sistemas baseados em regras. Simulação física: corpos rígidos, cinemática e sistemas de partículas. Introdução e uso de motores de jogos (game engines).</w:t>
      </w:r>
    </w:p>
    <w:p w14:paraId="41271F7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435A43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EF1CE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Desenvolvimento de jogos web</w:t>
            </w:r>
          </w:p>
        </w:tc>
      </w:tr>
      <w:tr w:rsidR="001F2504" w:rsidRPr="001F2504" w14:paraId="274F39F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8EA807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710C62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56E647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CB8013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8EA45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43F6E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63A61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E8177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D969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A128BA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Princípios e técnicas para desenvolvimento de jogos na web, Arquiteturas cliente-servidor voltadas para jogos web, design de interfaces interativas para jogos web, motores e frameworks para jogos web, implementação de gráficos 2D e 3D, animações, lógica de jogo, física aplicada, integração com APIs e bancos de dados, além de testes, otimização de desempenho e boas práticas de segurança em jogos online.</w:t>
      </w:r>
    </w:p>
    <w:p w14:paraId="3484006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53F5C6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711142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Desenvolvimento mobile</w:t>
            </w:r>
          </w:p>
        </w:tc>
      </w:tr>
      <w:tr w:rsidR="001F2504" w:rsidRPr="001F2504" w14:paraId="4F609F0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C9EB9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21A67A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C2BEB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08BADD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06C22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53991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255E2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9AB53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2618A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99899F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do desenvolvimento de aplicações móveis multiplataforma. Arquitetura de sistemas mobile e ciclo de vida de aplicativos. Interfaces gráficas responsivas e adaptáveis. Interação com sensores, armazenamento local e acesso a APIs. Consumo de serviços web e integração com back-end. Publicação e manutenção de aplicativos em lojas virtuais. Princípios de usabilidade, acessibilidade e desempenho em dispositivos móveis. Utilização de frameworks modernos e boas práticas de desenvolvimento mobile.</w:t>
      </w:r>
    </w:p>
    <w:p w14:paraId="5E56C36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DEE372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1928B1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Desenvolvimento Web Avançado</w:t>
            </w:r>
          </w:p>
        </w:tc>
      </w:tr>
      <w:tr w:rsidR="001F2504" w:rsidRPr="001F2504" w14:paraId="1722A92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C60E6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9CAEF6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7C132E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DCE145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4E5B2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0C4EE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3C867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FEFE5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E70F0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5EFDC6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de tecnologias e frameworks modernos aplicados ao desenvolvimento web. Conceitos avançados de HTML5, CSS3 e JavaScript para construção de interfaces dinâmicas e responsivas. Utilização de bibliotecas e frameworks como jQuery, Bootstrap, TypeScript, Angular e React para o desenvolvimento de aplicações front-end escaláveis. Integração com APIs e serviços web utilizando AJAX e JSON. Fundamentos de design responsivo, usabilidade e experiência do usuário (UX/UI). Implementação de gráficos interativos e geolocalização com Google Chart API. Introdução a componentização, roteamento, formulários reativos e ciclo de vida de componentes. Boas práticas de organização de código, versionamento e deploy de aplicações web modernas.</w:t>
      </w:r>
    </w:p>
    <w:p w14:paraId="6DE6F9C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288AA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1089D5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Engenharia de Conhecimento</w:t>
            </w:r>
          </w:p>
        </w:tc>
      </w:tr>
      <w:tr w:rsidR="001F2504" w:rsidRPr="001F2504" w14:paraId="4AE85C9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00214E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79AE10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F35376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06A863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B894E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34377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40546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F3BA0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3495F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AACEA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Princípios, métodos e ferramentas para construir sistemas baseados em conhecimento. Elicitação e modelagem conceitual; ontologias e Lógicas de Descrição (OWL); regras, validação e inferência; grafos de conhecimento (RDF/RDFS, SPARQL) e integração de fontes. Qualidade, proveniência e governança do conhecimento; explicabilidade simbólica e aspectos éticos na modelagem.</w:t>
      </w:r>
    </w:p>
    <w:p w14:paraId="30C5E59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3306537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2B0E6D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BC9BC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Engenharia de requisitos</w:t>
            </w:r>
          </w:p>
        </w:tc>
      </w:tr>
      <w:tr w:rsidR="001F2504" w:rsidRPr="001F2504" w14:paraId="0805BC3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941C1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8DDC63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11CC7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68FB2F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096B9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72651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9DE5C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84A76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172FB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D17BE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da Engenharia de Requisitos: conceitos, importância e ciclo de vida dos requisitos. Tipos de requisitos. Técnicas de elicitação de requisitos. Modelagem e especificação de requisitos.. Análise e validação de requisitos. Gerenciamento de requisitos: rastreabilidade, controle de mudanças e priorização. Ferramentas de apoio à engenharia de requisitos. Padrões de documentação de requisitos (IEEE e ISO).</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174419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C8A51E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Engenharia econômica</w:t>
            </w:r>
          </w:p>
        </w:tc>
      </w:tr>
      <w:tr w:rsidR="001F2504" w:rsidRPr="001F2504" w14:paraId="6B2F5D3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40411E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0F11DB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1753A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09A80C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0CB19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06DB9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22B89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118F4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B205E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24A71B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Variável tempo: juros simples, juros compostos. Matemática financeira. Métodos de amortização. Equivalência de métodos. Métodos de decisão. Renovação e substituição de equipamentos. Depreciação. Análise de viabilidade econômica de projetos.</w:t>
      </w:r>
    </w:p>
    <w:p w14:paraId="1CF927C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67A2FC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D782D9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Escrita Científica</w:t>
            </w:r>
          </w:p>
        </w:tc>
      </w:tr>
      <w:tr w:rsidR="001F2504" w:rsidRPr="001F2504" w14:paraId="509E894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887E66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F60B18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04774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69BF616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86DCD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D1D27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83A38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244CE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A706D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E08252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da linguagem e da estrutura empregadas em resumos, resumos expandidos, artigos científicos e relatórios técnicos na área de Ciências. Redação de resumo e artigo científico. Emprego das normas da ABNT e de periódicos científicos da área de Ciências. Reflexão sobre integridade em pesquisa e escrita científica.</w:t>
      </w:r>
    </w:p>
    <w:p w14:paraId="49860B4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35123D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6A9E8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Estatística Multivariada</w:t>
            </w:r>
          </w:p>
        </w:tc>
      </w:tr>
      <w:tr w:rsidR="001F2504" w:rsidRPr="001F2504" w14:paraId="019AA1C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D8FE2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682A84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3CAB4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B68C63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7F15C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7280C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C423B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9A3AB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CBF45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D889F9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Vetores aleatórios. Distribuição normal multivariada. Análise dos componentes principais. Análise fatorial. Classificação, discriminação e análise de variância. Formação de conglomerados.</w:t>
      </w:r>
    </w:p>
    <w:p w14:paraId="0D604B5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7E1142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237F5E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Frameworks Web</w:t>
            </w:r>
          </w:p>
        </w:tc>
      </w:tr>
      <w:tr w:rsidR="001F2504" w:rsidRPr="001F2504" w14:paraId="4B5C141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0CE09D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8BA846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7C46F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4373F2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76897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843B2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DD0A9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EB7BF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FFDFB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67ED82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Histórico e evolução da Internet/Web; Principais Tecnologias: Linguagens de Marcação, Linguagens de Script, Servidores Web e Containers. Websites e ferramentas de Autoria. Sistemas Gerenciadores de Conteúdos (CSM). Programação de Sites Dinâmicos com plataforma JEE. Servlets, JSP. Padrão Arquitetural MVC/DAO. Padrões de Projeto JEE: FrontController, TransferObject, Command. Frameworks de Desenvolvimento JEE.</w:t>
      </w:r>
    </w:p>
    <w:p w14:paraId="3B36CB8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ECE6A5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02AA37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Fundamentos de Tecnologia Educacional</w:t>
            </w:r>
          </w:p>
        </w:tc>
      </w:tr>
      <w:tr w:rsidR="001F2504" w:rsidRPr="001F2504" w14:paraId="753F8C0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FD18DF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C2B3FB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EBBFD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5D2D9D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39556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8E5A8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33245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06D66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5D214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4FCE62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Tecnologias da Informação e da Comunicação; Ambiente Virtual de Aprendizagem. Uso das tecnologias como meio de aprendizagem. Tipos e utilização de materiais didáticos. Recursos Educacionais Abertos (REAs). Cursos Massivos Online. Oficinas em: Laboratórios Virtuais; Bibliotecas Digitais; Ferramentas de pesquisa na internet; Ferramentas de produção colaborativa; Sistemas de web conferência. Principais ferramentas utilizadas no AVA Moodle; Portal de periódicos da CAPES e Sistemas de Gestão Acadêmica em EaD.</w:t>
      </w:r>
    </w:p>
    <w:p w14:paraId="6E4EE0F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334A67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18A31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Física I</w:t>
            </w:r>
          </w:p>
        </w:tc>
      </w:tr>
      <w:tr w:rsidR="001F2504" w:rsidRPr="001F2504" w14:paraId="72B3E73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5E2A3D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F1F1B9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ABAE63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518E6D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72EFB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63E4D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4E513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8E674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1DB0E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75C73D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Vetores e Cinemática em duas e três dimensões. Dinâmica da partícula. Trabalho e energia. Conservação de energia. Momento linear e sua conservação. Dinâmica de rotações. Momento angular e sua conservação. Equilíbrio de corpos rígidos.</w:t>
      </w:r>
    </w:p>
    <w:p w14:paraId="20D3C4C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DD2E3E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302A4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Física II</w:t>
            </w:r>
          </w:p>
        </w:tc>
      </w:tr>
      <w:tr w:rsidR="001F2504" w:rsidRPr="001F2504" w14:paraId="68C8B00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E7DBD0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5262E7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61595F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2069D6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D2800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854CE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E3152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AF429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9AC1B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2D0CE6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Fluidos. Calor e temperatura. Leis da termodinâmica. Teoria cinética dos gases. Oscilações e ondas.</w:t>
      </w:r>
    </w:p>
    <w:p w14:paraId="3F8A634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446020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B0EDD2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Física III</w:t>
            </w:r>
          </w:p>
        </w:tc>
      </w:tr>
      <w:tr w:rsidR="001F2504" w:rsidRPr="001F2504" w14:paraId="3D5D98C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C85B2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4B9722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BAA0D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44FA49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5D53C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62EA4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C1A2F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95D86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9B351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E6B1A4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Carga elétrica e Campo elétrico. Potencial elétrico. Capacitância e dielétricos. Corrente elétrica e Resistência elétrica. Campo magnético e força magnética. Indução eletromagnética, indutores, motores e transformadores.</w:t>
      </w:r>
    </w:p>
    <w:p w14:paraId="4DDB668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FF3592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4F8983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Geometria Analítica</w:t>
            </w:r>
          </w:p>
        </w:tc>
      </w:tr>
      <w:tr w:rsidR="001F2504" w:rsidRPr="001F2504" w14:paraId="41CC72A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B026C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B682E8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B56C8F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638800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CCD9F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BD3918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83DBD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95861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4723E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09447B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Vetores no plano e no espaço. Produtos escalar, vetorial e misto. Retas e planos no espaço. Posições relativas, ângulos e distâncias. Cônicas e quádricas.</w:t>
      </w:r>
    </w:p>
    <w:p w14:paraId="7390E42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EE9A89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88E1C8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Gerência de Configuração</w:t>
            </w:r>
          </w:p>
        </w:tc>
      </w:tr>
      <w:tr w:rsidR="001F2504" w:rsidRPr="001F2504" w14:paraId="4F29D0F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F53CC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8A98B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43A8A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4AE9E0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68B4B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EAD41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D71B8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479AC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08A4F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9F1791D" w14:textId="1A5331F5"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Ciclo de Vida de Produtos e Artefatos. Noções de Gerenciamento de Configurações de Artefatos e Produtos. Noções sobre Controle de Mudanças. Principais Ferramentas. Noções sobre Integração Contínua.</w:t>
      </w:r>
    </w:p>
    <w:p w14:paraId="27BE28C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961652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5304F5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Gestão da produção</w:t>
            </w:r>
          </w:p>
        </w:tc>
      </w:tr>
      <w:tr w:rsidR="001F2504" w:rsidRPr="001F2504" w14:paraId="53AA0EB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873204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B681AD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E039B4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7E69DF6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3DA076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5B438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3A599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8C2E6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DD0DD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EAD5A6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Sistemas de produção. Empreendedorismo. Planejamento e controle da produção (demanda, estoque, teoria das restrições e sequenciamento de operações). Introdução à qualidade (principais teorias, ferramentas e normas da qualidade).</w:t>
      </w:r>
    </w:p>
    <w:p w14:paraId="1B70DF6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F29B3D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4384E8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Gestão de processos de negócio</w:t>
            </w:r>
          </w:p>
        </w:tc>
      </w:tr>
      <w:tr w:rsidR="001F2504" w:rsidRPr="001F2504" w14:paraId="09C733D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E5F3C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058E89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1C078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EA14B8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E06F1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132EC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F59B0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49FBA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47AC1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CDACF0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da gestão de processos de negócio (BPM). Modelagem de processos: notações, técnicas e ferramentas.. Análise de processos de negócio: identificação de problemas e oportunidades de melhoria. Redesenho e otimização de processos. Automação de processos de negócio: uso de tecnologias RPA (Robotic Process Automation) e BPMS (Business Process Management Systems). Gestão de mudanças organizacionais associadas à implantação de novos processos. Medição de desempenho e indicadores chave (KPIs) para processos de negócio. Governança de processos e alinhamento estratégico.</w:t>
      </w:r>
    </w:p>
    <w:p w14:paraId="51455C1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3BCF7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CE9E32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Gestão de Projetos</w:t>
            </w:r>
          </w:p>
        </w:tc>
      </w:tr>
      <w:tr w:rsidR="001F2504" w:rsidRPr="001F2504" w14:paraId="5F6413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701F0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18C7C7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D5F715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636BB5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90856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59961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E068A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1C404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DC0EF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CBF1AB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Conceituação geral de projeto. Gestão da elaboração e execução de projetos. Elementos básicos dos projetos. O produto do projeto e seu mercado. Estudos técnicos do projeto. Importância do projeto. Aspectos administrativos e legais, econômicos, técnicos e financeiros. Critérios de análise de viabilidade econômica de um projeto. Elaboração e análise de projetos de viabilidade.</w:t>
      </w:r>
    </w:p>
    <w:p w14:paraId="1A705A8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F39F02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4D156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Gestão de Projetos Ágil</w:t>
            </w:r>
          </w:p>
        </w:tc>
      </w:tr>
      <w:tr w:rsidR="001F2504" w:rsidRPr="001F2504" w14:paraId="09267DA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CBEA75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FB5E6D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AF9A0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59F5809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66E66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A2051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AB018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B657D2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7F192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A52191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de métodos, práticas e frameworks de gestão ágil de projetos de software e sistemas web. Abordagem de conceitos fundamentais de agilidade, princípios do Manifesto Ágil, gestão de escopo, tempo e custo em ambientes iterativos e incrementais. Planejamento e acompanhamento de projetos utilizando metodologias ágeis. Gestão de equipes colaborativas, reuniões ágeis, métricas, indicadores de desempenho e ferramentas digitais para controle de projetos.</w:t>
      </w:r>
    </w:p>
    <w:p w14:paraId="7A9935B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BC9DEB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AF57D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Gestão de Sistemas para IA</w:t>
            </w:r>
          </w:p>
        </w:tc>
      </w:tr>
      <w:tr w:rsidR="001F2504" w:rsidRPr="001F2504" w14:paraId="350CA86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713BB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98B4F1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1A672B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D1D97C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64F35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D7A12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4F160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0C42B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672C5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3542C0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Ciclo de vida de modelos: concepção, desenvolvimento, validação, implantação e monitoramento. MLOps: versionamento de dados e modelos, automação de pipelines e CI/CD. Observabilidade de modelos: métricas de desempenho, drift e degradação. Governança e conformidade de modelos de IA. Escalabilidade e custos associados. Gestão de datasets e rotulagem, controle de qualidade e curadoria. Boas práticas de engenharia para IA.</w:t>
      </w:r>
    </w:p>
    <w:p w14:paraId="1F29924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EEF78B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8DDC58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Gestão do Conhecimento</w:t>
            </w:r>
          </w:p>
        </w:tc>
      </w:tr>
      <w:tr w:rsidR="001F2504" w:rsidRPr="001F2504" w14:paraId="6B38393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F64EC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E1D5EC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6F91EB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28B5F3F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C9C68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D1A81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29868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1A56D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82244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75DD5B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 evolução dos modelos de gestão. O conhecimento e as organizações. Dimensões da Gestão do Conhecimento. Condições organizacionais para implementação da Gestão do Conhecimento. Ferramentas de Tecnologia da Informação para a Gestão do Conhecimento. Indicadores da Gestão do Conhecimento.</w:t>
      </w:r>
    </w:p>
    <w:p w14:paraId="15DC14F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09BA1C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1DE30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Governança e Gestão de Serviços de Software</w:t>
            </w:r>
          </w:p>
        </w:tc>
      </w:tr>
      <w:tr w:rsidR="001F2504" w:rsidRPr="001F2504" w14:paraId="72FFDEF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D9AB43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29E11A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1AA7A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F65CCC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18DE2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107DB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B41B7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8D93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6D9E7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F6E681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de Governança de TI: conceitos, objetivos e frameworks (COBIT, ITIL, ISO/IEC 38500). Governança de serviços de software e sua relação com a estratégia organizacional. Gestão de serviços de TI: planejamento, desenvolvimento, entrega e suporte de serviços de software. Processos e práticas de ITIL: gerenciamento de incidentes, problemas, mudanças e configuração. Gestão de nível de serviço (SLA) e qualidade em serviços de software. Princípios de Service Management e SLM (Service Level Management). Governança de segurança da informação e conformidade regulatória. Ferramentas de automação para gestão de serviços.</w:t>
      </w:r>
    </w:p>
    <w:p w14:paraId="399C9E1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1B068F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68A5E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Heurísticas e Otimização</w:t>
            </w:r>
          </w:p>
        </w:tc>
      </w:tr>
      <w:tr w:rsidR="001F2504" w:rsidRPr="001F2504" w14:paraId="682CE07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7B725A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798BD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CAC432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F426D7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A4260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5353E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C58B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92C4A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8ECC5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26D4C3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Princípios de modelagem de problemas: definição do problema, Identificação das variáveis, representação e restrições. Agentes e Busca. Busca Informada. Busca Adversária. Busca Local. Busca Guiada. Modelagem multiobjetivo. Técnicas de otimização convexa. Aplicações.</w:t>
      </w:r>
    </w:p>
    <w:p w14:paraId="26127F0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91C8E3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9FF23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Incerteza e apoio à tomada de decisão</w:t>
            </w:r>
          </w:p>
        </w:tc>
      </w:tr>
      <w:tr w:rsidR="001F2504" w:rsidRPr="001F2504" w14:paraId="1F4B2BD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89749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D95DAA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DE70B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76BF90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F1A31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0A773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8BFB8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3D4A9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64BB2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43CFD5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Probabilidade para IA e decisão sob incerteza; utilidade e risco. Redes bayesianas e modelos gráficos probabilísticos. Inferência aproximada: amostragem, variacional e message passing. Tomada de decisão sequencial: processos de decisão de Markov (MDP) e POMDP (visão geral). Fusão de evidências, calibração e explicabilidade probabilística. Aplicações em diagnóstico, previsão e suporte à decisão.</w:t>
      </w:r>
    </w:p>
    <w:p w14:paraId="3F4092F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16360C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532FF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Inferência aplicada à Ciência de Dados</w:t>
            </w:r>
          </w:p>
        </w:tc>
      </w:tr>
      <w:tr w:rsidR="001F2504" w:rsidRPr="001F2504" w14:paraId="1B02755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84BAE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44806C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5BC95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6C359E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395AB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59BE1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DEB7F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43AA3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E5B7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F5E0A1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à inferência estatística computacional. Grau e certeza sobre o que está acontecendo: Estimativas e Intervalos. Interpretando o intervalo de confiança com uso da simulação de Monte Carlo. Estimação pontual. Otimizando a função verossimilhança: uso do R. Testes de hipóteses para duas populações. Análise de variância. Alguns testes usuais paramétricos e não paramétricos. Aplicação dos procedimentos de inferência em diversas áreas do conhecimento. Uso do bootstrap paramétrico e não paramétrico.</w:t>
      </w:r>
    </w:p>
    <w:p w14:paraId="75B6EC6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716F33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598EF0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Inglês para Fins Específicos</w:t>
            </w:r>
          </w:p>
        </w:tc>
      </w:tr>
      <w:tr w:rsidR="001F2504" w:rsidRPr="001F2504" w14:paraId="43FEC86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7DD27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8C18E9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5B470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DF5C2C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87508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283A0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48191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F706F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D3A88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83DFD7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Considerações gerais sobre a língua inglesa e estratégias de leitura. Leitura e interpretação de textos de gêneros diversos em Inglês, voltados para a área em estudo, visando o desenvolvimento de estratégias globais de leitura e de análise linguística.</w:t>
      </w:r>
    </w:p>
    <w:p w14:paraId="5D30DE3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4566C2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CAFCF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Inovação de Computação</w:t>
            </w:r>
          </w:p>
        </w:tc>
      </w:tr>
      <w:tr w:rsidR="001F2504" w:rsidRPr="001F2504" w14:paraId="2F1A504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804D1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18E02F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86CDB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469626B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14039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DA6D2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996A7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95812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8800D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958A4D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Conceitos básicos de Computação. Start ups versus organizações. Modelo de negócios. Geração de valor de um projeto. Análise de ambiente externo e interno. Produto mínimo viável.</w:t>
      </w:r>
    </w:p>
    <w:p w14:paraId="66BEF25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6A0BA7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664085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Inteligência Artificial aplicada à Sistemas Web</w:t>
            </w:r>
          </w:p>
        </w:tc>
      </w:tr>
      <w:tr w:rsidR="001F2504" w:rsidRPr="001F2504" w14:paraId="7BE58E3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1D237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2164C1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8D26C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7F3A63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7191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ED8D3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4F066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B5FA6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534E6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93CCCA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e técnicas de Inteligência Artificial (IA) aplicadas a sistemas web. Representação e manipulação de conhecimento. Aprendizado de máquina supervisionado e não supervisionado aplicado à personalização, recomendação e predição em ambientes web. Processamento de linguagem natural e análise de sentimentos em plataformas digitais. Sistemas de recomendação, chatbots inteligentes e análise preditiva. Integração de APIs e frameworks de IA em aplicações web. Ética, privacidade e implicações sociais do uso de IA em sistemas online.</w:t>
      </w:r>
    </w:p>
    <w:p w14:paraId="4C82C98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4FB1E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7A0AB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Inteligência de Negócios</w:t>
            </w:r>
          </w:p>
        </w:tc>
      </w:tr>
      <w:tr w:rsidR="001F2504" w:rsidRPr="001F2504" w14:paraId="1FD7042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0DD2B6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099820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6C64D8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C1D529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1DE05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336FD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56AB4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F6902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04E04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BF6832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Apresenta ao discente os conceitos da utilização de ferramentas de BI no suporte ao desenvolvimento de estratégias de negócios. Consolidação e apresentação dos resultados em Business Intelligence. Identificar padrões de comportamento dos dados (Data Mining ) para aplicar em modelos matemáticos (Advanced Analytics). Coletar, organizar e gerenciar as informações na área de inteligência de negócios. Data Science para antecipar problemas e agir proativamente na análise de negócios.</w:t>
      </w:r>
    </w:p>
    <w:p w14:paraId="7B1216A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0BE631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FFBFA4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Interação Humano-Computador</w:t>
            </w:r>
          </w:p>
        </w:tc>
      </w:tr>
      <w:tr w:rsidR="001F2504" w:rsidRPr="001F2504" w14:paraId="3D3C130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EB703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DC69CC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4B2788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BAE292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79279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F035D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4DD06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4180D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F9C95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36EBF5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da Interação Humano-Computador: conceitos, história e evolução. Princípios de design centrado no usuário: usabilidade, acessibilidade e experiência do usuário (UX). Modelos de interação: metáforas, interfaces e paradigmas de interação. Técnicas de design de interfaces. Avaliação de usabilidade. Psicologia cognitiva aplicada à IHC. Engenharia semiótica. Design para acessibilidade: diretrizes, padrões e práticas para inclusão. Ferramentas de prototipagem e softwares de design de interfaces. Aspectos éticos e sociais na interação humano-computador.</w:t>
      </w:r>
    </w:p>
    <w:p w14:paraId="2AAF9A1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478A45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DB644C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Introdução à Engenharia de Software</w:t>
            </w:r>
          </w:p>
        </w:tc>
      </w:tr>
      <w:tr w:rsidR="001F2504" w:rsidRPr="001F2504" w14:paraId="1B2F8F9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464E1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FDD35C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A3902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E36B56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63F8F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A52088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1CCCE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ED687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CCD5E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3D9994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às seguintes temáticas da engenharia de software: metodologias de software, gerenciamento de projetos, qualidade de software, processos de software, design de software, desenvolvimento de software e testes de software, evolução e manutenção de software.</w:t>
      </w:r>
    </w:p>
    <w:p w14:paraId="6DD99AA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0508D3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0F919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Introdução à IA e Ciência de Dados</w:t>
            </w:r>
          </w:p>
        </w:tc>
      </w:tr>
      <w:tr w:rsidR="001F2504" w:rsidRPr="001F2504" w14:paraId="5C80371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D45740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76F815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DCE1E5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5C19F9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C0EEB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92F11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370C7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E7062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E3F1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0155A6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Resolução de problemas por meio de busca. Busca informada. Busca competitiva. Aprendizado supervisionado. Avaliação de modelos preditivos. Aprendizado não-supervisionado. Aprendizado por reforço. Ética no tratamento de dados. Noções gerais de mineração de dados. Visualização de dados. Introdução à representação de conhecimento.</w:t>
      </w:r>
    </w:p>
    <w:p w14:paraId="5E3ABBE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D42029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E47382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Introdução à Inferência Bayesiana</w:t>
            </w:r>
          </w:p>
        </w:tc>
      </w:tr>
      <w:tr w:rsidR="001F2504" w:rsidRPr="001F2504" w14:paraId="2C54EF4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6A2D3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651FEC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16BF99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0FEDC7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A8D11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6B532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61BE3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9C9F8B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56CCE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C5D478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da inferência bayesiana. Distribuições a priori e a posteriori: propriedades, especificação e interpretação. Relações entre a inferência bayesiana e a inferência clássica. Conflito entre informações a priori e evidências empíricas. Princípios de utilidade e função de perda. Permutabilidade e o Teorema de De Finetti. Tipos de distribuições a priori: próprias, impróprias, conjugadas, informativas e não informativas. Fator de Bayes: comparação e seleção de modelos, análise de sensibilidade. Testes de hipóteses bayesianos e regiões de credibilidade. Métodos clássicos de aproximação: integração numérica, Monte Carlo e aproximação de Laplace. Amostragem bayesiana e métodos de Monte Carlo via Cadeias de Markov (MCMC).</w:t>
      </w:r>
    </w:p>
    <w:p w14:paraId="2FE6A9B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F1B00C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F08C93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Introdução à Programação</w:t>
            </w:r>
          </w:p>
        </w:tc>
      </w:tr>
      <w:tr w:rsidR="001F2504" w:rsidRPr="001F2504" w14:paraId="4A22204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F9403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14B044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3C2B0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7D37BB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F0111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CCEF3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01992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5D18E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9218F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73CFA3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Conceitos básicos de pensamento computacional. Estrutura básica de um algoritmo. Entrada e saída de dados. Variáveis: acesso e manipulação. Tipos de dados primitivos. Expressões matemáticas. Expressões relacionais. Expressões lógicas. Estruturas de decisão. Estruturas de repetição. Dados unidimensionais: vetores, listas e dicionários. Dados multidimensionais. Modularização e reuso: funções e bibliotecas. Documentação do código.</w:t>
      </w:r>
    </w:p>
    <w:p w14:paraId="0958ADD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0B33EB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119CA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Laboratório de Banco de Dados</w:t>
            </w:r>
          </w:p>
        </w:tc>
      </w:tr>
      <w:tr w:rsidR="001F2504" w:rsidRPr="001F2504" w14:paraId="2F067E7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7A6F2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3469DC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72D634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02220D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1F558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20D00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DA121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F4928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A6629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853AA7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Prática de concepção, implementação e operação de bancos de dados relacionais. Modelagem física. SQL avançado. Otimização de consultas. Ingestão (ETL/ELT) e qualidade de dados. Versionamento e reproducibilidade de pipelines; segurança, auditoria e governança básica; introdução aplicada a multimodelo (NoSQL/grafos).</w:t>
      </w:r>
    </w:p>
    <w:p w14:paraId="6CC0159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910F60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09F53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Laboratório de Ciência de Dados</w:t>
            </w:r>
          </w:p>
        </w:tc>
      </w:tr>
      <w:tr w:rsidR="001F2504" w:rsidRPr="001F2504" w14:paraId="02A2267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BC3DF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7FFB4E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AB699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F76B86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CCF9D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99456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0794C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9E23C8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39CCE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88CEBE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Objeto de estudo da Ciência de dados, contextualização e importância. Uso comercial de dados e ética. Linguagem de programação Python. Bibliotecas de análise de dados (Pandas, IPython, NumPy, Jupyter). Noções de mineração de dados. Descoberta de conhecimento em base de dados. Algoritmo preditivo simples (k-NN). Planejamento de experimentos e análise dos resultados.</w:t>
      </w:r>
    </w:p>
    <w:p w14:paraId="41430EB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811618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498E18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Libras</w:t>
            </w:r>
          </w:p>
        </w:tc>
      </w:tr>
      <w:tr w:rsidR="001F2504" w:rsidRPr="001F2504" w14:paraId="0CE221B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DD704D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A2E549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3479B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A74674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6F3EE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CC0F6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78088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EC3DF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132B6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EABFC3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da Língua Brasileira de Sinais (Libras): alfabeto digital, parâmetros lingüísticos, relações pronominais e verbais. Estudos discursivos em Libras. A língua em seu funcionamento nos diversos contextos sociais.</w:t>
      </w:r>
    </w:p>
    <w:p w14:paraId="16F7C4D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D30A08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4827E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Lógica Matemática</w:t>
            </w:r>
          </w:p>
        </w:tc>
      </w:tr>
      <w:tr w:rsidR="001F2504" w:rsidRPr="001F2504" w14:paraId="01BD8CF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8BA81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83C15C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D4F80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D34EC4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1BB5E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1F280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4E7F3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73141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D63ED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25978E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História da lógica: de Aristóteles à lógica moderna. Introdução ao raciocínio lógico e à linguagem formal da lógica. Lógicas clássicas vs. não clássicas. Lógica Proposicional: noção de proposição, alfabeto da lógica proposicional. Conectivos lógicos. Fórmulas na lógica proposicional. Semântica da lógica proposicional: interpretação dos conectivos e fórmulas. Representação de sentenças informais em lógica proposicional. Lógica de predicados, alfabeto, sintaxe e semântica. Sentenças abertas, quantificadores e lógica de predicados de primeira ordem. Métodos de prova na lógica. Relação entre sintaxe e semântica. Enunciados categóricos. Tabelas-verdade para lógica. Tableaux para lógica proposicional e de predicados</w:t>
      </w:r>
    </w:p>
    <w:p w14:paraId="3D7EE05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F106DE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77282C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Manutenção e Segurança de Software</w:t>
            </w:r>
          </w:p>
        </w:tc>
      </w:tr>
      <w:tr w:rsidR="001F2504" w:rsidRPr="001F2504" w14:paraId="4DFAD97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550DB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19B471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74F9A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E89441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028CF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E6397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3684E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96995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859A9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306E68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Manutenção e Segurança de Software: conceitos e práticas. Tipos e técnicas de manutenção de software: correção, adaptação e aprimoramento. Processos e práticas de manutenção preventiva e evolutiva. Segurança de software: conceitos, ameaças e vulnerabilidades comuns. Práticas de segurança: criptografia, autenticação e controle de acesso. Testes de segurança: identificação de falhas e análise de vulnerabilidades. Gestão de incidentes de segurança e resposta a ataques. Ferramentas e técnicas para monitoramento e proteção contínua.</w:t>
      </w:r>
    </w:p>
    <w:p w14:paraId="7AC6824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1035BF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81220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Matemática Discreta</w:t>
            </w:r>
          </w:p>
        </w:tc>
      </w:tr>
      <w:tr w:rsidR="001F2504" w:rsidRPr="001F2504" w14:paraId="7040ABB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8EB91A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3E5B86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C0917D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E5F3A1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E1158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038D0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46D74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BBCC6E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279A8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644DF3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Teoria dos conjuntos. Lógica de Predicados, Proposições, Quantificadores e Conectivos Lógicos. Métodos de Prova. Relações e Funções. Indução Matemática. Recorrência.</w:t>
      </w:r>
    </w:p>
    <w:p w14:paraId="1B34572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9A39FB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1FFB3D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Matemática Financeira</w:t>
            </w:r>
          </w:p>
        </w:tc>
      </w:tr>
      <w:tr w:rsidR="001F2504" w:rsidRPr="001F2504" w14:paraId="17ADEE3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53404E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90E831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697651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F5D8D8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C7F1B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D916DD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2EF7C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E4ECC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5D6E4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30AB8F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Revisão básica de matemática e demonstrativos financeiros. Conceito de inflação, custo do dinheiro no tempo e taxa de juros. Juros simples e juros compostos. Taxa nominal, taxa efetiva e taxa equivalente. Operações de desconto. Modelos de amortização: sistema Price, SAC e misto. Fluxos de caixa não uniformes. Operações de leasing. Títulos públicos e privados. Títulos de renda fixa e variável. Conceito de análise de viabilidade econômica: VPL, TIR, payback e retorno econômico.</w:t>
      </w:r>
    </w:p>
    <w:p w14:paraId="7D6809B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A34AE1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B4AA8A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Mineração de Dados</w:t>
            </w:r>
          </w:p>
        </w:tc>
      </w:tr>
      <w:tr w:rsidR="001F2504" w:rsidRPr="001F2504" w14:paraId="7D7A723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20679C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E451AF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7CF80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5EB4A7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281C1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CA9E9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31A59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AB9E2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DF0C6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E93C36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Preparação de dados: limpeza, integração, redução e amostragem. Descoberta de padrões: regras de associação e sequências frequentes. Agrupamento e detecção de anomalias; avaliação de qualidade. Mineração de texto, séries temporais e grafos. Escalabilidade, privacidade e ética na mineração de dados.</w:t>
      </w:r>
    </w:p>
    <w:p w14:paraId="15BBB43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CF8245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CFD502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Modelagem de sistemas com UML</w:t>
            </w:r>
          </w:p>
        </w:tc>
      </w:tr>
      <w:tr w:rsidR="001F2504" w:rsidRPr="001F2504" w14:paraId="132810A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97A88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15C43C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3132AC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39B509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9FC61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801B3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A07D7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FA4DC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873F7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870655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dos fundamentos da modelagem de sistemas orientada a objetos: da prototipação de software à elaboração de modelos. Linguagem Unificada de Modelagem (UML): propósito, notação, diagramas e ferramentas de apoio. Modelagem de processos de negócio. Análise de requisitos funcionais. Diagramas de Caso de Uso. Diagrama de Classes. Modelagem do comportamento do sistema (diagramas de interação, estados e atividades). Estruturação e organização modular de sistemas. Reutilização de software, padrões de projeto, frameworks e arquiteturas reutilizáveis. Desenvolvimento de diagramas.</w:t>
      </w:r>
    </w:p>
    <w:p w14:paraId="5AEC66F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54630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36D99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Modelos Preditivos Lineares</w:t>
            </w:r>
          </w:p>
        </w:tc>
      </w:tr>
      <w:tr w:rsidR="001F2504" w:rsidRPr="001F2504" w14:paraId="4B14B4C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C906B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69089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468765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6C5DF3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FC849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77309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8F7F8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1CF94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93BCF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0105E3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Diagrama de dispersão. Método dos mínimos quadrados: otimização usando o R. Igualdade entre os estimadores de máxima verossimilhança e método dos mínimos quadrados.  Necessidade de hipóteses para a componente de erro do modelo. Análise de Resíduos. Identificação de valores influentes. Transformação de variáveis. Seleção do melhor modelo de regressão. Aplicação dos procedimentos de regressão Linear em diversas áreas do conhecimento. Modelos Lineares Generalizados: Família exponencial. Ajuste pelo método de Newton Raphson. Inferência. Seleção de Variáveis e Análise de resíduos. Regressão para dados de contagem (Poisson), modelos com OFFSET, análise de dados demográficos. Regressão para dados de contagem (Binomial). Aproximações para o modelo Binomial. Regressão para respostas binárias (Logística), análise de sensibilidade e especificidade, curva ROC. Conceitos de Superdispersão e Subdispersão. Métodos de ajuste de modelos com super e sub-dispersão. Regressão para dados multi-classes (Multinomial). Regressão Gama e o Modelo log-linear.</w:t>
      </w:r>
    </w:p>
    <w:p w14:paraId="3EFBA17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93F233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6E870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Métodos Ágeis</w:t>
            </w:r>
          </w:p>
        </w:tc>
      </w:tr>
      <w:tr w:rsidR="001F2504" w:rsidRPr="001F2504" w14:paraId="677C7E1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36984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4E5421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DFED95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B26871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25318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E9618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4F6A4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AE329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D889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01A588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Métodos Ágeis: conceitos e práticas. Fundamentos do desenvolvimento ágil de software e princípios do Manifesto Ágil. Frameworks ágeis. Papéis e responsabilidades nas equipes ágeis. Planejamento ágil. Técnicas de estimativa ágil. Gestão visual e métricas ágeis. Práticas de engenharia ágil: integração contínua, entrega contínua, TDD e refatoração. Cultura ágil e gestão de mudanças em projetos de software.</w:t>
      </w:r>
    </w:p>
    <w:p w14:paraId="5DC1EEC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4F341C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3F3398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Métricas e estimativa de software</w:t>
            </w:r>
          </w:p>
        </w:tc>
      </w:tr>
      <w:tr w:rsidR="001F2504" w:rsidRPr="001F2504" w14:paraId="09379A4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2EE5E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7936CC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256B5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4C49C2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C1D4E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11996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37E00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999EC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6CB0B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5A729B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dos princípios, métodos e aplicações de métricas de estimativa no contexto da engenharia de software. Fundamentos da Análise de Pontos de Função (APF). Processos de contagem e medição funcional. Classificação e cálculo da complexidade funcional e determinação dos pontos de função (PF). Aplicação das métricas para estimativa de tamanho, esforço, custo e produtividade de projetos de software. Relação entre métricas, qualidade, desempenho e gestão de projetos. Estudo de casos práticos de contagem de pontos de função e uso de ferramentas computacionais de apoio à medição e estimativa.</w:t>
      </w:r>
    </w:p>
    <w:p w14:paraId="730604C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9B4115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F2E7D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Padrões de Projeto</w:t>
            </w:r>
          </w:p>
        </w:tc>
      </w:tr>
      <w:tr w:rsidR="001F2504" w:rsidRPr="001F2504" w14:paraId="557758A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C0B382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ECA0E0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E903EE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C61BB9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88911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32C67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F4BC6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EC173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43F02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C66C0D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Conceitos, fundamentos e importância dos padrões de projeto de software. Reutilização de soluções de design orientadas a objetos. Catálogos de padrões de projeto: criacionais, estruturais e comportamentais. Aplicação de princípios de design como SOLID e GRASP. Boas práticas de arquitetura e integração com frameworks modernos. Refatoração e manutenção de código utilizando padrões. Estudos de caso e implementação de padrões em linguagens de programação contemporâneas.</w:t>
      </w:r>
    </w:p>
    <w:p w14:paraId="5D00ACE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826B7E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DF7027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Planejamento Estratégico de Negócios</w:t>
            </w:r>
          </w:p>
        </w:tc>
      </w:tr>
      <w:tr w:rsidR="001F2504" w:rsidRPr="001F2504" w14:paraId="7F5B5AD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69A13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777ACD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EB9582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9290B3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2F1B9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411A2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956F3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D9308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2896A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6A028C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Visão geral dos processos de planejamento estratégico e como os dados podem influenciá-los. Fontes de dados relevantes para o planejamento estratégico (internos e externos). Métodos de coleta e processamento de dados. Análise do Ambiente Externo com Ciência de Dados. Indicadores de desempenho internos.  Formulação de Estratégias Baseada em Dados.</w:t>
      </w:r>
    </w:p>
    <w:p w14:paraId="294A28E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7C2EE5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D10C78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Plataformas e APIs</w:t>
            </w:r>
          </w:p>
        </w:tc>
      </w:tr>
      <w:tr w:rsidR="001F2504" w:rsidRPr="001F2504" w14:paraId="24EE06F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C3F56B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5D4B7E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8E07F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538C21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A091C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047BB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0B1D2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6B57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0EC21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D7A24F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Arquiteturas de serviços web. Serviços REST e SOAP. Representação de dados estruturados para tráfego e armazenamento de informações: JSON. Aplicações usando serviços em nuvem.</w:t>
      </w:r>
    </w:p>
    <w:p w14:paraId="31E8542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E1DF63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8F0EF6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Políticas Públicas de Ciência e Tecnologia</w:t>
            </w:r>
          </w:p>
        </w:tc>
      </w:tr>
      <w:tr w:rsidR="001F2504" w:rsidRPr="001F2504" w14:paraId="5DEBBAA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7BC97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7663AF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63B6B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32h</w:t>
            </w:r>
          </w:p>
        </w:tc>
      </w:tr>
      <w:tr w:rsidR="001F2504" w:rsidRPr="001F2504" w14:paraId="36A98F2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7F1DCF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B5EC0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2BD64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C83B9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A1A7A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E6A59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Construção Administrativa do Estado Brasileiro: estrutura atual; breve histórico; interações sistêmicas entre os diversos organismos e inter-relação entre aspectos administrativos e aspectos econômicos financeiros e não financeiros. Legislação e programas de apoio ao desenvolvimento. Relacionamento com o setor produtivo. Interação universidade-empresa, incubadoras, parques tecnológicos, organizações sociais. O desenvolvimento e institucionalização da ciência, da tecnologia e da inovação no Brasil e sua comparação a nível internacional. Inserção e relação da estrutura do estado brasileiro com a Propriedade Intelectual e com a Transferência de Tecnologia. Formação e crescimento da pós-graduação que potencializa PIETT. Políticas públicas e relações internacionais.</w:t>
      </w:r>
    </w:p>
    <w:p w14:paraId="286A549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DE9BAE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3BDF1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Probabilidade e Estatística</w:t>
            </w:r>
          </w:p>
        </w:tc>
      </w:tr>
      <w:tr w:rsidR="001F2504" w:rsidRPr="001F2504" w14:paraId="653E0F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B462C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45B2D4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8E5D64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98B175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E4C67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9DF27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6B53D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7C10C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9CB2F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80BE5B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Estatística descritiva: resumo de dados, medidas de posição, medidas de dispersão, técnicas de amostragem. Probabilidade: variáveis aleatórias discretas e contínuas, Teorema de Bayes, distribuições de probabilidades discretas, distribuições de probabilidade contínuas, estimação, teoria da decisão, regressão e correlação lineares.</w:t>
      </w:r>
    </w:p>
    <w:p w14:paraId="6B774C6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87FC87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BBFA5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Processamento de Linguagem Natural e Fala</w:t>
            </w:r>
          </w:p>
        </w:tc>
      </w:tr>
      <w:tr w:rsidR="001F2504" w:rsidRPr="001F2504" w14:paraId="3EFA3D9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3AC73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D6DFE7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1A6A5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D6F0FE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C909C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89079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9F5D03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4211E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B63DD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8C331D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Pré-processamento de texto e fala; tokenização, normalização e extração de características (MFCCs). Modelagem de linguagem e embeddings; word/char/subword e contextualizados. Modelos sequenciais e Transformers para PLN e ASR/TTS. Tarefas: classificação, NER, QA, resumo, tradução, reconhecimento e síntese de fala. Avaliação, ética e vieses em modelos de linguagem; alinhamento e segurança.</w:t>
      </w:r>
    </w:p>
    <w:p w14:paraId="635B11A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377E67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C09DF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Processamento de Sinais e Imagens</w:t>
            </w:r>
          </w:p>
        </w:tc>
      </w:tr>
      <w:tr w:rsidR="001F2504" w:rsidRPr="001F2504" w14:paraId="4AC7913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D13AB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691C6A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51AF76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9C0E78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7F53F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C49C9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B75A3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0CCD6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3148C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87E468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a sinais, captação e conversão de sinais analógicos e digitais. Aquisição, formação de imagens digitais. Técnicas de análise no tempo e frequência (Fourier e Wavelet). Morfologia matemática. Algoritmos para segmentação e definição de ROI. Processamento de cores e texturas. Descritores e reconhecimento de padrões.</w:t>
      </w:r>
    </w:p>
    <w:p w14:paraId="5F63D2B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857B55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97F9D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Processos de Software</w:t>
            </w:r>
          </w:p>
        </w:tc>
      </w:tr>
      <w:tr w:rsidR="001F2504" w:rsidRPr="001F2504" w14:paraId="10323A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D5CD4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AD4C52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202A73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D70914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9D99E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2525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234F1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9D044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B943F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283108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aos processos de software e sua importância na engenharia de software. Modelos de processo: cascata, incremental, espiral, e desenvolvimento ágil. Gerenciamento de processos de software: atividades, papéis e responsabilidades. Métricas e avaliação de processos de software. Melhoria de processos de software: CMMI (Capability Maturity Model Integration) e MPS.BR. Ferramentas de suporte ao processo de desenvolvimento. Práticas de qualidade e conformidade com padrões de processos de software.</w:t>
      </w:r>
    </w:p>
    <w:p w14:paraId="591D4DD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46438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43F887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Programação Orientada a Objetos</w:t>
            </w:r>
          </w:p>
        </w:tc>
      </w:tr>
      <w:tr w:rsidR="001F2504" w:rsidRPr="001F2504" w14:paraId="7373114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E1AB3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7B6CB1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6BEED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C75794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99ACB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8391E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81A90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3D73E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93B43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BA3D5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à Programação Orientada a Objetos. Classes e Objetos. Atributos e Métodos. Alocação dinâmica e coletor de lixo. Composição. Encapsulamento. Herança. Classes abstratas e interfaces. Modularização. Tratamento de Exceções. Classes Genéricas. Aplicação em linguagens orientadas a objetos.</w:t>
      </w:r>
    </w:p>
    <w:p w14:paraId="00D0BE7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2F348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280FC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Programação Web Back-end</w:t>
            </w:r>
          </w:p>
        </w:tc>
      </w:tr>
      <w:tr w:rsidR="001F2504" w:rsidRPr="001F2504" w14:paraId="7CF706B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34F71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AAE3D7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C9758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36B950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78E96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9DFE5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3309C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09E2C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4E49A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4225A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de desenvolvimento de aplicações web do lado do servidor (back-end). Abordagem de linguagens de programação para servidores e frameworks web. Desenvolvimento e consumo de APIs RESTful e GraphQL. Segurança, autenticação e autorização em aplicações web. Integração de sistemas, versionamento de código e práticas de DevOps para ambientes de produção. Aplicação de testes automatizados, tratamento de erros e otimização de desempenho de sistemas back-end.</w:t>
      </w:r>
    </w:p>
    <w:p w14:paraId="01AC7E2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206074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16F330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Programação Web Front-end</w:t>
            </w:r>
          </w:p>
        </w:tc>
      </w:tr>
      <w:tr w:rsidR="001F2504" w:rsidRPr="001F2504" w14:paraId="705EDC8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5267A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60937F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23F6B6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C6A8D0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B428B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8AD13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8A0C6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0B36F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498B1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EB1604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do desenvolvimento front-end. Estrutura e semântica de páginas web com HTML5. Estilização e design responsivo com CSS3 e frameworks modernos (Bootstrap, Tailwind). Interatividade e manipulação de elementos com JavaScript e DOM. Introdução a bibliotecas e frameworks modernos de front-end (React, Vue, Angular). Boas práticas de acessibilidade, usabilidade e otimização de desempenho. Consumo de APIs e integração com back-end. Ferramentas e processos de versionamento, empacotamento e deploy de aplicações web modernas.</w:t>
      </w:r>
    </w:p>
    <w:p w14:paraId="15C7145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C5B220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164A00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Projeto e Análise de Algoritmos</w:t>
            </w:r>
          </w:p>
        </w:tc>
      </w:tr>
      <w:tr w:rsidR="001F2504" w:rsidRPr="001F2504" w14:paraId="018D271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34397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042B60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21017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98C50A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A4D466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92AD2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09221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6E528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60F46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6FF1CF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Ferramental matemático para análise de algoritmos. Análise de Recorrências. Prova por indução e Invariantes de laços. Projeto de algoritmos por indução. Busca, Ordenação e Estatísticas de Ordem. Programação dinâmica e algoritmos gulosos.</w:t>
      </w:r>
    </w:p>
    <w:p w14:paraId="6406103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BF9466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7A8A61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Projeto e Arquitetura de Software</w:t>
            </w:r>
          </w:p>
        </w:tc>
      </w:tr>
      <w:tr w:rsidR="001F2504" w:rsidRPr="001F2504" w14:paraId="1F3D10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50DD8A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B61957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BD408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E94F77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9B0044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A19A1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A082C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C6B94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BECB9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3E63CA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Projeto e Arquitetura de Software: conceitos e práticas. Princípios e padrões de design de software. Estilos arquiteturais. Arquitetura em camadas e orientação a objetos. Padrões arquiteturais. Modelagem de arquitetura com UML e C4 Model. Qualidade arquitetural: performance, segurança, escalabilidade e manutenibilidade. Avaliação arquitetural. Refatoração de arquiteturas legadas. Documentação arquitetural. Arquitetura ágil e emergente.</w:t>
      </w:r>
    </w:p>
    <w:p w14:paraId="02B2149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2BB831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CC754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Prototipação para Web</w:t>
            </w:r>
          </w:p>
        </w:tc>
      </w:tr>
      <w:tr w:rsidR="001F2504" w:rsidRPr="001F2504" w14:paraId="4B2D1AB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EA06AC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459190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C65B18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480B0C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2130B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562E1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33649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A6400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F34A9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80BD30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das técnicas, métodos e ferramentas de prototipação aplicadas a projetos web. Desenvolvimento de wireframes, mockups e protótipos interativos para sistemas e aplicações web. Abordagens centradas no usuário, usabilidade, acessibilidade e experiência do usuário (UX). Iteração e validação de protótipos como estratégia de planejamento e melhoria de interfaces. Integração de protótipos com arquitetura da informação, design visual, fluxos de navegação e documentação de requisitos. Aplicação de ferramentas digitais para prototipagem rápida e colaborativa.</w:t>
      </w:r>
    </w:p>
    <w:p w14:paraId="38AADD7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0DFE69E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p w14:paraId="7432B18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C4DD34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7D1F26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Qualidade de Software</w:t>
            </w:r>
          </w:p>
        </w:tc>
      </w:tr>
      <w:tr w:rsidR="001F2504" w:rsidRPr="001F2504" w14:paraId="410B0C2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0B0286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23FB1C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DDFCF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1939C0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93214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6FF39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E1939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E7111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87A36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6D57F9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Qualidade de Software: conceitos e práticas. Garantia da qualidade e controle de qualidade no ciclo de desenvolvimento. Métricas de qualidade: análise de performance, segurança e manutenibilidade. Normas e padrões de qualidade: ISO/IEC 25010 e CMMI. Práticas de qualidade em metodologias ágeis e DevOps.</w:t>
      </w:r>
    </w:p>
    <w:p w14:paraId="178C0BB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76240C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2AB0EC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Química Geral</w:t>
            </w:r>
          </w:p>
        </w:tc>
      </w:tr>
      <w:tr w:rsidR="001F2504" w:rsidRPr="001F2504" w14:paraId="77333F2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F5B936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A8C380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0A4F2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BCD386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4D633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E4218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E7FFA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46A26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D1E86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AF93C0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Teoria atômica e molecular. Ligações químicas. Cálculos estequiométricos. Química dos sólidos, líquidos e gases. Equilíbrio químico.</w:t>
      </w:r>
    </w:p>
    <w:p w14:paraId="1680C15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CB3AFF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487116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Redes de Computadores</w:t>
            </w:r>
          </w:p>
        </w:tc>
      </w:tr>
      <w:tr w:rsidR="001F2504" w:rsidRPr="001F2504" w14:paraId="2213A0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71F01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C7432B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601570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C6D78D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CA261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232BA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E4D5DA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0FE42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AFB2D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EC19E8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Conceitos de Redes de Computadores. Topologias e modelos de referência. Protocolos de enlace de dados. Comutação por pacotes. Roteamento e Interconexão. Protocolo IP. Funções da camada de transporte e os protocolos TCP e UDP. Aplicações TCP/IP. Programação em socket.</w:t>
      </w:r>
    </w:p>
    <w:p w14:paraId="14EC8E3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1E6BE3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219C6A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Robótica Autônoma e IoT</w:t>
            </w:r>
          </w:p>
        </w:tc>
      </w:tr>
      <w:tr w:rsidR="001F2504" w:rsidRPr="001F2504" w14:paraId="1DD0E8A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1D5EF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DC2A5C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27AD82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26A4F0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5DE4C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1FB13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DF5B6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C2945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C205E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365C78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Sensoriamento, fusão de dados e percepção para robótica. Modelagem cinemática e controle; navegação e planejamento de trajetórias. Localização e mapeamento (SLAM). Arquiteturas e middleware (ROS); integração com IoT e edge AI. Segurança, confiabilidade e avaliação de sistemas autônomos.</w:t>
      </w:r>
    </w:p>
    <w:p w14:paraId="12A3A08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CCF429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51BD1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Segurança em aplicações web</w:t>
            </w:r>
          </w:p>
        </w:tc>
      </w:tr>
      <w:tr w:rsidR="001F2504" w:rsidRPr="001F2504" w14:paraId="77B5DFC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39852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72CFAD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757322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93353A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9F9B5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1729E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AF5FD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FC2A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0490C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11CDEF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Estudo dos principais conceitos, ameaças e técnicas de proteção de aplicações web. A Vulnerabilidades comuns em sistemas web, boas práticas de desenvolvimento seguro, autenticação e autorização, criptografia, gestão de sessões, segurança em APIs e frameworks, aspectos legais e éticos relacionados à segurança da informação. Métodos de prevenção, detecção e mitigação de ataques, análise de riscos.</w:t>
      </w:r>
    </w:p>
    <w:p w14:paraId="72FFFC1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60F4D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78101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Segurança, Privacidade e Ética</w:t>
            </w:r>
          </w:p>
        </w:tc>
      </w:tr>
      <w:tr w:rsidR="001F2504" w:rsidRPr="001F2504" w14:paraId="1E25947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20ECB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756858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BDD30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1B9C69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4E0DF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79DEB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612E2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345FB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47D4C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F040D4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de ética em software: princípios, vieses, transparência e prestação de contas. Privacidade de dados. Segurança de modelos: ataques adversariais, envenenamento de dados e robustez. Avaliação sociotécnica de sistemas de IA.</w:t>
      </w:r>
    </w:p>
    <w:p w14:paraId="197E641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E161F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D3880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em Ciência de Dados I</w:t>
            </w:r>
          </w:p>
        </w:tc>
      </w:tr>
      <w:tr w:rsidR="001F2504" w:rsidRPr="001F2504" w14:paraId="44F8C00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CB07D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42E05B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5EB051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AC7C20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9DFB3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BB86F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35494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48442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6BDB4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C6A7555"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7B24171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2C2B55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297C08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em Ciência de Dados II</w:t>
            </w:r>
          </w:p>
        </w:tc>
      </w:tr>
      <w:tr w:rsidR="001F2504" w:rsidRPr="001F2504" w14:paraId="68DCCC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2B4B05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044D10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9A7AA7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45B487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1311C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9D767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D6095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31609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526E3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CF8BDB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2D92512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A6CCF1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3FDF7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em Ciência de Dados III</w:t>
            </w:r>
          </w:p>
        </w:tc>
      </w:tr>
      <w:tr w:rsidR="001F2504" w:rsidRPr="001F2504" w14:paraId="0E83BAB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509C2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F1C813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E9E046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C5B7D6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952C9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DD478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0D93E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EFF5E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B9C23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CE6F40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432D2E1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61358E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4E68B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em Ciência de Dados IV</w:t>
            </w:r>
          </w:p>
        </w:tc>
      </w:tr>
      <w:tr w:rsidR="001F2504" w:rsidRPr="001F2504" w14:paraId="236CEBF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F470A8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CA23D4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A5184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12D1C1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16B26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C7D86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C5312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FC2B5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1797F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A9C98B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69DB6BF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296BE6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CAF7F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I</w:t>
            </w:r>
          </w:p>
        </w:tc>
      </w:tr>
      <w:tr w:rsidR="001F2504" w:rsidRPr="001F2504" w14:paraId="18789FE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C12634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59B41A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69B0EF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0h</w:t>
            </w:r>
          </w:p>
        </w:tc>
      </w:tr>
      <w:tr w:rsidR="001F2504" w:rsidRPr="001F2504" w14:paraId="630B623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33590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EBFAF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08059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CB313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2D0AF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6C42E80"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6F38BFC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30B162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F217ED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II</w:t>
            </w:r>
          </w:p>
        </w:tc>
      </w:tr>
      <w:tr w:rsidR="001F2504" w:rsidRPr="001F2504" w14:paraId="4CD5FA9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B5EBF1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4F5232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7FAA0B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0h</w:t>
            </w:r>
          </w:p>
        </w:tc>
      </w:tr>
      <w:tr w:rsidR="001F2504" w:rsidRPr="001F2504" w14:paraId="503F2A6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51E38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93C9E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B489F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1E932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008D7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24B738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439C23B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DEEB87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813E2C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III</w:t>
            </w:r>
          </w:p>
        </w:tc>
      </w:tr>
      <w:tr w:rsidR="001F2504" w:rsidRPr="001F2504" w14:paraId="79D18B1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27897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FD8F58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6D1208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0h</w:t>
            </w:r>
          </w:p>
        </w:tc>
      </w:tr>
      <w:tr w:rsidR="001F2504" w:rsidRPr="001F2504" w14:paraId="361EF4A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4F9E2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72DF6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F2980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BF951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C69A6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C9BA4B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5A0A233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07B947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1F5098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IV</w:t>
            </w:r>
          </w:p>
        </w:tc>
      </w:tr>
      <w:tr w:rsidR="001F2504" w:rsidRPr="001F2504" w14:paraId="5CBF6FD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FBDFA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2C480C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318B9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0h</w:t>
            </w:r>
          </w:p>
        </w:tc>
      </w:tr>
      <w:tr w:rsidR="001F2504" w:rsidRPr="001F2504" w14:paraId="7361297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8C841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B3681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AD9BD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3F69D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CBE01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7180F39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7B0E437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DD7563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3F3B6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V</w:t>
            </w:r>
          </w:p>
        </w:tc>
      </w:tr>
      <w:tr w:rsidR="001F2504" w:rsidRPr="001F2504" w14:paraId="2884C41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912FD1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1BD08A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8633A3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0h</w:t>
            </w:r>
          </w:p>
        </w:tc>
      </w:tr>
      <w:tr w:rsidR="001F2504" w:rsidRPr="001F2504" w14:paraId="7E78395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00C84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0F2F3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9252E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8240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F81CD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53C2CB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67352D5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FAB702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E19D27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Seminário Integrador VI</w:t>
            </w:r>
          </w:p>
        </w:tc>
      </w:tr>
      <w:tr w:rsidR="001F2504" w:rsidRPr="001F2504" w14:paraId="78A5AFC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FB457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A4FDD5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754C68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0h</w:t>
            </w:r>
          </w:p>
        </w:tc>
      </w:tr>
      <w:tr w:rsidR="001F2504" w:rsidRPr="001F2504" w14:paraId="2FE9132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EA247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860AB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555F9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406F7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019CC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B90AD9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18612FD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729F06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74E96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Sinais e Sistemas</w:t>
            </w:r>
          </w:p>
        </w:tc>
      </w:tr>
      <w:tr w:rsidR="001F2504" w:rsidRPr="001F2504" w14:paraId="59CCF32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EF861C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0DB1A6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9803E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709B91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91891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44E16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878F5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9310E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FBC03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B0ED9F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Introdução aos sinais e sistemas lineares contínuos e discretos no tempo. Representação matemática de sistemas lineares. Modelos de sinais. Análise de sistemas em tempo contínuo e discretos lineares e invariantes no tempo (LIT). Sistemas interconectados, estabilidade interna e BIBO estabilidade, regimes transitório e permanente. Relações entre os casos contínuos e discretos no tempo. Análise de sistemas LIT usando a Transformada de Laplace e a Transformada Z. Solução de equações diferenciais e de equações diferença, função de transferência, polos e zeros. Estabilidade, influência de polos e zeros na resposta temporal. Álgebra de blocos, aplicação em realimentação e controle. Resposta em frequência. Diagrama Polar de Bode. Série e Transformada de Fourier, conceitos básicos sobre decomposição espectral de sinais. Introdução a análise de sistemas em espaço de estados.</w:t>
      </w:r>
    </w:p>
    <w:p w14:paraId="13CD739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ADA11D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D80F9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Sistemas Digitais</w:t>
            </w:r>
          </w:p>
        </w:tc>
      </w:tr>
      <w:tr w:rsidR="001F2504" w:rsidRPr="001F2504" w14:paraId="2401FC6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EBD2C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A8EA66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B3DBD2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519620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91EB6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FF795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DE288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C50EB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D3881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9D287C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Álgebra de Boole; Sistemas de Numeração; Circuitos combinacionais; Técnicas de minimização e síntese de circuitos combinacionais. Circuitos seqüenciais síncronos. Circuitos seqüenciais assíncronos. Técnicas de minimização, análise e síntese de circuitos seqüenciais. Introdução à família de circuitos lógicos. Memória – fundamentos.</w:t>
      </w:r>
    </w:p>
    <w:p w14:paraId="0CB0947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ADF519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3CA6F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Sistemas Operacionais</w:t>
            </w:r>
          </w:p>
        </w:tc>
      </w:tr>
      <w:tr w:rsidR="001F2504" w:rsidRPr="001F2504" w14:paraId="4FAF875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449D64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B34E2C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BE7EB2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ADA322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ECBB3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D62AE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38D38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17ECA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DEEA9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FC26B0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Sistemas Operacionais: conceitos básicos, histórico e estrutura. Gerência de processos: primitivas de comunicação e sincronização, algoritmos e políticas de escalonamento. Gerência de memória: swapping, memória virtual, paginação e segmentação. Princípios de entrada e saída: detecção e recuperação de deadlocks, discos e terminais. Sistemas de arquivos e segurança.</w:t>
      </w:r>
    </w:p>
    <w:p w14:paraId="133373B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11FC0C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EB18B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Teoria da Computação</w:t>
            </w:r>
          </w:p>
        </w:tc>
      </w:tr>
      <w:tr w:rsidR="001F2504" w:rsidRPr="001F2504" w14:paraId="58122D0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346BA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C333B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560CB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833BE2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860CB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A33F7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C5C64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53EDF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DD708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413558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Conceitos básicos: alfabetos e linguagens; linguagens regulares; linguagens livres de contexto; linguagens recursivas e linguagens recursivamente enumeráveis. Modelos teóricos de Computação: máquinas de Turing; modelos alternativos à máquina de Turing. Computabilidade e Decidibilidade.</w:t>
      </w:r>
    </w:p>
    <w:p w14:paraId="14C4268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08CEDD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407F69E"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Testes de Software</w:t>
            </w:r>
          </w:p>
        </w:tc>
      </w:tr>
      <w:tr w:rsidR="001F2504" w:rsidRPr="001F2504" w14:paraId="0CD7243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98DB7F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3DAF8C2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494709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3B06CB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A051F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763BF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E8340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209F3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892D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248947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Testes de Software: conceitos e práticas. Fundamentos e importância dos testes no ciclo de desenvolvimento de software. Tipos de testes: unitários, integração, sistema e aceitação. Técnicas de teste: caixa-preta, caixa-branca e testes exploratórios. Automação de testes: ferramentas e práticas. Testes de performance e segurança. Desenvolvimento de testes em ambientes ágeis e DevOps. Criação e execução de planos de testes e casos de teste. Métricas e relatórios de teste: cobertura de código, falhas e métricas de desempenho.</w:t>
      </w:r>
    </w:p>
    <w:p w14:paraId="55751C4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4B72D2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8C9E73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Testes e Qualidade de Sistemas Web</w:t>
            </w:r>
          </w:p>
        </w:tc>
      </w:tr>
      <w:tr w:rsidR="001F2504" w:rsidRPr="001F2504" w14:paraId="509E1D9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24AF4C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F11C1C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CE1D76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B808BA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43684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03363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44BDF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37A31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78772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D79859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Fundamentos da qualidade de software. Inspeções e revisões. Processos de desenvolvimento de software. Qualidade do processo. Qualidade do produto. Padrões. Processos de gerência da qualidade de software. Métricas da qualidade de software.</w:t>
      </w:r>
    </w:p>
    <w:p w14:paraId="5A07C7F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D759B7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8FA9E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em Matemática da Computação</w:t>
            </w:r>
          </w:p>
        </w:tc>
      </w:tr>
      <w:tr w:rsidR="001F2504" w:rsidRPr="001F2504" w14:paraId="0885D46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3DB20C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562D4A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1333AC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DF60F7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86291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E370B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68AF3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17BA4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52578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3BB640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variáveis em Matemática da Computação conforme tendências atuais na área.</w:t>
      </w:r>
    </w:p>
    <w:p w14:paraId="26FA264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299DDA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59A7C2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em Metodologia e Técnicas da Computação</w:t>
            </w:r>
          </w:p>
        </w:tc>
      </w:tr>
      <w:tr w:rsidR="001F2504" w:rsidRPr="001F2504" w14:paraId="6762C44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D82DD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9AE420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311B73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76FAC0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D289F5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76F79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066F1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E1C28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F01C0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2277BE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variáveis em Metodologia e Técnicas da Computação conforme tendências atuais na área.</w:t>
      </w:r>
    </w:p>
    <w:p w14:paraId="6929387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740ECA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A26D1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em Sistemas de Automação</w:t>
            </w:r>
          </w:p>
        </w:tc>
      </w:tr>
      <w:tr w:rsidR="001F2504" w:rsidRPr="001F2504" w14:paraId="4C99C2B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C33A2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49037FE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1CF4E8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551425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4EC75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42293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33662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E23A0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D945A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96A4843"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variáveis em Sistemas de Automação conforme tendências atuais na área.</w:t>
      </w:r>
    </w:p>
    <w:p w14:paraId="5D63119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8B6DB1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CA6091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em Sistemas de Controle</w:t>
            </w:r>
          </w:p>
        </w:tc>
      </w:tr>
      <w:tr w:rsidR="001F2504" w:rsidRPr="001F2504" w14:paraId="021454D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00F71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E20A3D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06D4D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BABADB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3B18A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2D571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7315C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182A6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1F452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433740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variáveis em Sistemas de Controle conforme tendências atuais na área.</w:t>
      </w:r>
    </w:p>
    <w:p w14:paraId="64F7461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8CBB8A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D491C3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Aprendizado de Máquina I</w:t>
            </w:r>
          </w:p>
        </w:tc>
      </w:tr>
      <w:tr w:rsidR="001F2504" w:rsidRPr="001F2504" w14:paraId="4335779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78B14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61C5F13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53A89D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AEE8BA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C3A02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8E4A5F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C05A8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5E2E2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1CAB8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C70656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aprendizado supervisionado, nao supervisionado e profundo, para discussão e análise de temas e pesquisas que envolvam o estado da arte na área.</w:t>
      </w:r>
    </w:p>
    <w:p w14:paraId="2EEFE5A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3B2490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44B316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Aprendizado de Máquina II</w:t>
            </w:r>
          </w:p>
        </w:tc>
      </w:tr>
      <w:tr w:rsidR="001F2504" w:rsidRPr="001F2504" w14:paraId="0EBECE2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9A875D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1DDC0E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F81F8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0A79D7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3E2F5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ABEDB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CB1A4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BD359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4BCF8F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69504BC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aprendizado supervisionado, nao supervisionado e profundo, para discussão e análise de temas e pesquisas que envolvam o estado da arte na área.</w:t>
      </w:r>
    </w:p>
    <w:p w14:paraId="4878B73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23102B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1A68B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Dados I</w:t>
            </w:r>
          </w:p>
        </w:tc>
      </w:tr>
      <w:tr w:rsidR="001F2504" w:rsidRPr="001F2504" w14:paraId="36899C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42CB9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80E232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84988B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9F8CF6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68619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75D64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AAEAA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F9596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E839A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93A69E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Visualização de Dados,  Mineração de Dados e Big Data, para discussão e análise de temas e pesquisas que envolvam o estado da arte na área.</w:t>
      </w:r>
    </w:p>
    <w:p w14:paraId="40FEA76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D57FC1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69E3E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Dados II</w:t>
            </w:r>
          </w:p>
        </w:tc>
      </w:tr>
      <w:tr w:rsidR="001F2504" w:rsidRPr="001F2504" w14:paraId="08C5796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6DDD0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880C6C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CF948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4A53DE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5740D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5F9C4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FB025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796C14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8223D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243ADB1"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Visualização de Dados,  Mineração de Dados e Big Data, para discussão e análise de temas e pesquisas que envolvam o estado da arte na área.</w:t>
      </w:r>
    </w:p>
    <w:p w14:paraId="3F8A0FC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4E17E99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8C0E9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Estatística I</w:t>
            </w:r>
          </w:p>
        </w:tc>
      </w:tr>
      <w:tr w:rsidR="001F2504" w:rsidRPr="001F2504" w14:paraId="1F612A7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669AEB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26C5FD2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A67AE8"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2CDC892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8DD08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84D11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55116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88836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2656C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38599AC"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Estatística, para discussão e análise de temas e pesquisas que envolvam o estado da arte na área.</w:t>
      </w:r>
    </w:p>
    <w:p w14:paraId="5765176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4D7A7A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C40966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Estatística II</w:t>
            </w:r>
          </w:p>
        </w:tc>
      </w:tr>
      <w:tr w:rsidR="001F2504" w:rsidRPr="001F2504" w14:paraId="7999903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481D5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2D02FC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3EFF2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0B1F673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C685C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06965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C2047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31E49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1AE71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EC6B1D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Estatística, para discussão e análise de temas e pesquisas que envolvam o estado da arte na área.</w:t>
      </w:r>
    </w:p>
    <w:p w14:paraId="37A18CA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7AF7142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9DACB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IA e suas Aplicações I</w:t>
            </w:r>
          </w:p>
        </w:tc>
      </w:tr>
      <w:tr w:rsidR="001F2504" w:rsidRPr="001F2504" w14:paraId="4AC75F8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3CE420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7757FC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A7BFC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7C316E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B2BAA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AF3A3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D59F80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8CCB0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56CB5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25371E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aplicações de IA em Visão Computacional, Robótica, Processamento de Linguagem Natural e outros temas para discussão e análise de temas e pesquisas que envolvam o estado da arte nestas áreas de forma geral, com conteúdo definido pelo professor regente</w:t>
      </w:r>
    </w:p>
    <w:p w14:paraId="464511F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EC952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CF1E4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IA e suas Aplicações II</w:t>
            </w:r>
          </w:p>
        </w:tc>
      </w:tr>
      <w:tr w:rsidR="001F2504" w:rsidRPr="001F2504" w14:paraId="7636E5C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766CC0"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516B2B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19EFF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17D4DB3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D2D8DE"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D693F0"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F64F7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53EDB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D42D2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BEA2FE8"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aplicações de IA em Visão Computacional, Robótica, Processamento de Linguagem Natural e outros temas para discussão e análise de temas e pesquisas que envolvam o estado da arte nestas áreas de forma geral, com conteúdo definido pelo professor regente</w:t>
      </w:r>
    </w:p>
    <w:p w14:paraId="423CC53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59175BE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66214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Inteligência Artificial I</w:t>
            </w:r>
          </w:p>
        </w:tc>
      </w:tr>
      <w:tr w:rsidR="001F2504" w:rsidRPr="001F2504" w14:paraId="2AE5D8E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02DDF8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6808D8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BEBDB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1B53D6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C2B73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FC32F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3B1F9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37CE1B"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EAAB2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3102706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Inteligência Artificial para discussão e análise de temas e pesquisas que envolvam o estado da arte na área de forma geral.</w:t>
      </w:r>
    </w:p>
    <w:p w14:paraId="459F68F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404B6A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F8B09D4"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Inteligência Artificial II</w:t>
            </w:r>
          </w:p>
        </w:tc>
      </w:tr>
      <w:tr w:rsidR="001F2504" w:rsidRPr="001F2504" w14:paraId="016DB6C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E0C837"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40425F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08DC9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06D46D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322DA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0D67B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506C1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4F5FF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211D4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0B43B7B2"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Inteligência Artificial para discussão e análise de temas e pesquisas que envolvam o estado da arte na área de forma geral.</w:t>
      </w:r>
    </w:p>
    <w:p w14:paraId="3FEAD85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CB2E23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7B6A8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Inteligência de Negócios I</w:t>
            </w:r>
          </w:p>
        </w:tc>
      </w:tr>
      <w:tr w:rsidR="001F2504" w:rsidRPr="001F2504" w14:paraId="2E7D927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59C0BC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B83E90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6799CC"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4683D5F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90453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BBBF9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B3078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34E54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4C3B1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AB370AB"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Business Intelligence, para discussão e análise de temas e pesquisas que envolvam o estado da arte na área de forma geral.</w:t>
      </w:r>
    </w:p>
    <w:p w14:paraId="60F61C1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1FBD974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CA0CBF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Inteligência de Negócios II</w:t>
            </w:r>
          </w:p>
        </w:tc>
      </w:tr>
      <w:tr w:rsidR="001F2504" w:rsidRPr="001F2504" w14:paraId="53B2E74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76047E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8C424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15F1C0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279694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C091C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A6A78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761DD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63B09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7AC235"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6C8DD1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Business Intelligence, para discussão e análise de temas e pesquisas que envolvam o estado da arte na área de forma geral.</w:t>
      </w:r>
    </w:p>
    <w:p w14:paraId="32D60DA6"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373156E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8D67AC9"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Processamento de Linguagem Natural</w:t>
            </w:r>
          </w:p>
        </w:tc>
      </w:tr>
      <w:tr w:rsidR="001F2504" w:rsidRPr="001F2504" w14:paraId="1039580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AE076C5"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95E227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2F202B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30D66D3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5CBA66"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F67A80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A51D1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5A807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FFC933"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D27A51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Processamento de linguagem natural, para discussão e análise de temas e pesquisas que envolvam o estado da arte na área.</w:t>
      </w:r>
    </w:p>
    <w:p w14:paraId="64F5A80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F175B3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F3C806B"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Tópicos Especiais em Visão Computacional</w:t>
            </w:r>
          </w:p>
        </w:tc>
      </w:tr>
      <w:tr w:rsidR="001F2504" w:rsidRPr="001F2504" w14:paraId="135A0EB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E133EB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060EFE6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0F304E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2C1F9C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41DCD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C2881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EAF22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59EAB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8E28D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1698252E"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Tópicos avançados em Visão Computacional, para discussão e análise de temas e pesquisas que envolvam o estado da arte na área.</w:t>
      </w:r>
    </w:p>
    <w:p w14:paraId="65D7201D"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286DC61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8F7E08A"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Visualização de Dados</w:t>
            </w:r>
          </w:p>
        </w:tc>
      </w:tr>
      <w:tr w:rsidR="001F2504" w:rsidRPr="001F2504" w14:paraId="73D68DC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655C79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7A079D3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0AAFD1"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565C32C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2670D1"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C2B9E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627A5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FBD72F"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7B0ADA"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2A15A1A4"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Apresentação de Dados. Tipo de gráfico adequado a cada tipo de dado. Dispersão, histograma, campos vetoriais, mapas de calor, barra, pizza. Visualização tabulares e espacial dos dados. Criação de dashboards interativos.</w:t>
      </w:r>
    </w:p>
    <w:p w14:paraId="1AE6C8C7"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0388E0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B1369D"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Visão Computacional</w:t>
            </w:r>
          </w:p>
        </w:tc>
      </w:tr>
      <w:tr w:rsidR="001F2504" w:rsidRPr="001F2504" w14:paraId="69F1005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2BBCA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1908D75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A83512"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742BB7B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3A22B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526E7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65B177"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55FCF9"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D68EA8"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4C3305D9"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Detecção de bordas, segmentação, morfologia e feature engineering. Reconhecimento de padrões e visão clássica vs visão profunda. Detecção e rastreamento de objetos; estimação de pose. Redes convolucionais e arquiteturas recentes para visão. Avaliação, datasets e boas práticas de anotação.</w:t>
      </w:r>
    </w:p>
    <w:p w14:paraId="7232D5AF"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1F2504" w:rsidRPr="001F2504" w14:paraId="67F08BB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3CA0C6"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COMPONENTE CURRICULAR: </w:t>
            </w:r>
            <w:r w:rsidRPr="001F2504">
              <w:rPr>
                <w:rFonts w:ascii="Times New Roman" w:hAnsi="Times New Roman" w:cs="Times New Roman"/>
                <w:color w:val="000000" w:themeColor="text1"/>
                <w:sz w:val="22"/>
                <w:szCs w:val="22"/>
              </w:rPr>
              <w:t>Álgebra Linear</w:t>
            </w:r>
          </w:p>
        </w:tc>
      </w:tr>
      <w:tr w:rsidR="001F2504" w:rsidRPr="001F2504" w14:paraId="3B6C339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2BF53F"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Unidade Acadêmica Ofertante: </w:t>
            </w:r>
            <w:r w:rsidRPr="001F2504">
              <w:rPr>
                <w:rFonts w:ascii="Times New Roman" w:hAnsi="Times New Roman" w:cs="Times New Roman"/>
                <w:color w:val="000000" w:themeColor="text1"/>
                <w:sz w:val="22"/>
                <w:szCs w:val="22"/>
              </w:rPr>
              <w:t>FCT/CUVG</w:t>
            </w:r>
          </w:p>
        </w:tc>
      </w:tr>
      <w:tr w:rsidR="001F2504" w:rsidRPr="001F2504" w14:paraId="5EF9231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10459E3" w14:textId="77777777" w:rsidR="00EC6C0B" w:rsidRPr="001F2504" w:rsidRDefault="00EC6C0B" w:rsidP="006B63BF">
            <w:pPr>
              <w:spacing w:after="0" w:line="240" w:lineRule="auto"/>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 xml:space="preserve">Carga horária total: </w:t>
            </w:r>
            <w:r w:rsidRPr="001F2504">
              <w:rPr>
                <w:rFonts w:ascii="Times New Roman" w:hAnsi="Times New Roman" w:cs="Times New Roman"/>
                <w:color w:val="000000" w:themeColor="text1"/>
                <w:sz w:val="22"/>
                <w:szCs w:val="22"/>
              </w:rPr>
              <w:t>64h</w:t>
            </w:r>
          </w:p>
        </w:tc>
      </w:tr>
      <w:tr w:rsidR="001F2504" w:rsidRPr="001F2504" w14:paraId="61DC498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C524F2"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T:</w:t>
            </w:r>
            <w:r w:rsidRPr="001F2504">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2712B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PD:</w:t>
            </w:r>
            <w:r w:rsidRPr="001F2504">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068054"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PCC:</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75DBAD"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AECs:</w:t>
            </w:r>
            <w:r w:rsidRPr="001F2504">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79486C" w14:textId="77777777" w:rsidR="00EC6C0B" w:rsidRPr="001F2504" w:rsidRDefault="00EC6C0B" w:rsidP="006B63BF">
            <w:pPr>
              <w:spacing w:after="0" w:line="240" w:lineRule="auto"/>
              <w:jc w:val="center"/>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Ch PAC:</w:t>
            </w:r>
            <w:r w:rsidRPr="001F2504">
              <w:rPr>
                <w:rFonts w:ascii="Times New Roman" w:hAnsi="Times New Roman" w:cs="Times New Roman"/>
                <w:color w:val="000000" w:themeColor="text1"/>
                <w:sz w:val="22"/>
                <w:szCs w:val="22"/>
              </w:rPr>
              <w:br/>
              <w:t>-</w:t>
            </w:r>
          </w:p>
        </w:tc>
      </w:tr>
    </w:tbl>
    <w:p w14:paraId="5AFC8D6A" w14:textId="77777777" w:rsidR="00EC6C0B" w:rsidRPr="001F2504" w:rsidRDefault="00EC6C0B" w:rsidP="00EC6C0B">
      <w:pPr>
        <w:spacing w:after="0" w:line="240" w:lineRule="auto"/>
        <w:jc w:val="both"/>
        <w:rPr>
          <w:rFonts w:ascii="Times New Roman" w:hAnsi="Times New Roman" w:cs="Times New Roman"/>
          <w:color w:val="000000" w:themeColor="text1"/>
          <w:sz w:val="22"/>
          <w:szCs w:val="22"/>
        </w:rPr>
      </w:pPr>
      <w:r w:rsidRPr="001F2504">
        <w:rPr>
          <w:rFonts w:ascii="Times New Roman" w:hAnsi="Times New Roman" w:cs="Times New Roman"/>
          <w:b/>
          <w:bCs/>
          <w:color w:val="000000" w:themeColor="text1"/>
          <w:sz w:val="22"/>
          <w:szCs w:val="22"/>
        </w:rPr>
        <w:t>EMENTA</w:t>
      </w:r>
      <w:r w:rsidRPr="001F2504">
        <w:rPr>
          <w:rFonts w:ascii="Times New Roman" w:hAnsi="Times New Roman" w:cs="Times New Roman"/>
          <w:color w:val="000000" w:themeColor="text1"/>
          <w:sz w:val="22"/>
          <w:szCs w:val="22"/>
        </w:rPr>
        <w:t>: Matrizes, determinantes e sistemas lineares. Espaços vetoriais Euclidianos. Mudança de base. Transformações lineares. Diagonalização de operadores. Aplicações.</w:t>
      </w:r>
    </w:p>
    <w:p w14:paraId="3CE6C168" w14:textId="25C9F426" w:rsidR="003639EF" w:rsidRPr="001F2504" w:rsidRDefault="003639EF" w:rsidP="003639EF">
      <w:pPr>
        <w:pBdr>
          <w:top w:val="nil"/>
          <w:left w:val="nil"/>
          <w:bottom w:val="nil"/>
          <w:right w:val="nil"/>
          <w:between w:val="nil"/>
        </w:pBdr>
        <w:tabs>
          <w:tab w:val="left" w:pos="0"/>
        </w:tabs>
        <w:spacing w:after="0" w:line="240" w:lineRule="auto"/>
        <w:jc w:val="both"/>
        <w:rPr>
          <w:color w:val="000000" w:themeColor="text1"/>
        </w:rPr>
      </w:pPr>
    </w:p>
    <w:sectPr w:rsidR="003639EF" w:rsidRPr="001F25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990D7" w14:textId="77777777" w:rsidR="005C2DC5" w:rsidRDefault="005C2DC5">
      <w:pPr>
        <w:spacing w:after="0" w:line="240" w:lineRule="auto"/>
      </w:pPr>
      <w:r>
        <w:separator/>
      </w:r>
    </w:p>
  </w:endnote>
  <w:endnote w:type="continuationSeparator" w:id="0">
    <w:p w14:paraId="38E458DA" w14:textId="77777777" w:rsidR="005C2DC5" w:rsidRDefault="005C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751287"/>
      <w:docPartObj>
        <w:docPartGallery w:val="Page Numbers (Bottom of Page)"/>
        <w:docPartUnique/>
      </w:docPartObj>
    </w:sdtPr>
    <w:sdtEndPr/>
    <w:sdtContent>
      <w:p w14:paraId="634D6A19" w14:textId="513A5A65" w:rsidR="00AB5BD2" w:rsidRDefault="00570AAD">
        <w:pPr>
          <w:pStyle w:val="Rodap"/>
          <w:jc w:val="right"/>
        </w:pPr>
        <w:r>
          <w:fldChar w:fldCharType="begin"/>
        </w:r>
        <w:r>
          <w:instrText xml:space="preserve"> PAGE </w:instrText>
        </w:r>
        <w:r>
          <w:fldChar w:fldCharType="separate"/>
        </w:r>
        <w:r w:rsidR="002D3CD1">
          <w:rPr>
            <w:noProof/>
          </w:rPr>
          <w:t>2</w:t>
        </w:r>
        <w:r>
          <w:fldChar w:fldCharType="end"/>
        </w:r>
      </w:p>
      <w:p w14:paraId="2BEC1F0B" w14:textId="77777777" w:rsidR="00AB5BD2" w:rsidRDefault="002D3CD1">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340088"/>
      <w:docPartObj>
        <w:docPartGallery w:val="Page Numbers (Bottom of Page)"/>
        <w:docPartUnique/>
      </w:docPartObj>
    </w:sdtPr>
    <w:sdtEndPr/>
    <w:sdtContent>
      <w:p w14:paraId="054AAC29" w14:textId="26476A7A" w:rsidR="00AB5BD2" w:rsidRDefault="00570AAD">
        <w:pPr>
          <w:pStyle w:val="Rodap"/>
          <w:jc w:val="right"/>
        </w:pPr>
        <w:r>
          <w:fldChar w:fldCharType="begin"/>
        </w:r>
        <w:r>
          <w:instrText xml:space="preserve"> PAGE </w:instrText>
        </w:r>
        <w:r>
          <w:fldChar w:fldCharType="separate"/>
        </w:r>
        <w:r w:rsidR="002D3CD1">
          <w:rPr>
            <w:noProof/>
          </w:rPr>
          <w:t>22</w:t>
        </w:r>
        <w:r>
          <w:fldChar w:fldCharType="end"/>
        </w:r>
      </w:p>
      <w:p w14:paraId="1CBB5D5D" w14:textId="77777777" w:rsidR="00AB5BD2" w:rsidRDefault="002D3CD1">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89C9" w14:textId="77777777" w:rsidR="005C2DC5" w:rsidRDefault="005C2DC5">
      <w:pPr>
        <w:spacing w:after="0" w:line="240" w:lineRule="auto"/>
      </w:pPr>
      <w:r>
        <w:separator/>
      </w:r>
    </w:p>
  </w:footnote>
  <w:footnote w:type="continuationSeparator" w:id="0">
    <w:p w14:paraId="1D36313F" w14:textId="77777777" w:rsidR="005C2DC5" w:rsidRDefault="005C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DF97" w14:textId="77777777" w:rsidR="002D3CD1" w:rsidRDefault="002D3CD1" w:rsidP="002D3CD1">
    <w:pPr>
      <w:ind w:left="1701"/>
      <w:jc w:val="both"/>
      <w:rPr>
        <w:szCs w:val="24"/>
      </w:rPr>
    </w:pPr>
    <w:r w:rsidRPr="005151D9">
      <w:rPr>
        <w:noProof/>
      </w:rPr>
      <w:drawing>
        <wp:anchor distT="0" distB="0" distL="114300" distR="114300" simplePos="0" relativeHeight="251659264" behindDoc="0" locked="0" layoutInCell="1" allowOverlap="1" wp14:anchorId="3E59BA8F" wp14:editId="1356D2D3">
          <wp:simplePos x="0" y="0"/>
          <wp:positionH relativeFrom="column">
            <wp:posOffset>2513965</wp:posOffset>
          </wp:positionH>
          <wp:positionV relativeFrom="paragraph">
            <wp:posOffset>93345</wp:posOffset>
          </wp:positionV>
          <wp:extent cx="909955" cy="876935"/>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pic:spPr>
              </pic:pic>
            </a:graphicData>
          </a:graphic>
          <wp14:sizeRelH relativeFrom="page">
            <wp14:pctWidth>0</wp14:pctWidth>
          </wp14:sizeRelH>
          <wp14:sizeRelV relativeFrom="page">
            <wp14:pctHeight>0</wp14:pctHeight>
          </wp14:sizeRelV>
        </wp:anchor>
      </w:drawing>
    </w:r>
  </w:p>
  <w:p w14:paraId="01568FC2" w14:textId="77777777" w:rsidR="002D3CD1" w:rsidRDefault="002D3CD1" w:rsidP="002D3CD1">
    <w:pPr>
      <w:pStyle w:val="Cabealho"/>
      <w:tabs>
        <w:tab w:val="right" w:pos="10773"/>
      </w:tabs>
      <w:ind w:left="-1134" w:right="-1134"/>
      <w:jc w:val="center"/>
      <w:rPr>
        <w:rFonts w:ascii="Arial" w:hAnsi="Arial" w:cs="Arial"/>
        <w:szCs w:val="24"/>
      </w:rPr>
    </w:pPr>
  </w:p>
  <w:p w14:paraId="70D5A82A" w14:textId="77777777" w:rsidR="002D3CD1" w:rsidRDefault="002D3CD1" w:rsidP="002D3CD1">
    <w:pPr>
      <w:pStyle w:val="Cabealho"/>
      <w:tabs>
        <w:tab w:val="right" w:pos="10773"/>
      </w:tabs>
      <w:ind w:left="-1134" w:right="-1134"/>
      <w:jc w:val="center"/>
      <w:rPr>
        <w:rFonts w:ascii="Arial" w:hAnsi="Arial" w:cs="Arial"/>
        <w:szCs w:val="24"/>
      </w:rPr>
    </w:pPr>
  </w:p>
  <w:p w14:paraId="4FA15748" w14:textId="77777777" w:rsidR="002D3CD1" w:rsidRDefault="002D3CD1" w:rsidP="002D3CD1">
    <w:pPr>
      <w:pStyle w:val="Cabealho"/>
      <w:tabs>
        <w:tab w:val="right" w:pos="10773"/>
      </w:tabs>
      <w:ind w:left="-1134" w:right="-1134"/>
      <w:jc w:val="center"/>
      <w:rPr>
        <w:rFonts w:ascii="Arial" w:hAnsi="Arial" w:cs="Arial"/>
        <w:szCs w:val="24"/>
      </w:rPr>
    </w:pPr>
  </w:p>
  <w:p w14:paraId="7B9E4C7B" w14:textId="77777777" w:rsidR="002D3CD1" w:rsidRPr="0079627A" w:rsidRDefault="002D3CD1" w:rsidP="002D3CD1">
    <w:pPr>
      <w:pStyle w:val="Cabealho"/>
      <w:tabs>
        <w:tab w:val="right" w:pos="10773"/>
      </w:tabs>
      <w:spacing w:after="0" w:line="240" w:lineRule="auto"/>
      <w:ind w:left="-1134" w:right="-1134"/>
      <w:jc w:val="center"/>
      <w:rPr>
        <w:szCs w:val="24"/>
      </w:rPr>
    </w:pPr>
    <w:r w:rsidRPr="0079627A">
      <w:rPr>
        <w:szCs w:val="24"/>
      </w:rPr>
      <w:t>MINISTÉRIO DA EDUCAÇÃO</w:t>
    </w:r>
  </w:p>
  <w:p w14:paraId="0A0AF488" w14:textId="2EBC7B3B" w:rsidR="002D3CD1" w:rsidRPr="002D3CD1" w:rsidRDefault="002D3CD1" w:rsidP="002D3CD1">
    <w:pPr>
      <w:pStyle w:val="Cabealho"/>
      <w:tabs>
        <w:tab w:val="right" w:pos="10773"/>
      </w:tabs>
      <w:spacing w:after="0" w:line="240" w:lineRule="auto"/>
      <w:ind w:left="-1134" w:right="-1134"/>
      <w:jc w:val="center"/>
      <w:rPr>
        <w:szCs w:val="24"/>
      </w:rPr>
    </w:pPr>
    <w:r w:rsidRPr="0079627A">
      <w:rPr>
        <w:szCs w:val="24"/>
      </w:rPr>
      <w:t>UNIVERSIDADE FED</w:t>
    </w:r>
    <w:r>
      <w:rPr>
        <w:szCs w:val="24"/>
      </w:rPr>
      <w:t>ERAL DE MATO GROSSO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08A5"/>
    <w:multiLevelType w:val="multilevel"/>
    <w:tmpl w:val="B2C8462A"/>
    <w:lvl w:ilvl="0">
      <w:start w:val="1"/>
      <w:numFmt w:val="decimal"/>
      <w:lvlText w:val="%1)"/>
      <w:lvlJc w:val="left"/>
      <w:pPr>
        <w:tabs>
          <w:tab w:val="num" w:pos="0"/>
        </w:tabs>
        <w:ind w:left="720" w:hanging="360"/>
      </w:pPr>
    </w:lvl>
    <w:lvl w:ilvl="1">
      <w:start w:val="1"/>
      <w:numFmt w:val="lowerLetter"/>
      <w:pStyle w:val="Ttulo-nivel-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55F405A"/>
    <w:multiLevelType w:val="multilevel"/>
    <w:tmpl w:val="18DE63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Tercirio"/>
      <w:lvlText w:val="%3."/>
      <w:lvlJc w:val="right"/>
      <w:pPr>
        <w:ind w:left="2160" w:hanging="360"/>
      </w:pPr>
      <w:rPr>
        <w:u w:val="none"/>
      </w:rPr>
    </w:lvl>
    <w:lvl w:ilvl="3">
      <w:start w:val="1"/>
      <w:numFmt w:val="decimal"/>
      <w:pStyle w:val="Quaternrio"/>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981926"/>
    <w:multiLevelType w:val="multilevel"/>
    <w:tmpl w:val="14043AC0"/>
    <w:lvl w:ilvl="0">
      <w:start w:val="1"/>
      <w:numFmt w:val="decimal"/>
      <w:pStyle w:val="A-nvel1"/>
      <w:lvlText w:val="%1"/>
      <w:lvlJc w:val="left"/>
      <w:pPr>
        <w:tabs>
          <w:tab w:val="num" w:pos="0"/>
        </w:tabs>
        <w:ind w:left="480" w:hanging="480"/>
      </w:pPr>
    </w:lvl>
    <w:lvl w:ilvl="1">
      <w:start w:val="2"/>
      <w:numFmt w:val="decimal"/>
      <w:pStyle w:val="A-nvel2"/>
      <w:lvlText w:val="%1.%2"/>
      <w:lvlJc w:val="left"/>
      <w:pPr>
        <w:tabs>
          <w:tab w:val="num" w:pos="0"/>
        </w:tabs>
        <w:ind w:left="905"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3" w15:restartNumberingAfterBreak="0">
    <w:nsid w:val="5BB57B38"/>
    <w:multiLevelType w:val="multilevel"/>
    <w:tmpl w:val="0416001F"/>
    <w:styleLink w:val="Estilo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3F"/>
    <w:rsid w:val="00015427"/>
    <w:rsid w:val="00042AD3"/>
    <w:rsid w:val="000515EB"/>
    <w:rsid w:val="00053064"/>
    <w:rsid w:val="00066D38"/>
    <w:rsid w:val="000D22BF"/>
    <w:rsid w:val="000D4D0D"/>
    <w:rsid w:val="000E76D5"/>
    <w:rsid w:val="001003B5"/>
    <w:rsid w:val="00126A93"/>
    <w:rsid w:val="00161E3F"/>
    <w:rsid w:val="001A671C"/>
    <w:rsid w:val="001C7F4B"/>
    <w:rsid w:val="001F2504"/>
    <w:rsid w:val="001F46DE"/>
    <w:rsid w:val="00210F1B"/>
    <w:rsid w:val="00224BDC"/>
    <w:rsid w:val="00272A8F"/>
    <w:rsid w:val="002D3CD1"/>
    <w:rsid w:val="002D7CB7"/>
    <w:rsid w:val="002F48C5"/>
    <w:rsid w:val="0031588D"/>
    <w:rsid w:val="003639EF"/>
    <w:rsid w:val="003C056D"/>
    <w:rsid w:val="003E334C"/>
    <w:rsid w:val="004438E3"/>
    <w:rsid w:val="00446C5B"/>
    <w:rsid w:val="00447638"/>
    <w:rsid w:val="004762EF"/>
    <w:rsid w:val="00476DCE"/>
    <w:rsid w:val="0048192B"/>
    <w:rsid w:val="0052633C"/>
    <w:rsid w:val="00570AAD"/>
    <w:rsid w:val="00582414"/>
    <w:rsid w:val="005C2DC5"/>
    <w:rsid w:val="005C643D"/>
    <w:rsid w:val="0061379A"/>
    <w:rsid w:val="00620DBA"/>
    <w:rsid w:val="00643825"/>
    <w:rsid w:val="006761AB"/>
    <w:rsid w:val="006A0FCF"/>
    <w:rsid w:val="006A3779"/>
    <w:rsid w:val="006B4084"/>
    <w:rsid w:val="006C692F"/>
    <w:rsid w:val="007665E5"/>
    <w:rsid w:val="007A0461"/>
    <w:rsid w:val="007D48DB"/>
    <w:rsid w:val="007F3C9E"/>
    <w:rsid w:val="00827ABD"/>
    <w:rsid w:val="00853A58"/>
    <w:rsid w:val="00882716"/>
    <w:rsid w:val="008C29F9"/>
    <w:rsid w:val="008D56BC"/>
    <w:rsid w:val="008E4C4F"/>
    <w:rsid w:val="00901D5A"/>
    <w:rsid w:val="00914508"/>
    <w:rsid w:val="00922840"/>
    <w:rsid w:val="00963A53"/>
    <w:rsid w:val="009A2492"/>
    <w:rsid w:val="009C2436"/>
    <w:rsid w:val="009C5765"/>
    <w:rsid w:val="009F5CC2"/>
    <w:rsid w:val="00A02E7F"/>
    <w:rsid w:val="00A07214"/>
    <w:rsid w:val="00A72ECF"/>
    <w:rsid w:val="00AA1AB0"/>
    <w:rsid w:val="00AA4A3D"/>
    <w:rsid w:val="00AB5BD2"/>
    <w:rsid w:val="00AB5F1E"/>
    <w:rsid w:val="00B54AB3"/>
    <w:rsid w:val="00B97B44"/>
    <w:rsid w:val="00BD5AAD"/>
    <w:rsid w:val="00BF19B4"/>
    <w:rsid w:val="00C25FD9"/>
    <w:rsid w:val="00C30FDB"/>
    <w:rsid w:val="00C80DEC"/>
    <w:rsid w:val="00D34EC3"/>
    <w:rsid w:val="00DA159C"/>
    <w:rsid w:val="00DB0435"/>
    <w:rsid w:val="00E03E7B"/>
    <w:rsid w:val="00E1132D"/>
    <w:rsid w:val="00E2061B"/>
    <w:rsid w:val="00E33C4D"/>
    <w:rsid w:val="00E370CF"/>
    <w:rsid w:val="00E4283C"/>
    <w:rsid w:val="00E50CC5"/>
    <w:rsid w:val="00E965F3"/>
    <w:rsid w:val="00EB2F0C"/>
    <w:rsid w:val="00EC6C0B"/>
    <w:rsid w:val="00EE3698"/>
    <w:rsid w:val="00EF01A0"/>
    <w:rsid w:val="00EF244C"/>
    <w:rsid w:val="00F20C60"/>
    <w:rsid w:val="00F43977"/>
    <w:rsid w:val="00F976F4"/>
    <w:rsid w:val="00FA1D54"/>
    <w:rsid w:val="00FB1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2EC6"/>
  <w15:chartTrackingRefBased/>
  <w15:docId w15:val="{F2104D3F-4A48-48AC-90CB-F383AFE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E3F"/>
    <w:pPr>
      <w:suppressAutoHyphens/>
      <w:spacing w:after="120" w:line="264" w:lineRule="auto"/>
    </w:pPr>
    <w:rPr>
      <w:rFonts w:eastAsiaTheme="minorEastAsia"/>
      <w:kern w:val="0"/>
      <w:sz w:val="20"/>
      <w:szCs w:val="20"/>
      <w:lang w:eastAsia="pt-BR"/>
      <w14:ligatures w14:val="none"/>
    </w:rPr>
  </w:style>
  <w:style w:type="paragraph" w:styleId="Ttulo1">
    <w:name w:val="heading 1"/>
    <w:basedOn w:val="Normal"/>
    <w:next w:val="Normal"/>
    <w:link w:val="Ttulo1Char"/>
    <w:uiPriority w:val="9"/>
    <w:qFormat/>
    <w:rsid w:val="008D56BC"/>
    <w:pPr>
      <w:keepNext/>
      <w:keepLines/>
      <w:spacing w:after="0" w:line="240" w:lineRule="auto"/>
      <w:jc w:val="center"/>
      <w:outlineLvl w:val="0"/>
    </w:pPr>
    <w:rPr>
      <w:rFonts w:ascii="Times New Roman" w:eastAsiaTheme="majorEastAsia" w:hAnsi="Times New Roman" w:cs="Times New Roman"/>
      <w:b/>
      <w:bCs/>
      <w:sz w:val="24"/>
      <w:szCs w:val="24"/>
    </w:rPr>
  </w:style>
  <w:style w:type="paragraph" w:styleId="Ttulo2">
    <w:name w:val="heading 2"/>
    <w:basedOn w:val="Normal"/>
    <w:next w:val="Normal"/>
    <w:link w:val="Ttulo2Char"/>
    <w:uiPriority w:val="9"/>
    <w:unhideWhenUsed/>
    <w:qFormat/>
    <w:rsid w:val="00161E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161E3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unhideWhenUsed/>
    <w:qFormat/>
    <w:rsid w:val="00161E3F"/>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unhideWhenUsed/>
    <w:qFormat/>
    <w:rsid w:val="00161E3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unhideWhenUsed/>
    <w:qFormat/>
    <w:rsid w:val="00161E3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unhideWhenUsed/>
    <w:qFormat/>
    <w:rsid w:val="00161E3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unhideWhenUsed/>
    <w:qFormat/>
    <w:rsid w:val="00161E3F"/>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unhideWhenUsed/>
    <w:qFormat/>
    <w:rsid w:val="00161E3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56BC"/>
    <w:rPr>
      <w:rFonts w:ascii="Times New Roman" w:eastAsiaTheme="majorEastAsia" w:hAnsi="Times New Roman" w:cs="Times New Roman"/>
      <w:b/>
      <w:bCs/>
      <w:kern w:val="0"/>
      <w:sz w:val="24"/>
      <w:szCs w:val="24"/>
      <w:lang w:eastAsia="pt-BR"/>
      <w14:ligatures w14:val="none"/>
    </w:rPr>
  </w:style>
  <w:style w:type="character" w:customStyle="1" w:styleId="Ttulo2Char">
    <w:name w:val="Título 2 Char"/>
    <w:basedOn w:val="Fontepargpadro"/>
    <w:link w:val="Ttulo2"/>
    <w:uiPriority w:val="9"/>
    <w:qFormat/>
    <w:rsid w:val="00161E3F"/>
    <w:rPr>
      <w:rFonts w:asciiTheme="majorHAnsi" w:eastAsiaTheme="majorEastAsia" w:hAnsiTheme="majorHAnsi" w:cstheme="majorBidi"/>
      <w:color w:val="404040" w:themeColor="text1" w:themeTint="BF"/>
      <w:kern w:val="0"/>
      <w:sz w:val="28"/>
      <w:szCs w:val="28"/>
      <w:lang w:eastAsia="pt-BR"/>
      <w14:ligatures w14:val="none"/>
    </w:rPr>
  </w:style>
  <w:style w:type="character" w:customStyle="1" w:styleId="Ttulo3Char">
    <w:name w:val="Título 3 Char"/>
    <w:basedOn w:val="Fontepargpadro"/>
    <w:link w:val="Ttulo3"/>
    <w:uiPriority w:val="9"/>
    <w:qFormat/>
    <w:rsid w:val="00161E3F"/>
    <w:rPr>
      <w:rFonts w:asciiTheme="majorHAnsi" w:eastAsiaTheme="majorEastAsia" w:hAnsiTheme="majorHAnsi" w:cstheme="majorBidi"/>
      <w:color w:val="44546A" w:themeColor="text2"/>
      <w:kern w:val="0"/>
      <w:sz w:val="24"/>
      <w:szCs w:val="24"/>
      <w:lang w:eastAsia="pt-BR"/>
      <w14:ligatures w14:val="none"/>
    </w:rPr>
  </w:style>
  <w:style w:type="character" w:customStyle="1" w:styleId="Ttulo4Char">
    <w:name w:val="Título 4 Char"/>
    <w:basedOn w:val="Fontepargpadro"/>
    <w:link w:val="Ttulo4"/>
    <w:uiPriority w:val="9"/>
    <w:qFormat/>
    <w:rsid w:val="00161E3F"/>
    <w:rPr>
      <w:rFonts w:asciiTheme="majorHAnsi" w:eastAsiaTheme="majorEastAsia" w:hAnsiTheme="majorHAnsi" w:cstheme="majorBidi"/>
      <w:kern w:val="0"/>
      <w:lang w:eastAsia="pt-BR"/>
      <w14:ligatures w14:val="none"/>
    </w:rPr>
  </w:style>
  <w:style w:type="character" w:customStyle="1" w:styleId="Ttulo5Char">
    <w:name w:val="Título 5 Char"/>
    <w:basedOn w:val="Fontepargpadro"/>
    <w:link w:val="Ttulo5"/>
    <w:uiPriority w:val="9"/>
    <w:qFormat/>
    <w:rsid w:val="00161E3F"/>
    <w:rPr>
      <w:rFonts w:asciiTheme="majorHAnsi" w:eastAsiaTheme="majorEastAsia" w:hAnsiTheme="majorHAnsi" w:cstheme="majorBidi"/>
      <w:color w:val="44546A" w:themeColor="text2"/>
      <w:kern w:val="0"/>
      <w:lang w:eastAsia="pt-BR"/>
      <w14:ligatures w14:val="none"/>
    </w:rPr>
  </w:style>
  <w:style w:type="character" w:customStyle="1" w:styleId="Ttulo6Char">
    <w:name w:val="Título 6 Char"/>
    <w:basedOn w:val="Fontepargpadro"/>
    <w:link w:val="Ttulo6"/>
    <w:uiPriority w:val="9"/>
    <w:qFormat/>
    <w:rsid w:val="00161E3F"/>
    <w:rPr>
      <w:rFonts w:asciiTheme="majorHAnsi" w:eastAsiaTheme="majorEastAsia" w:hAnsiTheme="majorHAnsi" w:cstheme="majorBidi"/>
      <w:i/>
      <w:iCs/>
      <w:color w:val="44546A" w:themeColor="text2"/>
      <w:kern w:val="0"/>
      <w:sz w:val="21"/>
      <w:szCs w:val="21"/>
      <w:lang w:eastAsia="pt-BR"/>
      <w14:ligatures w14:val="none"/>
    </w:rPr>
  </w:style>
  <w:style w:type="character" w:customStyle="1" w:styleId="Ttulo7Char">
    <w:name w:val="Título 7 Char"/>
    <w:basedOn w:val="Fontepargpadro"/>
    <w:link w:val="Ttulo7"/>
    <w:uiPriority w:val="9"/>
    <w:qFormat/>
    <w:rsid w:val="00161E3F"/>
    <w:rPr>
      <w:rFonts w:asciiTheme="majorHAnsi" w:eastAsiaTheme="majorEastAsia" w:hAnsiTheme="majorHAnsi" w:cstheme="majorBidi"/>
      <w:i/>
      <w:iCs/>
      <w:color w:val="1F3864" w:themeColor="accent1" w:themeShade="80"/>
      <w:kern w:val="0"/>
      <w:sz w:val="21"/>
      <w:szCs w:val="21"/>
      <w:lang w:eastAsia="pt-BR"/>
      <w14:ligatures w14:val="none"/>
    </w:rPr>
  </w:style>
  <w:style w:type="character" w:customStyle="1" w:styleId="Ttulo8Char">
    <w:name w:val="Título 8 Char"/>
    <w:basedOn w:val="Fontepargpadro"/>
    <w:link w:val="Ttulo8"/>
    <w:uiPriority w:val="9"/>
    <w:qFormat/>
    <w:rsid w:val="00161E3F"/>
    <w:rPr>
      <w:rFonts w:asciiTheme="majorHAnsi" w:eastAsiaTheme="majorEastAsia" w:hAnsiTheme="majorHAnsi" w:cstheme="majorBidi"/>
      <w:b/>
      <w:bCs/>
      <w:color w:val="44546A" w:themeColor="text2"/>
      <w:kern w:val="0"/>
      <w:sz w:val="20"/>
      <w:szCs w:val="20"/>
      <w:lang w:eastAsia="pt-BR"/>
      <w14:ligatures w14:val="none"/>
    </w:rPr>
  </w:style>
  <w:style w:type="character" w:customStyle="1" w:styleId="Ttulo9Char">
    <w:name w:val="Título 9 Char"/>
    <w:basedOn w:val="Fontepargpadro"/>
    <w:link w:val="Ttulo9"/>
    <w:uiPriority w:val="9"/>
    <w:qFormat/>
    <w:rsid w:val="00161E3F"/>
    <w:rPr>
      <w:rFonts w:asciiTheme="majorHAnsi" w:eastAsiaTheme="majorEastAsia" w:hAnsiTheme="majorHAnsi" w:cstheme="majorBidi"/>
      <w:b/>
      <w:bCs/>
      <w:i/>
      <w:iCs/>
      <w:color w:val="44546A" w:themeColor="text2"/>
      <w:kern w:val="0"/>
      <w:sz w:val="20"/>
      <w:szCs w:val="20"/>
      <w:lang w:eastAsia="pt-BR"/>
      <w14:ligatures w14:val="none"/>
    </w:rPr>
  </w:style>
  <w:style w:type="character" w:customStyle="1" w:styleId="CabealhoChar">
    <w:name w:val="Cabeçalho Char"/>
    <w:basedOn w:val="Fontepargpadro"/>
    <w:link w:val="Cabealho"/>
    <w:uiPriority w:val="99"/>
    <w:qFormat/>
    <w:rsid w:val="00161E3F"/>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161E3F"/>
    <w:rPr>
      <w:rFonts w:ascii="Times New Roman" w:eastAsia="Times New Roman" w:hAnsi="Times New Roman" w:cs="Times New Roman"/>
      <w:lang w:val="pt-PT"/>
    </w:rPr>
  </w:style>
  <w:style w:type="character" w:customStyle="1" w:styleId="A-nvel2Char">
    <w:name w:val="A - nível 2 Char"/>
    <w:basedOn w:val="Fontepargpadro"/>
    <w:link w:val="A-nvel2"/>
    <w:qFormat/>
    <w:rsid w:val="00161E3F"/>
    <w:rPr>
      <w:rFonts w:ascii="Arial" w:hAnsi="Arial" w:cs="Arial"/>
      <w:b/>
      <w:color w:val="000000" w:themeColor="text1"/>
      <w:sz w:val="24"/>
      <w:szCs w:val="24"/>
    </w:rPr>
  </w:style>
  <w:style w:type="character" w:styleId="Refdecomentrio">
    <w:name w:val="annotation reference"/>
    <w:basedOn w:val="Fontepargpadro"/>
    <w:uiPriority w:val="99"/>
    <w:semiHidden/>
    <w:unhideWhenUsed/>
    <w:qFormat/>
    <w:rsid w:val="00161E3F"/>
    <w:rPr>
      <w:sz w:val="16"/>
      <w:szCs w:val="16"/>
    </w:rPr>
  </w:style>
  <w:style w:type="character" w:customStyle="1" w:styleId="TextodecomentrioChar">
    <w:name w:val="Texto de comentário Char"/>
    <w:basedOn w:val="Fontepargpadro"/>
    <w:link w:val="Textodecomentrio"/>
    <w:uiPriority w:val="99"/>
    <w:qFormat/>
    <w:rsid w:val="00161E3F"/>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qFormat/>
    <w:rsid w:val="00161E3F"/>
    <w:rPr>
      <w:rFonts w:ascii="Times New Roman" w:eastAsia="Times New Roman" w:hAnsi="Times New Roman" w:cs="Times New Roman"/>
      <w:b/>
      <w:bCs/>
      <w:sz w:val="20"/>
      <w:szCs w:val="20"/>
      <w:lang w:val="pt-PT"/>
    </w:rPr>
  </w:style>
  <w:style w:type="character" w:customStyle="1" w:styleId="PargrafodaListaChar">
    <w:name w:val="Parágrafo da Lista Char"/>
    <w:basedOn w:val="Fontepargpadro"/>
    <w:link w:val="PargrafodaLista"/>
    <w:uiPriority w:val="99"/>
    <w:qFormat/>
    <w:rsid w:val="00161E3F"/>
  </w:style>
  <w:style w:type="character" w:customStyle="1" w:styleId="TextodenotaderodapChar">
    <w:name w:val="Texto de nota de rodapé Char"/>
    <w:basedOn w:val="Fontepargpadro"/>
    <w:link w:val="Textodenotaderodap"/>
    <w:uiPriority w:val="99"/>
    <w:semiHidden/>
    <w:qFormat/>
    <w:rsid w:val="00161E3F"/>
    <w:rPr>
      <w:sz w:val="20"/>
      <w:szCs w:val="20"/>
    </w:rPr>
  </w:style>
  <w:style w:type="character" w:customStyle="1" w:styleId="Caracteresdenotaderodap">
    <w:name w:val="Caracteres de nota de rodapé"/>
    <w:basedOn w:val="Fontepargpadro"/>
    <w:uiPriority w:val="99"/>
    <w:semiHidden/>
    <w:unhideWhenUsed/>
    <w:qFormat/>
    <w:rsid w:val="00161E3F"/>
    <w:rPr>
      <w:vertAlign w:val="superscript"/>
    </w:rPr>
  </w:style>
  <w:style w:type="character" w:styleId="Refdenotaderodap">
    <w:name w:val="footnote reference"/>
    <w:uiPriority w:val="99"/>
    <w:qFormat/>
    <w:rsid w:val="00161E3F"/>
    <w:rPr>
      <w:vertAlign w:val="superscript"/>
    </w:rPr>
  </w:style>
  <w:style w:type="character" w:customStyle="1" w:styleId="Recuodecorpodetexto2Char">
    <w:name w:val="Recuo de corpo de texto 2 Char"/>
    <w:basedOn w:val="Fontepargpadro"/>
    <w:link w:val="Recuodecorpodetexto2"/>
    <w:uiPriority w:val="99"/>
    <w:qFormat/>
    <w:rsid w:val="00161E3F"/>
    <w:rPr>
      <w:rFonts w:ascii="Times New Roman" w:eastAsia="Times New Roman" w:hAnsi="Times New Roman" w:cs="Times New Roman"/>
      <w:lang w:val="pt-PT"/>
    </w:rPr>
  </w:style>
  <w:style w:type="character" w:styleId="Hyperlink">
    <w:name w:val="Hyperlink"/>
    <w:basedOn w:val="Fontepargpadro"/>
    <w:uiPriority w:val="99"/>
    <w:unhideWhenUsed/>
    <w:rsid w:val="00161E3F"/>
    <w:rPr>
      <w:color w:val="0563C1" w:themeColor="hyperlink"/>
      <w:u w:val="single"/>
    </w:rPr>
  </w:style>
  <w:style w:type="character" w:customStyle="1" w:styleId="A-nvel1Char">
    <w:name w:val="A - nível 1 Char"/>
    <w:basedOn w:val="PargrafodaListaChar"/>
    <w:link w:val="A-nvel1"/>
    <w:qFormat/>
    <w:rsid w:val="00161E3F"/>
    <w:rPr>
      <w:rFonts w:ascii="Arial" w:eastAsia="Times New Roman" w:hAnsi="Arial" w:cs="Arial"/>
      <w:b/>
      <w:color w:val="000000" w:themeColor="text1"/>
      <w:sz w:val="24"/>
      <w:szCs w:val="24"/>
    </w:rPr>
  </w:style>
  <w:style w:type="character" w:customStyle="1" w:styleId="Normal-vermelhoChar">
    <w:name w:val="Normal-vermelho Char"/>
    <w:basedOn w:val="Fontepargpadro"/>
    <w:link w:val="Normal-vermelho"/>
    <w:qFormat/>
    <w:rsid w:val="00161E3F"/>
    <w:rPr>
      <w:rFonts w:ascii="Times New Roman" w:hAnsi="Times New Roman" w:cs="Times New Roman"/>
      <w:color w:val="FF0000"/>
      <w:sz w:val="24"/>
      <w:szCs w:val="24"/>
      <w:lang w:val="it-IT"/>
    </w:rPr>
  </w:style>
  <w:style w:type="character" w:customStyle="1" w:styleId="SubttuloChar">
    <w:name w:val="Subtítulo Char"/>
    <w:basedOn w:val="Fontepargpadro"/>
    <w:link w:val="Subttulo"/>
    <w:uiPriority w:val="11"/>
    <w:qFormat/>
    <w:rsid w:val="00161E3F"/>
    <w:rPr>
      <w:rFonts w:asciiTheme="majorHAnsi" w:eastAsiaTheme="majorEastAsia" w:hAnsiTheme="majorHAnsi" w:cstheme="majorBidi"/>
      <w:sz w:val="24"/>
      <w:szCs w:val="24"/>
    </w:rPr>
  </w:style>
  <w:style w:type="character" w:customStyle="1" w:styleId="C-nvel1Char">
    <w:name w:val="C - nível 1 Char"/>
    <w:basedOn w:val="Normal-vermelhoChar"/>
    <w:link w:val="C-nvel1"/>
    <w:qFormat/>
    <w:rsid w:val="00161E3F"/>
    <w:rPr>
      <w:rFonts w:ascii="Arial" w:hAnsi="Arial" w:cs="Arial"/>
      <w:b/>
      <w:color w:val="000000" w:themeColor="text1"/>
      <w:sz w:val="24"/>
      <w:szCs w:val="24"/>
      <w:lang w:val="it-IT"/>
    </w:rPr>
  </w:style>
  <w:style w:type="character" w:customStyle="1" w:styleId="C-nivel2Char">
    <w:name w:val="C - nivel 2 Char"/>
    <w:basedOn w:val="C-nvel1Char"/>
    <w:link w:val="C-nivel2"/>
    <w:qFormat/>
    <w:rsid w:val="00161E3F"/>
    <w:rPr>
      <w:rFonts w:ascii="Arial" w:hAnsi="Arial" w:cs="Arial"/>
      <w:b/>
      <w:color w:val="000000" w:themeColor="text1"/>
      <w:sz w:val="24"/>
      <w:szCs w:val="24"/>
      <w:lang w:val="it-IT"/>
    </w:rPr>
  </w:style>
  <w:style w:type="character" w:customStyle="1" w:styleId="Ttulo-nvel-3Char">
    <w:name w:val="Título-nível-3 Char"/>
    <w:basedOn w:val="Fontepargpadro"/>
    <w:link w:val="Ttulo-nvel-3"/>
    <w:qFormat/>
    <w:rsid w:val="00161E3F"/>
    <w:rPr>
      <w:rFonts w:ascii="Arial" w:eastAsia="Batang" w:hAnsi="Arial" w:cs="Times New Roman"/>
      <w:b/>
      <w:sz w:val="24"/>
      <w:szCs w:val="24"/>
      <w:lang w:eastAsia="pt-BR"/>
    </w:rPr>
  </w:style>
  <w:style w:type="character" w:customStyle="1" w:styleId="TtuloChar">
    <w:name w:val="Título Char"/>
    <w:basedOn w:val="Fontepargpadro"/>
    <w:link w:val="Ttulo"/>
    <w:uiPriority w:val="10"/>
    <w:qFormat/>
    <w:rsid w:val="00161E3F"/>
    <w:rPr>
      <w:rFonts w:asciiTheme="majorHAnsi" w:eastAsiaTheme="majorEastAsia" w:hAnsiTheme="majorHAnsi" w:cstheme="majorBidi"/>
      <w:color w:val="4472C4" w:themeColor="accent1"/>
      <w:spacing w:val="-10"/>
      <w:sz w:val="56"/>
      <w:szCs w:val="56"/>
    </w:rPr>
  </w:style>
  <w:style w:type="character" w:styleId="Forte">
    <w:name w:val="Strong"/>
    <w:basedOn w:val="Fontepargpadro"/>
    <w:uiPriority w:val="22"/>
    <w:qFormat/>
    <w:rsid w:val="00161E3F"/>
    <w:rPr>
      <w:b/>
      <w:bCs/>
    </w:rPr>
  </w:style>
  <w:style w:type="character" w:styleId="nfase">
    <w:name w:val="Emphasis"/>
    <w:basedOn w:val="Fontepargpadro"/>
    <w:uiPriority w:val="20"/>
    <w:qFormat/>
    <w:rsid w:val="00161E3F"/>
    <w:rPr>
      <w:i/>
      <w:iCs/>
    </w:rPr>
  </w:style>
  <w:style w:type="character" w:customStyle="1" w:styleId="CitaoChar">
    <w:name w:val="Citação Char"/>
    <w:basedOn w:val="Fontepargpadro"/>
    <w:link w:val="Citao"/>
    <w:uiPriority w:val="29"/>
    <w:qFormat/>
    <w:rsid w:val="00161E3F"/>
    <w:rPr>
      <w:i/>
      <w:iCs/>
      <w:color w:val="404040" w:themeColor="text1" w:themeTint="BF"/>
    </w:rPr>
  </w:style>
  <w:style w:type="character" w:customStyle="1" w:styleId="CitaoIntensaChar">
    <w:name w:val="Citação Intensa Char"/>
    <w:basedOn w:val="Fontepargpadro"/>
    <w:link w:val="CitaoIntensa"/>
    <w:uiPriority w:val="30"/>
    <w:qFormat/>
    <w:rsid w:val="00161E3F"/>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161E3F"/>
    <w:rPr>
      <w:i/>
      <w:iCs/>
      <w:color w:val="404040" w:themeColor="text1" w:themeTint="BF"/>
    </w:rPr>
  </w:style>
  <w:style w:type="character" w:styleId="nfaseIntensa">
    <w:name w:val="Intense Emphasis"/>
    <w:basedOn w:val="Fontepargpadro"/>
    <w:uiPriority w:val="21"/>
    <w:qFormat/>
    <w:rsid w:val="00161E3F"/>
    <w:rPr>
      <w:b/>
      <w:bCs/>
      <w:i/>
      <w:iCs/>
    </w:rPr>
  </w:style>
  <w:style w:type="character" w:styleId="RefernciaSutil">
    <w:name w:val="Subtle Reference"/>
    <w:basedOn w:val="Fontepargpadro"/>
    <w:uiPriority w:val="31"/>
    <w:qFormat/>
    <w:rsid w:val="00161E3F"/>
    <w:rPr>
      <w:smallCaps/>
      <w:color w:val="404040" w:themeColor="text1" w:themeTint="BF"/>
      <w:u w:val="single" w:color="7F7F7F"/>
    </w:rPr>
  </w:style>
  <w:style w:type="character" w:styleId="RefernciaIntensa">
    <w:name w:val="Intense Reference"/>
    <w:basedOn w:val="Fontepargpadro"/>
    <w:uiPriority w:val="32"/>
    <w:qFormat/>
    <w:rsid w:val="00161E3F"/>
    <w:rPr>
      <w:b/>
      <w:bCs/>
      <w:smallCaps/>
      <w:spacing w:val="5"/>
      <w:u w:val="single"/>
    </w:rPr>
  </w:style>
  <w:style w:type="character" w:styleId="TtulodoLivro">
    <w:name w:val="Book Title"/>
    <w:basedOn w:val="Fontepargpadro"/>
    <w:uiPriority w:val="33"/>
    <w:qFormat/>
    <w:rsid w:val="00161E3F"/>
    <w:rPr>
      <w:b/>
      <w:bCs/>
      <w:smallCaps/>
    </w:rPr>
  </w:style>
  <w:style w:type="character" w:customStyle="1" w:styleId="RecuodecorpodetextoChar">
    <w:name w:val="Recuo de corpo de texto Char"/>
    <w:basedOn w:val="Fontepargpadro"/>
    <w:link w:val="Recuodecorpodetexto"/>
    <w:uiPriority w:val="99"/>
    <w:qFormat/>
    <w:rsid w:val="00161E3F"/>
  </w:style>
  <w:style w:type="character" w:customStyle="1" w:styleId="MenoPendente1">
    <w:name w:val="Menção Pendente1"/>
    <w:basedOn w:val="Fontepargpadro"/>
    <w:uiPriority w:val="99"/>
    <w:semiHidden/>
    <w:unhideWhenUsed/>
    <w:qFormat/>
    <w:rsid w:val="00161E3F"/>
    <w:rPr>
      <w:color w:val="605E5C"/>
      <w:shd w:val="clear" w:color="auto" w:fill="E1DFDD"/>
    </w:rPr>
  </w:style>
  <w:style w:type="character" w:customStyle="1" w:styleId="CorpodetextoChar">
    <w:name w:val="Corpo de texto Char"/>
    <w:basedOn w:val="Fontepargpadro"/>
    <w:link w:val="Corpodetexto"/>
    <w:uiPriority w:val="99"/>
    <w:qFormat/>
    <w:rsid w:val="00161E3F"/>
    <w:rPr>
      <w:rFonts w:ascii="Arial MT" w:eastAsia="Arial MT" w:hAnsi="Arial MT" w:cs="Arial MT"/>
      <w:sz w:val="16"/>
      <w:szCs w:val="16"/>
    </w:rPr>
  </w:style>
  <w:style w:type="character" w:styleId="HiperlinkVisitado">
    <w:name w:val="FollowedHyperlink"/>
    <w:basedOn w:val="Fontepargpadro"/>
    <w:uiPriority w:val="99"/>
    <w:semiHidden/>
    <w:unhideWhenUsed/>
    <w:rsid w:val="00161E3F"/>
    <w:rPr>
      <w:color w:val="954F72" w:themeColor="followedHyperlink"/>
      <w:u w:val="single"/>
    </w:rPr>
  </w:style>
  <w:style w:type="character" w:customStyle="1" w:styleId="MenoPendente2">
    <w:name w:val="Menção Pendente2"/>
    <w:basedOn w:val="Fontepargpadro"/>
    <w:uiPriority w:val="99"/>
    <w:semiHidden/>
    <w:unhideWhenUsed/>
    <w:qFormat/>
    <w:rsid w:val="00161E3F"/>
    <w:rPr>
      <w:color w:val="605E5C"/>
      <w:shd w:val="clear" w:color="auto" w:fill="E1DFDD"/>
    </w:rPr>
  </w:style>
  <w:style w:type="character" w:customStyle="1" w:styleId="Vnculodendice">
    <w:name w:val="Vínculo de índice"/>
    <w:qFormat/>
    <w:rsid w:val="00161E3F"/>
  </w:style>
  <w:style w:type="character" w:styleId="Refdenotadefim">
    <w:name w:val="endnote reference"/>
    <w:rsid w:val="00161E3F"/>
    <w:rPr>
      <w:vertAlign w:val="superscript"/>
    </w:rPr>
  </w:style>
  <w:style w:type="character" w:customStyle="1" w:styleId="Caracteresdenotadefim">
    <w:name w:val="Caracteres de nota de fim"/>
    <w:qFormat/>
    <w:rsid w:val="00161E3F"/>
  </w:style>
  <w:style w:type="paragraph" w:styleId="Ttulo">
    <w:name w:val="Title"/>
    <w:basedOn w:val="Normal"/>
    <w:next w:val="Corpodetexto"/>
    <w:link w:val="TtuloChar"/>
    <w:uiPriority w:val="10"/>
    <w:qFormat/>
    <w:rsid w:val="00161E3F"/>
    <w:pPr>
      <w:spacing w:after="0" w:line="240" w:lineRule="auto"/>
      <w:contextualSpacing/>
    </w:pPr>
    <w:rPr>
      <w:rFonts w:asciiTheme="majorHAnsi" w:eastAsiaTheme="majorEastAsia" w:hAnsiTheme="majorHAnsi" w:cstheme="majorBidi"/>
      <w:color w:val="4472C4" w:themeColor="accent1"/>
      <w:spacing w:val="-10"/>
      <w:kern w:val="2"/>
      <w:sz w:val="56"/>
      <w:szCs w:val="56"/>
      <w:lang w:eastAsia="en-US"/>
      <w14:ligatures w14:val="standardContextual"/>
    </w:rPr>
  </w:style>
  <w:style w:type="character" w:customStyle="1" w:styleId="TtuloChar1">
    <w:name w:val="Título Char1"/>
    <w:basedOn w:val="Fontepargpadro"/>
    <w:uiPriority w:val="10"/>
    <w:rsid w:val="00161E3F"/>
    <w:rPr>
      <w:rFonts w:asciiTheme="majorHAnsi" w:eastAsiaTheme="majorEastAsia" w:hAnsiTheme="majorHAnsi" w:cstheme="majorBidi"/>
      <w:spacing w:val="-10"/>
      <w:kern w:val="28"/>
      <w:sz w:val="56"/>
      <w:szCs w:val="56"/>
      <w:lang w:eastAsia="pt-BR"/>
      <w14:ligatures w14:val="none"/>
    </w:rPr>
  </w:style>
  <w:style w:type="paragraph" w:styleId="Corpodetexto">
    <w:name w:val="Body Text"/>
    <w:basedOn w:val="Normal"/>
    <w:link w:val="CorpodetextoChar"/>
    <w:uiPriority w:val="99"/>
    <w:rsid w:val="00161E3F"/>
    <w:rPr>
      <w:rFonts w:ascii="Arial MT" w:eastAsia="Arial MT" w:hAnsi="Arial MT" w:cs="Arial MT"/>
      <w:kern w:val="2"/>
      <w:sz w:val="16"/>
      <w:szCs w:val="16"/>
      <w:lang w:eastAsia="en-US"/>
      <w14:ligatures w14:val="standardContextual"/>
    </w:rPr>
  </w:style>
  <w:style w:type="character" w:customStyle="1" w:styleId="CorpodetextoChar1">
    <w:name w:val="Corpo de texto Char1"/>
    <w:basedOn w:val="Fontepargpadro"/>
    <w:uiPriority w:val="99"/>
    <w:semiHidden/>
    <w:rsid w:val="00161E3F"/>
    <w:rPr>
      <w:rFonts w:eastAsiaTheme="minorEastAsia"/>
      <w:kern w:val="0"/>
      <w:sz w:val="20"/>
      <w:szCs w:val="20"/>
      <w:lang w:eastAsia="pt-BR"/>
      <w14:ligatures w14:val="none"/>
    </w:rPr>
  </w:style>
  <w:style w:type="paragraph" w:styleId="Lista">
    <w:name w:val="List"/>
    <w:basedOn w:val="Corpodetexto"/>
    <w:rsid w:val="00161E3F"/>
    <w:rPr>
      <w:rFonts w:cs="Arial"/>
    </w:rPr>
  </w:style>
  <w:style w:type="paragraph" w:styleId="Legenda">
    <w:name w:val="caption"/>
    <w:basedOn w:val="Normal"/>
    <w:next w:val="Normal"/>
    <w:uiPriority w:val="35"/>
    <w:unhideWhenUsed/>
    <w:qFormat/>
    <w:rsid w:val="00161E3F"/>
    <w:pPr>
      <w:spacing w:line="240" w:lineRule="auto"/>
    </w:pPr>
    <w:rPr>
      <w:b/>
      <w:bCs/>
      <w:smallCaps/>
      <w:color w:val="595959" w:themeColor="text1" w:themeTint="A6"/>
      <w:spacing w:val="6"/>
    </w:rPr>
  </w:style>
  <w:style w:type="paragraph" w:customStyle="1" w:styleId="ndice">
    <w:name w:val="Índice"/>
    <w:basedOn w:val="Normal"/>
    <w:qFormat/>
    <w:rsid w:val="00161E3F"/>
    <w:pPr>
      <w:suppressLineNumbers/>
    </w:pPr>
    <w:rPr>
      <w:rFonts w:cs="Arial"/>
    </w:rPr>
  </w:style>
  <w:style w:type="paragraph" w:styleId="PargrafodaLista">
    <w:name w:val="List Paragraph"/>
    <w:basedOn w:val="Normal"/>
    <w:link w:val="PargrafodaListaChar"/>
    <w:uiPriority w:val="34"/>
    <w:qFormat/>
    <w:rsid w:val="00161E3F"/>
    <w:pPr>
      <w:ind w:left="720"/>
      <w:contextualSpacing/>
    </w:pPr>
    <w:rPr>
      <w:rFonts w:eastAsiaTheme="minorHAnsi"/>
      <w:kern w:val="2"/>
      <w:sz w:val="22"/>
      <w:szCs w:val="22"/>
      <w:lang w:eastAsia="en-US"/>
      <w14:ligatures w14:val="standardContextual"/>
    </w:rPr>
  </w:style>
  <w:style w:type="paragraph" w:customStyle="1" w:styleId="TableParagraph">
    <w:name w:val="Table Paragraph"/>
    <w:basedOn w:val="Normal"/>
    <w:uiPriority w:val="1"/>
    <w:qFormat/>
    <w:rsid w:val="00161E3F"/>
  </w:style>
  <w:style w:type="paragraph" w:customStyle="1" w:styleId="CabealhoeRodap">
    <w:name w:val="Cabeçalho e Rodapé"/>
    <w:basedOn w:val="Normal"/>
    <w:qFormat/>
    <w:rsid w:val="00161E3F"/>
  </w:style>
  <w:style w:type="paragraph" w:styleId="Cabealho">
    <w:name w:val="header"/>
    <w:basedOn w:val="Normal"/>
    <w:link w:val="Cabealho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CabealhoChar1">
    <w:name w:val="Cabeçalho Char1"/>
    <w:basedOn w:val="Fontepargpadro"/>
    <w:uiPriority w:val="99"/>
    <w:semiHidden/>
    <w:rsid w:val="00161E3F"/>
    <w:rPr>
      <w:rFonts w:eastAsiaTheme="minorEastAsia"/>
      <w:kern w:val="0"/>
      <w:sz w:val="20"/>
      <w:szCs w:val="20"/>
      <w:lang w:eastAsia="pt-BR"/>
      <w14:ligatures w14:val="none"/>
    </w:rPr>
  </w:style>
  <w:style w:type="paragraph" w:styleId="Rodap">
    <w:name w:val="footer"/>
    <w:basedOn w:val="Normal"/>
    <w:link w:val="Rodap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RodapChar1">
    <w:name w:val="Rodapé Char1"/>
    <w:basedOn w:val="Fontepargpadro"/>
    <w:uiPriority w:val="99"/>
    <w:semiHidden/>
    <w:rsid w:val="00161E3F"/>
    <w:rPr>
      <w:rFonts w:eastAsiaTheme="minorEastAsia"/>
      <w:kern w:val="0"/>
      <w:sz w:val="20"/>
      <w:szCs w:val="20"/>
      <w:lang w:eastAsia="pt-BR"/>
      <w14:ligatures w14:val="none"/>
    </w:rPr>
  </w:style>
  <w:style w:type="paragraph" w:customStyle="1" w:styleId="Default">
    <w:name w:val="Default"/>
    <w:qFormat/>
    <w:rsid w:val="00161E3F"/>
    <w:pPr>
      <w:suppressAutoHyphens/>
      <w:spacing w:after="120" w:line="264" w:lineRule="auto"/>
    </w:pPr>
    <w:rPr>
      <w:rFonts w:ascii="Times New Roman" w:eastAsiaTheme="minorEastAsia" w:hAnsi="Times New Roman" w:cs="Times New Roman"/>
      <w:color w:val="000000"/>
      <w:kern w:val="0"/>
      <w:sz w:val="24"/>
      <w:szCs w:val="24"/>
      <w:lang w:eastAsia="pt-BR"/>
      <w14:ligatures w14:val="none"/>
    </w:rPr>
  </w:style>
  <w:style w:type="paragraph" w:customStyle="1" w:styleId="A-nvel1">
    <w:name w:val="A - nível 1"/>
    <w:basedOn w:val="PargrafodaLista"/>
    <w:link w:val="A-nvel1Char"/>
    <w:qFormat/>
    <w:rsid w:val="00161E3F"/>
    <w:pPr>
      <w:numPr>
        <w:numId w:val="1"/>
      </w:numPr>
      <w:spacing w:before="720" w:after="480" w:line="360" w:lineRule="auto"/>
      <w:jc w:val="both"/>
      <w:outlineLvl w:val="0"/>
    </w:pPr>
    <w:rPr>
      <w:rFonts w:ascii="Arial" w:eastAsia="Times New Roman" w:hAnsi="Arial" w:cs="Arial"/>
      <w:b/>
      <w:color w:val="000000" w:themeColor="text1"/>
      <w:sz w:val="24"/>
      <w:szCs w:val="24"/>
    </w:rPr>
  </w:style>
  <w:style w:type="paragraph" w:customStyle="1" w:styleId="A-nvel2">
    <w:name w:val="A - nível 2"/>
    <w:basedOn w:val="PargrafodaLista"/>
    <w:link w:val="A-nvel2Char"/>
    <w:qFormat/>
    <w:rsid w:val="00161E3F"/>
    <w:pPr>
      <w:numPr>
        <w:ilvl w:val="1"/>
        <w:numId w:val="1"/>
      </w:numPr>
      <w:tabs>
        <w:tab w:val="left" w:pos="993"/>
      </w:tabs>
      <w:spacing w:before="600" w:after="360" w:line="360" w:lineRule="auto"/>
      <w:jc w:val="both"/>
      <w:outlineLvl w:val="1"/>
    </w:pPr>
    <w:rPr>
      <w:rFonts w:ascii="Arial" w:hAnsi="Arial" w:cs="Arial"/>
      <w:b/>
      <w:color w:val="000000" w:themeColor="text1"/>
      <w:sz w:val="24"/>
      <w:szCs w:val="24"/>
    </w:rPr>
  </w:style>
  <w:style w:type="paragraph" w:styleId="Textodecomentrio">
    <w:name w:val="annotation text"/>
    <w:basedOn w:val="Normal"/>
    <w:link w:val="TextodecomentrioChar"/>
    <w:uiPriority w:val="99"/>
    <w:unhideWhenUsed/>
    <w:qFormat/>
    <w:rsid w:val="00161E3F"/>
    <w:rPr>
      <w:rFonts w:ascii="Times New Roman" w:eastAsia="Times New Roman" w:hAnsi="Times New Roman" w:cs="Times New Roman"/>
      <w:kern w:val="2"/>
      <w:lang w:val="pt-PT" w:eastAsia="en-US"/>
      <w14:ligatures w14:val="standardContextual"/>
    </w:rPr>
  </w:style>
  <w:style w:type="character" w:customStyle="1" w:styleId="TextodecomentrioChar1">
    <w:name w:val="Texto de comentário Char1"/>
    <w:basedOn w:val="Fontepargpadro"/>
    <w:uiPriority w:val="99"/>
    <w:semiHidden/>
    <w:rsid w:val="00161E3F"/>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qFormat/>
    <w:rsid w:val="00161E3F"/>
    <w:rPr>
      <w:b/>
      <w:bCs/>
    </w:rPr>
  </w:style>
  <w:style w:type="character" w:customStyle="1" w:styleId="AssuntodocomentrioChar1">
    <w:name w:val="Assunto do comentário Char1"/>
    <w:basedOn w:val="TextodecomentrioChar1"/>
    <w:uiPriority w:val="99"/>
    <w:semiHidden/>
    <w:rsid w:val="00161E3F"/>
    <w:rPr>
      <w:rFonts w:eastAsiaTheme="minorEastAsia"/>
      <w:b/>
      <w:bCs/>
      <w:kern w:val="0"/>
      <w:sz w:val="20"/>
      <w:szCs w:val="20"/>
      <w:lang w:eastAsia="pt-BR"/>
      <w14:ligatures w14:val="none"/>
    </w:rPr>
  </w:style>
  <w:style w:type="paragraph" w:styleId="Textodenotaderodap">
    <w:name w:val="footnote text"/>
    <w:basedOn w:val="Normal"/>
    <w:link w:val="TextodenotaderodapChar"/>
    <w:uiPriority w:val="99"/>
    <w:semiHidden/>
    <w:unhideWhenUsed/>
    <w:qFormat/>
    <w:rsid w:val="00161E3F"/>
    <w:rPr>
      <w:rFonts w:eastAsiaTheme="minorHAnsi"/>
      <w:kern w:val="2"/>
      <w:lang w:eastAsia="en-US"/>
      <w14:ligatures w14:val="standardContextual"/>
    </w:rPr>
  </w:style>
  <w:style w:type="character" w:customStyle="1" w:styleId="TextodenotaderodapChar1">
    <w:name w:val="Texto de nota de rodapé Char1"/>
    <w:basedOn w:val="Fontepargpadro"/>
    <w:uiPriority w:val="99"/>
    <w:semiHidden/>
    <w:rsid w:val="00161E3F"/>
    <w:rPr>
      <w:rFonts w:eastAsiaTheme="minorEastAsia"/>
      <w:kern w:val="0"/>
      <w:sz w:val="20"/>
      <w:szCs w:val="20"/>
      <w:lang w:eastAsia="pt-BR"/>
      <w14:ligatures w14:val="none"/>
    </w:rPr>
  </w:style>
  <w:style w:type="paragraph" w:styleId="Recuodecorpodetexto2">
    <w:name w:val="Body Text Indent 2"/>
    <w:basedOn w:val="Normal"/>
    <w:link w:val="Recuodecorpodetexto2Char"/>
    <w:uiPriority w:val="99"/>
    <w:unhideWhenUsed/>
    <w:qFormat/>
    <w:rsid w:val="00161E3F"/>
    <w:pPr>
      <w:spacing w:line="480" w:lineRule="auto"/>
      <w:ind w:left="283"/>
    </w:pPr>
    <w:rPr>
      <w:rFonts w:ascii="Times New Roman" w:eastAsia="Times New Roman" w:hAnsi="Times New Roman" w:cs="Times New Roman"/>
      <w:kern w:val="2"/>
      <w:sz w:val="22"/>
      <w:szCs w:val="22"/>
      <w:lang w:val="pt-PT" w:eastAsia="en-US"/>
      <w14:ligatures w14:val="standardContextual"/>
    </w:rPr>
  </w:style>
  <w:style w:type="character" w:customStyle="1" w:styleId="Recuodecorpodetexto2Char1">
    <w:name w:val="Recuo de corpo de texto 2 Char1"/>
    <w:basedOn w:val="Fontepargpadro"/>
    <w:uiPriority w:val="99"/>
    <w:semiHidden/>
    <w:rsid w:val="00161E3F"/>
    <w:rPr>
      <w:rFonts w:eastAsiaTheme="minorEastAsia"/>
      <w:kern w:val="0"/>
      <w:sz w:val="20"/>
      <w:szCs w:val="20"/>
      <w:lang w:eastAsia="pt-BR"/>
      <w14:ligatures w14:val="none"/>
    </w:rPr>
  </w:style>
  <w:style w:type="paragraph" w:customStyle="1" w:styleId="Normal-vermelho">
    <w:name w:val="Normal-vermelho"/>
    <w:basedOn w:val="Normal"/>
    <w:link w:val="Normal-vermelhoChar"/>
    <w:qFormat/>
    <w:rsid w:val="00161E3F"/>
    <w:pPr>
      <w:spacing w:after="240" w:line="360" w:lineRule="auto"/>
      <w:ind w:firstLine="709"/>
      <w:jc w:val="both"/>
    </w:pPr>
    <w:rPr>
      <w:rFonts w:ascii="Times New Roman" w:eastAsiaTheme="minorHAnsi" w:hAnsi="Times New Roman" w:cs="Times New Roman"/>
      <w:color w:val="FF0000"/>
      <w:kern w:val="2"/>
      <w:sz w:val="24"/>
      <w:szCs w:val="24"/>
      <w:lang w:val="it-IT" w:eastAsia="en-US"/>
      <w14:ligatures w14:val="standardContextual"/>
    </w:rPr>
  </w:style>
  <w:style w:type="paragraph" w:customStyle="1" w:styleId="m2353854297248897188gmail-msobodytextindent3">
    <w:name w:val="m_2353854297248897188gmail-msobodytextindent3"/>
    <w:basedOn w:val="Normal"/>
    <w:qFormat/>
    <w:rsid w:val="00161E3F"/>
    <w:pPr>
      <w:spacing w:beforeAutospacing="1" w:afterAutospacing="1"/>
    </w:pPr>
    <w:rPr>
      <w:sz w:val="24"/>
      <w:szCs w:val="24"/>
    </w:rPr>
  </w:style>
  <w:style w:type="paragraph" w:styleId="Subttulo">
    <w:name w:val="Subtitle"/>
    <w:basedOn w:val="Normal"/>
    <w:next w:val="Normal"/>
    <w:link w:val="SubttuloChar"/>
    <w:uiPriority w:val="11"/>
    <w:qFormat/>
    <w:rsid w:val="00161E3F"/>
    <w:pPr>
      <w:spacing w:line="240" w:lineRule="auto"/>
    </w:pPr>
    <w:rPr>
      <w:rFonts w:asciiTheme="majorHAnsi" w:eastAsiaTheme="majorEastAsia" w:hAnsiTheme="majorHAnsi" w:cstheme="majorBidi"/>
      <w:kern w:val="2"/>
      <w:sz w:val="24"/>
      <w:szCs w:val="24"/>
      <w:lang w:eastAsia="en-US"/>
      <w14:ligatures w14:val="standardContextual"/>
    </w:rPr>
  </w:style>
  <w:style w:type="character" w:customStyle="1" w:styleId="SubttuloChar1">
    <w:name w:val="Subtítulo Char1"/>
    <w:basedOn w:val="Fontepargpadro"/>
    <w:uiPriority w:val="11"/>
    <w:rsid w:val="00161E3F"/>
    <w:rPr>
      <w:rFonts w:eastAsiaTheme="minorEastAsia"/>
      <w:color w:val="5A5A5A" w:themeColor="text1" w:themeTint="A5"/>
      <w:spacing w:val="15"/>
      <w:kern w:val="0"/>
      <w:lang w:eastAsia="pt-BR"/>
      <w14:ligatures w14:val="none"/>
    </w:rPr>
  </w:style>
  <w:style w:type="paragraph" w:customStyle="1" w:styleId="C-nvel1">
    <w:name w:val="C - nível 1"/>
    <w:basedOn w:val="Normal-vermelho"/>
    <w:link w:val="C-nvel1Char"/>
    <w:qFormat/>
    <w:rsid w:val="00161E3F"/>
    <w:pPr>
      <w:spacing w:before="720" w:after="480"/>
      <w:ind w:left="357" w:hanging="357"/>
      <w:outlineLvl w:val="0"/>
    </w:pPr>
    <w:rPr>
      <w:rFonts w:ascii="Arial" w:hAnsi="Arial" w:cs="Arial"/>
      <w:b/>
      <w:color w:val="000000" w:themeColor="text1"/>
    </w:rPr>
  </w:style>
  <w:style w:type="paragraph" w:customStyle="1" w:styleId="C-nivel2">
    <w:name w:val="C - nivel 2"/>
    <w:basedOn w:val="C-nvel1"/>
    <w:link w:val="C-nivel2Char"/>
    <w:qFormat/>
    <w:rsid w:val="00161E3F"/>
    <w:pPr>
      <w:tabs>
        <w:tab w:val="left" w:pos="993"/>
      </w:tabs>
      <w:spacing w:before="600" w:after="360"/>
      <w:ind w:left="992" w:hanging="635"/>
      <w:outlineLvl w:val="1"/>
    </w:pPr>
  </w:style>
  <w:style w:type="paragraph" w:customStyle="1" w:styleId="Ttulo-nivel-2">
    <w:name w:val="Título-nivel-2"/>
    <w:basedOn w:val="Normal"/>
    <w:qFormat/>
    <w:rsid w:val="00161E3F"/>
    <w:pPr>
      <w:numPr>
        <w:ilvl w:val="1"/>
        <w:numId w:val="2"/>
      </w:numPr>
      <w:spacing w:before="840" w:after="480" w:line="360" w:lineRule="auto"/>
      <w:ind w:left="567" w:hanging="567"/>
      <w:jc w:val="both"/>
      <w:outlineLvl w:val="1"/>
    </w:pPr>
    <w:rPr>
      <w:rFonts w:ascii="Arial" w:eastAsia="Batang" w:hAnsi="Arial"/>
      <w:b/>
      <w:sz w:val="28"/>
      <w:szCs w:val="28"/>
    </w:rPr>
  </w:style>
  <w:style w:type="paragraph" w:customStyle="1" w:styleId="Ttulo-nvel-3">
    <w:name w:val="Título-nível-3"/>
    <w:basedOn w:val="Ttulo-nivel-2"/>
    <w:link w:val="Ttulo-nvel-3Char"/>
    <w:qFormat/>
    <w:rsid w:val="00161E3F"/>
    <w:pPr>
      <w:ind w:left="851" w:hanging="851"/>
    </w:pPr>
    <w:rPr>
      <w:rFonts w:cs="Times New Roman"/>
      <w:kern w:val="2"/>
      <w:sz w:val="24"/>
      <w:szCs w:val="24"/>
      <w14:ligatures w14:val="standardContextual"/>
    </w:rPr>
  </w:style>
  <w:style w:type="paragraph" w:customStyle="1" w:styleId="Tabelatexto">
    <w:name w:val="Tabela /texto"/>
    <w:qFormat/>
    <w:rsid w:val="00161E3F"/>
    <w:pPr>
      <w:keepLines/>
      <w:suppressAutoHyphens/>
      <w:spacing w:before="60" w:after="60" w:line="264" w:lineRule="auto"/>
    </w:pPr>
    <w:rPr>
      <w:rFonts w:ascii="Arial" w:eastAsiaTheme="minorEastAsia" w:hAnsi="Arial"/>
      <w:kern w:val="0"/>
      <w:sz w:val="16"/>
      <w:szCs w:val="20"/>
      <w:lang w:eastAsia="pt-BR"/>
      <w14:ligatures w14:val="none"/>
    </w:rPr>
  </w:style>
  <w:style w:type="paragraph" w:styleId="SemEspaamento">
    <w:name w:val="No Spacing"/>
    <w:uiPriority w:val="1"/>
    <w:qFormat/>
    <w:rsid w:val="00161E3F"/>
    <w:pPr>
      <w:suppressAutoHyphens/>
      <w:spacing w:after="0" w:line="240" w:lineRule="auto"/>
    </w:pPr>
    <w:rPr>
      <w:rFonts w:eastAsiaTheme="minorEastAsia"/>
      <w:kern w:val="0"/>
      <w:sz w:val="20"/>
      <w:szCs w:val="20"/>
      <w:lang w:eastAsia="pt-BR"/>
      <w14:ligatures w14:val="none"/>
    </w:rPr>
  </w:style>
  <w:style w:type="paragraph" w:styleId="Citao">
    <w:name w:val="Quote"/>
    <w:basedOn w:val="Normal"/>
    <w:next w:val="Normal"/>
    <w:link w:val="CitaoChar"/>
    <w:uiPriority w:val="29"/>
    <w:qFormat/>
    <w:rsid w:val="00161E3F"/>
    <w:pPr>
      <w:spacing w:before="160"/>
      <w:ind w:left="720" w:right="720"/>
    </w:pPr>
    <w:rPr>
      <w:rFonts w:eastAsiaTheme="minorHAnsi"/>
      <w:i/>
      <w:iCs/>
      <w:color w:val="404040" w:themeColor="text1" w:themeTint="BF"/>
      <w:kern w:val="2"/>
      <w:sz w:val="22"/>
      <w:szCs w:val="22"/>
      <w:lang w:eastAsia="en-US"/>
      <w14:ligatures w14:val="standardContextual"/>
    </w:rPr>
  </w:style>
  <w:style w:type="character" w:customStyle="1" w:styleId="CitaoChar1">
    <w:name w:val="Citação Char1"/>
    <w:basedOn w:val="Fontepargpadro"/>
    <w:uiPriority w:val="29"/>
    <w:rsid w:val="00161E3F"/>
    <w:rPr>
      <w:rFonts w:eastAsiaTheme="minorEastAsia"/>
      <w:i/>
      <w:iCs/>
      <w:color w:val="404040" w:themeColor="text1" w:themeTint="BF"/>
      <w:kern w:val="0"/>
      <w:sz w:val="20"/>
      <w:szCs w:val="20"/>
      <w:lang w:eastAsia="pt-BR"/>
      <w14:ligatures w14:val="none"/>
    </w:rPr>
  </w:style>
  <w:style w:type="paragraph" w:styleId="CitaoIntensa">
    <w:name w:val="Intense Quote"/>
    <w:basedOn w:val="Normal"/>
    <w:next w:val="Normal"/>
    <w:link w:val="CitaoIntensaChar"/>
    <w:uiPriority w:val="30"/>
    <w:qFormat/>
    <w:rsid w:val="00161E3F"/>
    <w:pPr>
      <w:pBdr>
        <w:left w:val="single" w:sz="18" w:space="12" w:color="4F81BD"/>
      </w:pBdr>
      <w:spacing w:beforeAutospacing="1" w:line="300" w:lineRule="auto"/>
      <w:ind w:left="1224" w:right="1224"/>
    </w:pPr>
    <w:rPr>
      <w:rFonts w:asciiTheme="majorHAnsi" w:eastAsiaTheme="majorEastAsia" w:hAnsiTheme="majorHAnsi" w:cstheme="majorBidi"/>
      <w:color w:val="4472C4" w:themeColor="accent1"/>
      <w:kern w:val="2"/>
      <w:sz w:val="28"/>
      <w:szCs w:val="28"/>
      <w:lang w:eastAsia="en-US"/>
      <w14:ligatures w14:val="standardContextual"/>
    </w:rPr>
  </w:style>
  <w:style w:type="character" w:customStyle="1" w:styleId="CitaoIntensaChar1">
    <w:name w:val="Citação Intensa Char1"/>
    <w:basedOn w:val="Fontepargpadro"/>
    <w:uiPriority w:val="30"/>
    <w:rsid w:val="00161E3F"/>
    <w:rPr>
      <w:rFonts w:eastAsiaTheme="minorEastAsia"/>
      <w:i/>
      <w:iCs/>
      <w:color w:val="4472C4" w:themeColor="accent1"/>
      <w:kern w:val="0"/>
      <w:sz w:val="20"/>
      <w:szCs w:val="20"/>
      <w:lang w:eastAsia="pt-BR"/>
      <w14:ligatures w14:val="none"/>
    </w:rPr>
  </w:style>
  <w:style w:type="paragraph" w:styleId="Remissivo1">
    <w:name w:val="index 1"/>
    <w:basedOn w:val="Normal"/>
    <w:next w:val="Normal"/>
    <w:autoRedefine/>
    <w:uiPriority w:val="99"/>
    <w:semiHidden/>
    <w:unhideWhenUsed/>
    <w:rsid w:val="00161E3F"/>
    <w:pPr>
      <w:spacing w:after="0" w:line="240" w:lineRule="auto"/>
      <w:ind w:left="200" w:hanging="200"/>
    </w:pPr>
  </w:style>
  <w:style w:type="paragraph" w:styleId="Ttulodendiceremissivo">
    <w:name w:val="index heading"/>
    <w:basedOn w:val="Ttulo"/>
    <w:rsid w:val="00161E3F"/>
  </w:style>
  <w:style w:type="paragraph" w:styleId="CabealhodoSumrio">
    <w:name w:val="TOC Heading"/>
    <w:basedOn w:val="Ttulo1"/>
    <w:next w:val="Normal"/>
    <w:uiPriority w:val="39"/>
    <w:unhideWhenUsed/>
    <w:qFormat/>
    <w:rsid w:val="00161E3F"/>
    <w:pPr>
      <w:outlineLvl w:val="9"/>
    </w:pPr>
  </w:style>
  <w:style w:type="paragraph" w:customStyle="1" w:styleId="Corpodetexto21">
    <w:name w:val="Corpo de texto 21"/>
    <w:basedOn w:val="Normal"/>
    <w:qFormat/>
    <w:rsid w:val="00161E3F"/>
    <w:pPr>
      <w:spacing w:after="0" w:line="240" w:lineRule="auto"/>
      <w:jc w:val="both"/>
    </w:pPr>
    <w:rPr>
      <w:rFonts w:ascii="Comic Sans MS" w:eastAsia="Times New Roman" w:hAnsi="Comic Sans MS" w:cs="Times New Roman"/>
      <w:sz w:val="24"/>
    </w:rPr>
  </w:style>
  <w:style w:type="paragraph" w:styleId="Recuodecorpodetexto">
    <w:name w:val="Body Text Indent"/>
    <w:basedOn w:val="Normal"/>
    <w:link w:val="RecuodecorpodetextoChar"/>
    <w:uiPriority w:val="99"/>
    <w:unhideWhenUsed/>
    <w:rsid w:val="00161E3F"/>
    <w:pPr>
      <w:ind w:left="283"/>
    </w:pPr>
    <w:rPr>
      <w:rFonts w:eastAsiaTheme="minorHAnsi"/>
      <w:kern w:val="2"/>
      <w:sz w:val="22"/>
      <w:szCs w:val="22"/>
      <w:lang w:eastAsia="en-US"/>
      <w14:ligatures w14:val="standardContextual"/>
    </w:rPr>
  </w:style>
  <w:style w:type="character" w:customStyle="1" w:styleId="RecuodecorpodetextoChar1">
    <w:name w:val="Recuo de corpo de texto Char1"/>
    <w:basedOn w:val="Fontepargpadro"/>
    <w:uiPriority w:val="99"/>
    <w:semiHidden/>
    <w:rsid w:val="00161E3F"/>
    <w:rPr>
      <w:rFonts w:eastAsiaTheme="minorEastAsia"/>
      <w:kern w:val="0"/>
      <w:sz w:val="20"/>
      <w:szCs w:val="20"/>
      <w:lang w:eastAsia="pt-BR"/>
      <w14:ligatures w14:val="none"/>
    </w:rPr>
  </w:style>
  <w:style w:type="paragraph" w:styleId="Sumrio1">
    <w:name w:val="toc 1"/>
    <w:basedOn w:val="Normal"/>
    <w:next w:val="Normal"/>
    <w:autoRedefine/>
    <w:uiPriority w:val="39"/>
    <w:unhideWhenUsed/>
    <w:rsid w:val="00161E3F"/>
    <w:pPr>
      <w:tabs>
        <w:tab w:val="right" w:leader="dot" w:pos="8498"/>
      </w:tabs>
      <w:spacing w:after="100"/>
    </w:pPr>
  </w:style>
  <w:style w:type="paragraph" w:styleId="Sumrio2">
    <w:name w:val="toc 2"/>
    <w:basedOn w:val="Normal"/>
    <w:next w:val="Normal"/>
    <w:autoRedefine/>
    <w:uiPriority w:val="39"/>
    <w:unhideWhenUsed/>
    <w:rsid w:val="00161E3F"/>
    <w:pPr>
      <w:tabs>
        <w:tab w:val="right" w:leader="dot" w:pos="8498"/>
      </w:tabs>
      <w:spacing w:after="100"/>
      <w:ind w:left="200"/>
    </w:pPr>
    <w:rPr>
      <w:rFonts w:ascii="Times New Roman" w:eastAsia="Times New Roman" w:hAnsi="Times New Roman" w:cs="Times New Roman"/>
      <w:b/>
      <w:bCs/>
    </w:rPr>
  </w:style>
  <w:style w:type="paragraph" w:styleId="Sumrio3">
    <w:name w:val="toc 3"/>
    <w:basedOn w:val="Normal"/>
    <w:next w:val="Normal"/>
    <w:autoRedefine/>
    <w:uiPriority w:val="39"/>
    <w:unhideWhenUsed/>
    <w:rsid w:val="00161E3F"/>
    <w:pPr>
      <w:spacing w:after="100"/>
      <w:ind w:left="400"/>
    </w:pPr>
  </w:style>
  <w:style w:type="paragraph" w:styleId="Sumrio4">
    <w:name w:val="toc 4"/>
    <w:basedOn w:val="Normal"/>
    <w:next w:val="Normal"/>
    <w:autoRedefine/>
    <w:uiPriority w:val="39"/>
    <w:unhideWhenUsed/>
    <w:rsid w:val="00161E3F"/>
    <w:pPr>
      <w:spacing w:after="100" w:line="259" w:lineRule="auto"/>
      <w:ind w:left="660"/>
    </w:pPr>
    <w:rPr>
      <w:sz w:val="22"/>
      <w:szCs w:val="22"/>
    </w:rPr>
  </w:style>
  <w:style w:type="paragraph" w:styleId="Sumrio5">
    <w:name w:val="toc 5"/>
    <w:basedOn w:val="Normal"/>
    <w:next w:val="Normal"/>
    <w:autoRedefine/>
    <w:uiPriority w:val="39"/>
    <w:unhideWhenUsed/>
    <w:rsid w:val="00161E3F"/>
    <w:pPr>
      <w:spacing w:after="100" w:line="259" w:lineRule="auto"/>
      <w:ind w:left="880"/>
    </w:pPr>
    <w:rPr>
      <w:sz w:val="22"/>
      <w:szCs w:val="22"/>
    </w:rPr>
  </w:style>
  <w:style w:type="paragraph" w:styleId="Sumrio6">
    <w:name w:val="toc 6"/>
    <w:basedOn w:val="Normal"/>
    <w:next w:val="Normal"/>
    <w:autoRedefine/>
    <w:uiPriority w:val="39"/>
    <w:unhideWhenUsed/>
    <w:rsid w:val="00161E3F"/>
    <w:pPr>
      <w:spacing w:after="100" w:line="259" w:lineRule="auto"/>
      <w:ind w:left="1100"/>
    </w:pPr>
    <w:rPr>
      <w:sz w:val="22"/>
      <w:szCs w:val="22"/>
    </w:rPr>
  </w:style>
  <w:style w:type="paragraph" w:styleId="Sumrio7">
    <w:name w:val="toc 7"/>
    <w:basedOn w:val="Normal"/>
    <w:next w:val="Normal"/>
    <w:autoRedefine/>
    <w:uiPriority w:val="39"/>
    <w:unhideWhenUsed/>
    <w:rsid w:val="00161E3F"/>
    <w:pPr>
      <w:spacing w:after="100" w:line="259" w:lineRule="auto"/>
      <w:ind w:left="1320"/>
    </w:pPr>
    <w:rPr>
      <w:sz w:val="22"/>
      <w:szCs w:val="22"/>
    </w:rPr>
  </w:style>
  <w:style w:type="paragraph" w:styleId="Sumrio8">
    <w:name w:val="toc 8"/>
    <w:basedOn w:val="Normal"/>
    <w:next w:val="Normal"/>
    <w:autoRedefine/>
    <w:uiPriority w:val="39"/>
    <w:unhideWhenUsed/>
    <w:rsid w:val="00161E3F"/>
    <w:pPr>
      <w:spacing w:after="100" w:line="259" w:lineRule="auto"/>
      <w:ind w:left="1540"/>
    </w:pPr>
    <w:rPr>
      <w:sz w:val="22"/>
      <w:szCs w:val="22"/>
    </w:rPr>
  </w:style>
  <w:style w:type="paragraph" w:styleId="Sumrio9">
    <w:name w:val="toc 9"/>
    <w:basedOn w:val="Normal"/>
    <w:next w:val="Normal"/>
    <w:autoRedefine/>
    <w:uiPriority w:val="39"/>
    <w:unhideWhenUsed/>
    <w:rsid w:val="00161E3F"/>
    <w:pPr>
      <w:spacing w:after="100" w:line="259" w:lineRule="auto"/>
      <w:ind w:left="1760"/>
    </w:pPr>
    <w:rPr>
      <w:sz w:val="22"/>
      <w:szCs w:val="22"/>
    </w:rPr>
  </w:style>
  <w:style w:type="paragraph" w:customStyle="1" w:styleId="Contedodoquadro">
    <w:name w:val="Conteúdo do quadro"/>
    <w:basedOn w:val="Normal"/>
    <w:qFormat/>
    <w:rsid w:val="00161E3F"/>
  </w:style>
  <w:style w:type="table" w:customStyle="1" w:styleId="TableNormal">
    <w:name w:val="Table Normal"/>
    <w:rsid w:val="00161E3F"/>
    <w:pPr>
      <w:suppressAutoHyphens/>
      <w:spacing w:after="0" w:line="240" w:lineRule="auto"/>
    </w:pPr>
    <w:rPr>
      <w:rFonts w:eastAsiaTheme="minorEastAsia"/>
      <w:kern w:val="0"/>
      <w:sz w:val="20"/>
      <w:szCs w:val="20"/>
      <w:lang w:eastAsia="pt-BR"/>
      <w14:ligatures w14:val="none"/>
    </w:rPr>
    <w:tblPr>
      <w:tblCellMar>
        <w:top w:w="0" w:type="dxa"/>
        <w:left w:w="0" w:type="dxa"/>
        <w:bottom w:w="0" w:type="dxa"/>
        <w:right w:w="0" w:type="dxa"/>
      </w:tblCellMar>
    </w:tblPr>
  </w:style>
  <w:style w:type="table" w:styleId="Tabelacomgrade">
    <w:name w:val="Table Grid"/>
    <w:basedOn w:val="Tabelanormal"/>
    <w:uiPriority w:val="39"/>
    <w:rsid w:val="00161E3F"/>
    <w:pPr>
      <w:suppressAutoHyphens/>
      <w:spacing w:after="0" w:line="240" w:lineRule="auto"/>
    </w:pPr>
    <w:rPr>
      <w:rFonts w:eastAsiaTheme="minorEastAsia"/>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178"/>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03">
    <w:name w:val="103"/>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84">
    <w:name w:val="84"/>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76">
    <w:name w:val="176"/>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numbering" w:customStyle="1" w:styleId="Estilo5">
    <w:name w:val="Estilo5"/>
    <w:uiPriority w:val="99"/>
    <w:rsid w:val="00161E3F"/>
    <w:pPr>
      <w:numPr>
        <w:numId w:val="3"/>
      </w:numPr>
    </w:pPr>
  </w:style>
  <w:style w:type="paragraph" w:customStyle="1" w:styleId="Ttuloquadro">
    <w:name w:val="Título quadro"/>
    <w:basedOn w:val="Normal"/>
    <w:link w:val="TtuloquadroChar"/>
    <w:qFormat/>
    <w:rsid w:val="00161E3F"/>
    <w:pPr>
      <w:suppressAutoHyphens w:val="0"/>
      <w:spacing w:before="240" w:line="240" w:lineRule="auto"/>
      <w:jc w:val="both"/>
    </w:pPr>
    <w:rPr>
      <w:rFonts w:ascii="Arial" w:eastAsiaTheme="minorHAnsi" w:hAnsi="Arial" w:cs="Arial"/>
      <w:b/>
      <w:color w:val="000000" w:themeColor="text1"/>
      <w:sz w:val="22"/>
      <w:szCs w:val="22"/>
      <w:lang w:eastAsia="en-US"/>
    </w:rPr>
  </w:style>
  <w:style w:type="paragraph" w:customStyle="1" w:styleId="Quadro-ttulo">
    <w:name w:val="Quadro - título"/>
    <w:basedOn w:val="Normal"/>
    <w:link w:val="Quadro-ttuloChar"/>
    <w:qFormat/>
    <w:rsid w:val="00161E3F"/>
    <w:pPr>
      <w:suppressAutoHyphens w:val="0"/>
      <w:spacing w:after="0" w:line="240" w:lineRule="auto"/>
      <w:ind w:left="57" w:right="57"/>
      <w:jc w:val="center"/>
    </w:pPr>
    <w:rPr>
      <w:rFonts w:ascii="Times New Roman" w:eastAsiaTheme="minorHAnsi" w:hAnsi="Times New Roman" w:cs="Arial"/>
      <w:b/>
      <w:color w:val="000000" w:themeColor="text1"/>
      <w:sz w:val="18"/>
      <w:szCs w:val="18"/>
      <w:lang w:eastAsia="en-US"/>
    </w:rPr>
  </w:style>
  <w:style w:type="character" w:customStyle="1" w:styleId="TtuloquadroChar">
    <w:name w:val="Título quadro Char"/>
    <w:basedOn w:val="Fontepargpadro"/>
    <w:link w:val="Ttuloquadro"/>
    <w:rsid w:val="00161E3F"/>
    <w:rPr>
      <w:rFonts w:ascii="Arial" w:hAnsi="Arial" w:cs="Arial"/>
      <w:b/>
      <w:color w:val="000000" w:themeColor="text1"/>
      <w:kern w:val="0"/>
      <w14:ligatures w14:val="none"/>
    </w:rPr>
  </w:style>
  <w:style w:type="paragraph" w:customStyle="1" w:styleId="Fonte">
    <w:name w:val="Fonte"/>
    <w:basedOn w:val="Normal"/>
    <w:link w:val="FonteChar"/>
    <w:qFormat/>
    <w:rsid w:val="00161E3F"/>
    <w:pPr>
      <w:suppressAutoHyphens w:val="0"/>
      <w:spacing w:before="80" w:after="360" w:line="360" w:lineRule="auto"/>
      <w:jc w:val="both"/>
    </w:pPr>
    <w:rPr>
      <w:rFonts w:ascii="Arial" w:eastAsiaTheme="minorHAnsi" w:hAnsi="Arial" w:cs="Arial"/>
      <w:color w:val="000000" w:themeColor="text1"/>
      <w:sz w:val="18"/>
      <w:szCs w:val="18"/>
      <w:lang w:eastAsia="en-US"/>
    </w:rPr>
  </w:style>
  <w:style w:type="character" w:customStyle="1" w:styleId="Quadro-ttuloChar">
    <w:name w:val="Quadro - título Char"/>
    <w:basedOn w:val="Fontepargpadro"/>
    <w:link w:val="Quadro-ttulo"/>
    <w:rsid w:val="00161E3F"/>
    <w:rPr>
      <w:rFonts w:ascii="Times New Roman" w:hAnsi="Times New Roman" w:cs="Arial"/>
      <w:b/>
      <w:color w:val="000000" w:themeColor="text1"/>
      <w:kern w:val="0"/>
      <w:sz w:val="18"/>
      <w:szCs w:val="18"/>
      <w14:ligatures w14:val="none"/>
    </w:rPr>
  </w:style>
  <w:style w:type="paragraph" w:customStyle="1" w:styleId="Normal-contedo-quadro">
    <w:name w:val="Normal-conteúdo-quadro"/>
    <w:basedOn w:val="Normal"/>
    <w:link w:val="Normal-contedo-quadroChar"/>
    <w:qFormat/>
    <w:rsid w:val="00161E3F"/>
    <w:pPr>
      <w:suppressAutoHyphens w:val="0"/>
      <w:spacing w:before="40" w:after="40" w:line="240" w:lineRule="auto"/>
      <w:jc w:val="both"/>
    </w:pPr>
    <w:rPr>
      <w:rFonts w:ascii="Times New Roman" w:eastAsiaTheme="minorHAnsi" w:hAnsi="Times New Roman" w:cs="Times New Roman"/>
      <w:color w:val="000000" w:themeColor="text1"/>
      <w:szCs w:val="24"/>
      <w:lang w:eastAsia="en-US"/>
    </w:rPr>
  </w:style>
  <w:style w:type="character" w:customStyle="1" w:styleId="FonteChar">
    <w:name w:val="Fonte Char"/>
    <w:basedOn w:val="Fontepargpadro"/>
    <w:link w:val="Fonte"/>
    <w:rsid w:val="00161E3F"/>
    <w:rPr>
      <w:rFonts w:ascii="Arial" w:hAnsi="Arial" w:cs="Arial"/>
      <w:color w:val="000000" w:themeColor="text1"/>
      <w:kern w:val="0"/>
      <w:sz w:val="18"/>
      <w:szCs w:val="18"/>
      <w14:ligatures w14:val="none"/>
    </w:rPr>
  </w:style>
  <w:style w:type="character" w:customStyle="1" w:styleId="Normal-contedo-quadroChar">
    <w:name w:val="Normal-conteúdo-quadro Char"/>
    <w:basedOn w:val="Fontepargpadro"/>
    <w:link w:val="Normal-contedo-quadro"/>
    <w:rsid w:val="00161E3F"/>
    <w:rPr>
      <w:rFonts w:ascii="Times New Roman" w:hAnsi="Times New Roman" w:cs="Times New Roman"/>
      <w:color w:val="000000" w:themeColor="text1"/>
      <w:kern w:val="0"/>
      <w:sz w:val="20"/>
      <w:szCs w:val="24"/>
      <w14:ligatures w14:val="none"/>
    </w:rPr>
  </w:style>
  <w:style w:type="paragraph" w:styleId="TextosemFormatao">
    <w:name w:val="Plain Text"/>
    <w:basedOn w:val="Normal"/>
    <w:link w:val="TextosemFormataoChar"/>
    <w:semiHidden/>
    <w:rsid w:val="00161E3F"/>
    <w:pPr>
      <w:tabs>
        <w:tab w:val="num" w:pos="864"/>
        <w:tab w:val="left" w:pos="1701"/>
      </w:tabs>
      <w:suppressAutoHyphens w:val="0"/>
      <w:spacing w:before="120" w:after="0" w:line="360" w:lineRule="auto"/>
      <w:ind w:left="864" w:hanging="144"/>
      <w:jc w:val="both"/>
    </w:pPr>
    <w:rPr>
      <w:rFonts w:ascii="Courier New" w:eastAsia="Times New Roman" w:hAnsi="Courier New" w:cs="Times New Roman"/>
    </w:rPr>
  </w:style>
  <w:style w:type="character" w:customStyle="1" w:styleId="TextosemFormataoChar">
    <w:name w:val="Texto sem Formatação Char"/>
    <w:basedOn w:val="Fontepargpadro"/>
    <w:link w:val="TextosemFormatao"/>
    <w:semiHidden/>
    <w:rsid w:val="00161E3F"/>
    <w:rPr>
      <w:rFonts w:ascii="Courier New" w:eastAsia="Times New Roman" w:hAnsi="Courier New" w:cs="Times New Roman"/>
      <w:kern w:val="0"/>
      <w:sz w:val="20"/>
      <w:szCs w:val="20"/>
      <w:lang w:eastAsia="pt-BR"/>
      <w14:ligatures w14:val="none"/>
    </w:rPr>
  </w:style>
  <w:style w:type="character" w:customStyle="1" w:styleId="UnresolvedMention">
    <w:name w:val="Unresolved Mention"/>
    <w:basedOn w:val="Fontepargpadro"/>
    <w:uiPriority w:val="99"/>
    <w:semiHidden/>
    <w:unhideWhenUsed/>
    <w:rsid w:val="00161E3F"/>
    <w:rPr>
      <w:color w:val="605E5C"/>
      <w:shd w:val="clear" w:color="auto" w:fill="E1DFDD"/>
    </w:rPr>
  </w:style>
  <w:style w:type="paragraph" w:customStyle="1" w:styleId="Normal-minuta">
    <w:name w:val="Normal - minuta"/>
    <w:basedOn w:val="Normal"/>
    <w:link w:val="Normal-minutaChar"/>
    <w:qFormat/>
    <w:rsid w:val="00B97B44"/>
    <w:pPr>
      <w:widowControl w:val="0"/>
      <w:overflowPunct w:val="0"/>
      <w:autoSpaceDE w:val="0"/>
      <w:autoSpaceDN w:val="0"/>
      <w:adjustRightInd w:val="0"/>
      <w:spacing w:after="0" w:line="240" w:lineRule="auto"/>
      <w:ind w:left="1701" w:right="-1"/>
      <w:jc w:val="both"/>
    </w:pPr>
    <w:rPr>
      <w:rFonts w:ascii="Times New Roman" w:eastAsia="Times New Roman" w:hAnsi="Times New Roman" w:cs="Times New Roman"/>
      <w:b/>
      <w:color w:val="000000"/>
      <w:sz w:val="24"/>
      <w:szCs w:val="24"/>
      <w:lang w:eastAsia="en-US"/>
    </w:rPr>
  </w:style>
  <w:style w:type="character" w:customStyle="1" w:styleId="Normal-minutaChar">
    <w:name w:val="Normal - minuta Char"/>
    <w:link w:val="Normal-minuta"/>
    <w:qFormat/>
    <w:rsid w:val="00B97B44"/>
    <w:rPr>
      <w:rFonts w:ascii="Times New Roman" w:eastAsia="Times New Roman" w:hAnsi="Times New Roman" w:cs="Times New Roman"/>
      <w:b/>
      <w:color w:val="000000"/>
      <w:kern w:val="0"/>
      <w:sz w:val="24"/>
      <w:szCs w:val="24"/>
      <w14:ligatures w14:val="none"/>
    </w:rPr>
  </w:style>
  <w:style w:type="table" w:customStyle="1" w:styleId="TableNormal0">
    <w:name w:val="TableNormal"/>
    <w:rsid w:val="00EB2F0C"/>
    <w:pPr>
      <w:spacing w:line="360" w:lineRule="auto"/>
    </w:pPr>
    <w:rPr>
      <w:rFonts w:ascii="Arial" w:eastAsia="Arial" w:hAnsi="Arial" w:cs="Arial"/>
      <w:kern w:val="0"/>
      <w:sz w:val="24"/>
      <w:szCs w:val="24"/>
      <w:lang w:eastAsia="pt-BR"/>
      <w14:ligatures w14:val="none"/>
    </w:rPr>
    <w:tblPr>
      <w:tblCellMar>
        <w:top w:w="100" w:type="dxa"/>
        <w:left w:w="100" w:type="dxa"/>
        <w:bottom w:w="100" w:type="dxa"/>
        <w:right w:w="100" w:type="dxa"/>
      </w:tblCellMar>
    </w:tblPr>
  </w:style>
  <w:style w:type="table" w:customStyle="1" w:styleId="TableNormal3">
    <w:name w:val="Table Normal3"/>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customStyle="1" w:styleId="TableNormal2">
    <w:name w:val="Table Normal2"/>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customStyle="1" w:styleId="TableNormal1">
    <w:name w:val="Table Normal1"/>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Recuodecorpodetexto3">
    <w:name w:val="Body Text Indent 3"/>
    <w:basedOn w:val="Normal"/>
    <w:link w:val="Recuodecorpodetexto3Char"/>
    <w:unhideWhenUsed/>
    <w:rsid w:val="008C29F9"/>
    <w:pPr>
      <w:suppressAutoHyphens w:val="0"/>
      <w:spacing w:after="240" w:line="360" w:lineRule="auto"/>
      <w:ind w:left="283" w:firstLine="709"/>
      <w:jc w:val="both"/>
    </w:pPr>
    <w:rPr>
      <w:rFonts w:ascii="Times New Roman" w:eastAsia="Batang" w:hAnsi="Times New Roman" w:cs="Times New Roman"/>
      <w:sz w:val="16"/>
      <w:szCs w:val="16"/>
    </w:rPr>
  </w:style>
  <w:style w:type="character" w:customStyle="1" w:styleId="Recuodecorpodetexto3Char">
    <w:name w:val="Recuo de corpo de texto 3 Char"/>
    <w:basedOn w:val="Fontepargpadro"/>
    <w:link w:val="Recuodecorpodetexto3"/>
    <w:rsid w:val="008C29F9"/>
    <w:rPr>
      <w:rFonts w:ascii="Times New Roman" w:eastAsia="Batang" w:hAnsi="Times New Roman" w:cs="Times New Roman"/>
      <w:kern w:val="0"/>
      <w:sz w:val="16"/>
      <w:szCs w:val="16"/>
      <w:lang w:eastAsia="pt-BR"/>
      <w14:ligatures w14:val="none"/>
    </w:rPr>
  </w:style>
  <w:style w:type="paragraph" w:customStyle="1" w:styleId="Seo-vermelho">
    <w:name w:val="Seção-vermelho"/>
    <w:basedOn w:val="Normal"/>
    <w:link w:val="Seo-vermelhoChar"/>
    <w:qFormat/>
    <w:rsid w:val="008C29F9"/>
    <w:pPr>
      <w:suppressAutoHyphens w:val="0"/>
      <w:spacing w:after="240" w:line="360" w:lineRule="auto"/>
      <w:ind w:firstLine="709"/>
      <w:jc w:val="center"/>
    </w:pPr>
    <w:rPr>
      <w:rFonts w:ascii="Times New Roman" w:eastAsia="Calibri" w:hAnsi="Times New Roman" w:cs="Times New Roman"/>
      <w:b/>
      <w:color w:val="FF0000"/>
      <w:sz w:val="36"/>
      <w:szCs w:val="36"/>
    </w:rPr>
  </w:style>
  <w:style w:type="character" w:customStyle="1" w:styleId="Seo-vermelhoChar">
    <w:name w:val="Seção-vermelho Char"/>
    <w:link w:val="Seo-vermelho"/>
    <w:rsid w:val="008C29F9"/>
    <w:rPr>
      <w:rFonts w:ascii="Times New Roman" w:eastAsia="Calibri" w:hAnsi="Times New Roman" w:cs="Times New Roman"/>
      <w:b/>
      <w:color w:val="FF0000"/>
      <w:kern w:val="0"/>
      <w:sz w:val="36"/>
      <w:szCs w:val="36"/>
      <w:lang w:eastAsia="pt-BR"/>
      <w14:ligatures w14:val="none"/>
    </w:rPr>
  </w:style>
  <w:style w:type="paragraph" w:customStyle="1" w:styleId="B-nvel1">
    <w:name w:val="B - nível 1"/>
    <w:basedOn w:val="PargrafodaLista"/>
    <w:link w:val="B-nvel1Char"/>
    <w:qFormat/>
    <w:rsid w:val="008C29F9"/>
    <w:pPr>
      <w:tabs>
        <w:tab w:val="num" w:pos="720"/>
      </w:tabs>
      <w:suppressAutoHyphens w:val="0"/>
      <w:spacing w:after="0" w:line="360" w:lineRule="auto"/>
      <w:ind w:left="431" w:hanging="431"/>
      <w:jc w:val="both"/>
      <w:outlineLvl w:val="0"/>
    </w:pPr>
    <w:rPr>
      <w:rFonts w:ascii="Arial" w:eastAsia="Times New Roman" w:hAnsi="Arial" w:cs="Arial"/>
      <w:b/>
      <w:color w:val="000000" w:themeColor="text1"/>
      <w:kern w:val="0"/>
      <w:sz w:val="24"/>
      <w:szCs w:val="24"/>
      <w:lang w:eastAsia="pt-BR"/>
      <w14:ligatures w14:val="none"/>
    </w:rPr>
  </w:style>
  <w:style w:type="paragraph" w:customStyle="1" w:styleId="B-nvel2">
    <w:name w:val="B - nível 2"/>
    <w:basedOn w:val="B-nvel1"/>
    <w:qFormat/>
    <w:rsid w:val="008C29F9"/>
    <w:pPr>
      <w:numPr>
        <w:ilvl w:val="1"/>
      </w:numPr>
      <w:tabs>
        <w:tab w:val="num" w:pos="720"/>
      </w:tabs>
      <w:ind w:left="431" w:hanging="431"/>
      <w:outlineLvl w:val="1"/>
    </w:pPr>
  </w:style>
  <w:style w:type="character" w:customStyle="1" w:styleId="B-nvel1Char">
    <w:name w:val="B - nível 1 Char"/>
    <w:basedOn w:val="A-nvel1Char"/>
    <w:link w:val="B-nvel1"/>
    <w:rsid w:val="008C29F9"/>
    <w:rPr>
      <w:rFonts w:ascii="Arial" w:eastAsia="Times New Roman" w:hAnsi="Arial" w:cs="Arial"/>
      <w:b/>
      <w:color w:val="000000" w:themeColor="text1"/>
      <w:kern w:val="0"/>
      <w:sz w:val="24"/>
      <w:szCs w:val="24"/>
      <w:lang w:eastAsia="pt-BR"/>
      <w14:ligatures w14:val="none"/>
    </w:rPr>
  </w:style>
  <w:style w:type="table" w:customStyle="1" w:styleId="7">
    <w:name w:val="7"/>
    <w:basedOn w:val="TableNormal1"/>
    <w:rsid w:val="008C29F9"/>
    <w:tblPr>
      <w:tblStyleRowBandSize w:val="1"/>
      <w:tblStyleColBandSize w:val="1"/>
      <w:tblCellMar>
        <w:left w:w="115" w:type="dxa"/>
        <w:right w:w="115" w:type="dxa"/>
      </w:tblCellMar>
    </w:tblPr>
  </w:style>
  <w:style w:type="table" w:customStyle="1" w:styleId="6">
    <w:name w:val="6"/>
    <w:basedOn w:val="TableNormal1"/>
    <w:rsid w:val="008C29F9"/>
    <w:tblPr>
      <w:tblStyleRowBandSize w:val="1"/>
      <w:tblStyleColBandSize w:val="1"/>
      <w:tblCellMar>
        <w:left w:w="115" w:type="dxa"/>
        <w:right w:w="115" w:type="dxa"/>
      </w:tblCellMar>
    </w:tblPr>
  </w:style>
  <w:style w:type="table" w:customStyle="1" w:styleId="5">
    <w:name w:val="5"/>
    <w:basedOn w:val="TableNormal1"/>
    <w:rsid w:val="008C29F9"/>
    <w:tblPr>
      <w:tblStyleRowBandSize w:val="1"/>
      <w:tblStyleColBandSize w:val="1"/>
      <w:tblCellMar>
        <w:top w:w="100" w:type="dxa"/>
        <w:left w:w="100" w:type="dxa"/>
        <w:bottom w:w="100" w:type="dxa"/>
        <w:right w:w="100" w:type="dxa"/>
      </w:tblCellMar>
    </w:tblPr>
  </w:style>
  <w:style w:type="table" w:customStyle="1" w:styleId="4">
    <w:name w:val="4"/>
    <w:basedOn w:val="TableNormal1"/>
    <w:rsid w:val="008C29F9"/>
    <w:tblPr>
      <w:tblStyleRowBandSize w:val="1"/>
      <w:tblStyleColBandSize w:val="1"/>
      <w:tblCellMar>
        <w:left w:w="115" w:type="dxa"/>
        <w:right w:w="115" w:type="dxa"/>
      </w:tblCellMar>
    </w:tblPr>
  </w:style>
  <w:style w:type="table" w:customStyle="1" w:styleId="3">
    <w:name w:val="3"/>
    <w:basedOn w:val="TableNormal1"/>
    <w:rsid w:val="008C29F9"/>
    <w:tblPr>
      <w:tblStyleRowBandSize w:val="1"/>
      <w:tblStyleColBandSize w:val="1"/>
      <w:tblCellMar>
        <w:left w:w="115" w:type="dxa"/>
        <w:right w:w="115" w:type="dxa"/>
      </w:tblCellMar>
    </w:tblPr>
  </w:style>
  <w:style w:type="table" w:customStyle="1" w:styleId="2">
    <w:name w:val="2"/>
    <w:basedOn w:val="TableNormal2"/>
    <w:rsid w:val="008C29F9"/>
    <w:tblPr>
      <w:tblStyleRowBandSize w:val="1"/>
      <w:tblStyleColBandSize w:val="1"/>
      <w:tblCellMar>
        <w:left w:w="115" w:type="dxa"/>
        <w:right w:w="115" w:type="dxa"/>
      </w:tblCellMar>
    </w:tblPr>
  </w:style>
  <w:style w:type="table" w:customStyle="1" w:styleId="1">
    <w:name w:val="1"/>
    <w:basedOn w:val="TableNormal2"/>
    <w:rsid w:val="008C29F9"/>
    <w:tblPr>
      <w:tblStyleRowBandSize w:val="1"/>
      <w:tblStyleColBandSize w:val="1"/>
      <w:tblCellMar>
        <w:left w:w="115" w:type="dxa"/>
        <w:right w:w="115" w:type="dxa"/>
      </w:tblCellMar>
    </w:tblPr>
  </w:style>
  <w:style w:type="table" w:customStyle="1" w:styleId="9">
    <w:name w:val="9"/>
    <w:basedOn w:val="TableNormal3"/>
    <w:rsid w:val="008C29F9"/>
    <w:tblPr>
      <w:tblStyleRowBandSize w:val="1"/>
      <w:tblStyleColBandSize w:val="1"/>
      <w:tblCellMar>
        <w:left w:w="115" w:type="dxa"/>
        <w:right w:w="115" w:type="dxa"/>
      </w:tblCellMar>
    </w:tblPr>
  </w:style>
  <w:style w:type="table" w:customStyle="1" w:styleId="8">
    <w:name w:val="8"/>
    <w:basedOn w:val="TableNormal3"/>
    <w:rsid w:val="008C29F9"/>
    <w:tblPr>
      <w:tblStyleRowBandSize w:val="1"/>
      <w:tblStyleColBandSize w:val="1"/>
      <w:tblCellMar>
        <w:left w:w="115" w:type="dxa"/>
        <w:right w:w="115" w:type="dxa"/>
      </w:tblCellMar>
    </w:tblPr>
  </w:style>
  <w:style w:type="character" w:styleId="TextodoEspaoReservado">
    <w:name w:val="Placeholder Text"/>
    <w:basedOn w:val="Fontepargpadro"/>
    <w:uiPriority w:val="99"/>
    <w:semiHidden/>
    <w:rsid w:val="008C29F9"/>
    <w:rPr>
      <w:color w:val="808080"/>
    </w:rPr>
  </w:style>
  <w:style w:type="paragraph" w:styleId="NormalWeb">
    <w:name w:val="Normal (Web)"/>
    <w:basedOn w:val="Normal"/>
    <w:uiPriority w:val="99"/>
    <w:unhideWhenUsed/>
    <w:rsid w:val="008C29F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20"/>
    <w:basedOn w:val="TableNormal1"/>
    <w:rsid w:val="008C29F9"/>
    <w:pPr>
      <w:widowControl w:val="0"/>
      <w:autoSpaceDE w:val="0"/>
      <w:autoSpaceDN w:val="0"/>
      <w:ind w:firstLine="709"/>
      <w:jc w:val="both"/>
    </w:pPr>
    <w:rPr>
      <w:lang w:val="en-US"/>
    </w:rPr>
    <w:tblPr>
      <w:tblStyleRowBandSize w:val="1"/>
      <w:tblStyleColBandSize w:val="1"/>
      <w:tblInd w:w="0" w:type="dxa"/>
    </w:tblPr>
  </w:style>
  <w:style w:type="paragraph" w:styleId="Corpodetexto2">
    <w:name w:val="Body Text 2"/>
    <w:basedOn w:val="Normal"/>
    <w:link w:val="Corpodetexto2Char"/>
    <w:uiPriority w:val="99"/>
    <w:unhideWhenUsed/>
    <w:rsid w:val="008C29F9"/>
    <w:pPr>
      <w:suppressAutoHyphens w:val="0"/>
      <w:spacing w:after="160" w:line="360" w:lineRule="auto"/>
      <w:jc w:val="both"/>
    </w:pPr>
    <w:rPr>
      <w:rFonts w:ascii="Arial" w:eastAsia="Arial" w:hAnsi="Arial" w:cs="Arial"/>
      <w:color w:val="FF0000"/>
      <w:sz w:val="24"/>
      <w:szCs w:val="24"/>
    </w:rPr>
  </w:style>
  <w:style w:type="character" w:customStyle="1" w:styleId="Corpodetexto2Char">
    <w:name w:val="Corpo de texto 2 Char"/>
    <w:basedOn w:val="Fontepargpadro"/>
    <w:link w:val="Corpodetexto2"/>
    <w:uiPriority w:val="99"/>
    <w:rsid w:val="008C29F9"/>
    <w:rPr>
      <w:rFonts w:ascii="Arial" w:eastAsia="Arial" w:hAnsi="Arial" w:cs="Arial"/>
      <w:color w:val="FF0000"/>
      <w:kern w:val="0"/>
      <w:sz w:val="24"/>
      <w:szCs w:val="24"/>
      <w:lang w:eastAsia="pt-BR"/>
      <w14:ligatures w14:val="none"/>
    </w:rPr>
  </w:style>
  <w:style w:type="paragraph" w:styleId="Corpodetexto3">
    <w:name w:val="Body Text 3"/>
    <w:basedOn w:val="Normal"/>
    <w:link w:val="Corpodetexto3Char"/>
    <w:uiPriority w:val="99"/>
    <w:unhideWhenUsed/>
    <w:rsid w:val="008C29F9"/>
    <w:pPr>
      <w:suppressAutoHyphens w:val="0"/>
      <w:spacing w:after="160" w:line="360" w:lineRule="auto"/>
      <w:jc w:val="both"/>
    </w:pPr>
    <w:rPr>
      <w:rFonts w:ascii="Arial" w:eastAsia="Arial" w:hAnsi="Arial" w:cs="Arial"/>
      <w:i/>
      <w:iCs/>
      <w:sz w:val="24"/>
      <w:szCs w:val="24"/>
    </w:rPr>
  </w:style>
  <w:style w:type="character" w:customStyle="1" w:styleId="Corpodetexto3Char">
    <w:name w:val="Corpo de texto 3 Char"/>
    <w:basedOn w:val="Fontepargpadro"/>
    <w:link w:val="Corpodetexto3"/>
    <w:uiPriority w:val="99"/>
    <w:rsid w:val="008C29F9"/>
    <w:rPr>
      <w:rFonts w:ascii="Arial" w:eastAsia="Arial" w:hAnsi="Arial" w:cs="Arial"/>
      <w:i/>
      <w:iCs/>
      <w:kern w:val="0"/>
      <w:sz w:val="24"/>
      <w:szCs w:val="24"/>
      <w:lang w:eastAsia="pt-BR"/>
      <w14:ligatures w14:val="none"/>
    </w:rPr>
  </w:style>
  <w:style w:type="numbering" w:customStyle="1" w:styleId="Estilo6">
    <w:name w:val="Estilo6"/>
    <w:uiPriority w:val="99"/>
    <w:rsid w:val="008C29F9"/>
  </w:style>
  <w:style w:type="paragraph" w:customStyle="1" w:styleId="2Normal">
    <w:name w:val="2º Normal"/>
    <w:link w:val="2NormalChar"/>
    <w:qFormat/>
    <w:rsid w:val="008C29F9"/>
    <w:pPr>
      <w:spacing w:line="360" w:lineRule="auto"/>
      <w:ind w:left="2977"/>
    </w:pPr>
    <w:rPr>
      <w:rFonts w:ascii="Arial" w:eastAsia="Times New Roman" w:hAnsi="Arial" w:cs="Arial"/>
      <w:i/>
      <w:iCs/>
      <w:color w:val="000000" w:themeColor="text1"/>
      <w:kern w:val="0"/>
      <w:sz w:val="20"/>
      <w:szCs w:val="20"/>
      <w:lang w:eastAsia="pt-BR"/>
      <w14:ligatures w14:val="none"/>
    </w:rPr>
  </w:style>
  <w:style w:type="character" w:customStyle="1" w:styleId="2NormalChar">
    <w:name w:val="2º Normal Char"/>
    <w:basedOn w:val="B-nvel1Char"/>
    <w:link w:val="2Normal"/>
    <w:rsid w:val="008C29F9"/>
    <w:rPr>
      <w:rFonts w:ascii="Arial" w:eastAsia="Times New Roman" w:hAnsi="Arial" w:cs="Arial"/>
      <w:b w:val="0"/>
      <w:i/>
      <w:iCs/>
      <w:color w:val="000000" w:themeColor="text1"/>
      <w:kern w:val="0"/>
      <w:sz w:val="20"/>
      <w:szCs w:val="20"/>
      <w:lang w:eastAsia="pt-BR"/>
      <w14:ligatures w14:val="none"/>
    </w:rPr>
  </w:style>
  <w:style w:type="paragraph" w:styleId="Reviso">
    <w:name w:val="Revision"/>
    <w:hidden/>
    <w:uiPriority w:val="99"/>
    <w:semiHidden/>
    <w:rsid w:val="008C29F9"/>
    <w:pPr>
      <w:spacing w:after="0" w:line="240" w:lineRule="auto"/>
    </w:pPr>
    <w:rPr>
      <w:rFonts w:ascii="Arial" w:eastAsia="Arial" w:hAnsi="Arial" w:cs="Arial"/>
      <w:kern w:val="0"/>
      <w:sz w:val="24"/>
      <w:szCs w:val="24"/>
      <w:lang w:eastAsia="pt-BR"/>
      <w14:ligatures w14:val="none"/>
    </w:rPr>
  </w:style>
  <w:style w:type="paragraph" w:styleId="Textoembloco">
    <w:name w:val="Block Text"/>
    <w:basedOn w:val="Normal"/>
    <w:uiPriority w:val="99"/>
    <w:unhideWhenUsed/>
    <w:rsid w:val="008C29F9"/>
    <w:pPr>
      <w:suppressAutoHyphens w:val="0"/>
      <w:spacing w:after="0" w:line="360" w:lineRule="auto"/>
      <w:ind w:left="122" w:right="105" w:firstLine="840"/>
      <w:jc w:val="both"/>
    </w:pPr>
    <w:rPr>
      <w:rFonts w:ascii="Arial" w:eastAsia="Arial" w:hAnsi="Arial" w:cs="Arial"/>
      <w:sz w:val="24"/>
      <w:szCs w:val="24"/>
    </w:rPr>
  </w:style>
  <w:style w:type="table" w:customStyle="1" w:styleId="Tabelacomgrade1">
    <w:name w:val="Tabela com grade1"/>
    <w:basedOn w:val="Tabelanormal"/>
    <w:next w:val="Tabelacomgrade"/>
    <w:uiPriority w:val="39"/>
    <w:rsid w:val="008C29F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cirio">
    <w:name w:val="Terciário"/>
    <w:link w:val="TercirioChar"/>
    <w:qFormat/>
    <w:rsid w:val="008C29F9"/>
    <w:pPr>
      <w:numPr>
        <w:ilvl w:val="2"/>
        <w:numId w:val="4"/>
      </w:numPr>
      <w:spacing w:after="0" w:line="360" w:lineRule="auto"/>
    </w:pPr>
    <w:rPr>
      <w:rFonts w:ascii="Arial" w:eastAsia="Arial" w:hAnsi="Arial" w:cs="Arial"/>
      <w:color w:val="44546A" w:themeColor="text2"/>
      <w:kern w:val="0"/>
      <w:sz w:val="24"/>
      <w:szCs w:val="24"/>
      <w:lang w:eastAsia="pt-BR"/>
      <w14:ligatures w14:val="none"/>
    </w:rPr>
  </w:style>
  <w:style w:type="paragraph" w:customStyle="1" w:styleId="Quaternrio">
    <w:name w:val="Quaternário"/>
    <w:link w:val="QuaternrioChar"/>
    <w:qFormat/>
    <w:rsid w:val="008C29F9"/>
    <w:pPr>
      <w:numPr>
        <w:ilvl w:val="3"/>
        <w:numId w:val="4"/>
      </w:numPr>
      <w:spacing w:after="0" w:line="360" w:lineRule="auto"/>
    </w:pPr>
    <w:rPr>
      <w:rFonts w:ascii="Arial" w:eastAsia="Arial" w:hAnsi="Arial" w:cs="Arial"/>
      <w:kern w:val="0"/>
      <w:sz w:val="24"/>
      <w:szCs w:val="24"/>
      <w:lang w:eastAsia="pt-BR"/>
      <w14:ligatures w14:val="none"/>
    </w:rPr>
  </w:style>
  <w:style w:type="character" w:customStyle="1" w:styleId="TercirioChar">
    <w:name w:val="Terciário Char"/>
    <w:basedOn w:val="Ttulo3Char"/>
    <w:link w:val="Tercirio"/>
    <w:rsid w:val="008C29F9"/>
    <w:rPr>
      <w:rFonts w:ascii="Arial" w:eastAsia="Arial" w:hAnsi="Arial" w:cs="Arial"/>
      <w:color w:val="44546A" w:themeColor="text2"/>
      <w:kern w:val="0"/>
      <w:sz w:val="24"/>
      <w:szCs w:val="24"/>
      <w:lang w:eastAsia="pt-BR"/>
      <w14:ligatures w14:val="none"/>
    </w:rPr>
  </w:style>
  <w:style w:type="character" w:customStyle="1" w:styleId="QuaternrioChar">
    <w:name w:val="Quaternário Char"/>
    <w:basedOn w:val="Ttulo4Char"/>
    <w:link w:val="Quaternrio"/>
    <w:rsid w:val="008C29F9"/>
    <w:rPr>
      <w:rFonts w:ascii="Arial" w:eastAsia="Arial" w:hAnsi="Arial" w:cs="Arial"/>
      <w:kern w:val="0"/>
      <w:sz w:val="24"/>
      <w:szCs w:val="24"/>
      <w:lang w:eastAsia="pt-BR"/>
      <w14:ligatures w14:val="none"/>
    </w:rPr>
  </w:style>
  <w:style w:type="paragraph" w:styleId="Textodebalo">
    <w:name w:val="Balloon Text"/>
    <w:basedOn w:val="Normal"/>
    <w:link w:val="TextodebaloChar"/>
    <w:uiPriority w:val="99"/>
    <w:unhideWhenUsed/>
    <w:rsid w:val="008C29F9"/>
    <w:pPr>
      <w:suppressAutoHyphens w:val="0"/>
      <w:spacing w:after="0" w:line="240" w:lineRule="auto"/>
    </w:pPr>
    <w:rPr>
      <w:rFonts w:ascii="Segoe UI" w:eastAsia="Arial" w:hAnsi="Segoe UI" w:cs="Segoe UI"/>
      <w:sz w:val="18"/>
      <w:szCs w:val="18"/>
    </w:rPr>
  </w:style>
  <w:style w:type="character" w:customStyle="1" w:styleId="TextodebaloChar">
    <w:name w:val="Texto de balão Char"/>
    <w:basedOn w:val="Fontepargpadro"/>
    <w:link w:val="Textodebalo"/>
    <w:uiPriority w:val="99"/>
    <w:rsid w:val="008C29F9"/>
    <w:rPr>
      <w:rFonts w:ascii="Segoe UI" w:eastAsia="Arial" w:hAnsi="Segoe UI" w:cs="Segoe UI"/>
      <w:kern w:val="0"/>
      <w:sz w:val="18"/>
      <w:szCs w:val="18"/>
      <w:lang w:eastAsia="pt-BR"/>
      <w14:ligatures w14:val="none"/>
    </w:rPr>
  </w:style>
  <w:style w:type="paragraph" w:customStyle="1" w:styleId="BodyText21">
    <w:name w:val="Body Text 21"/>
    <w:basedOn w:val="Normal"/>
    <w:rsid w:val="008C29F9"/>
    <w:pPr>
      <w:suppressAutoHyphens w:val="0"/>
      <w:spacing w:after="0" w:line="240" w:lineRule="auto"/>
      <w:jc w:val="both"/>
    </w:pPr>
    <w:rPr>
      <w:rFonts w:ascii="Arial" w:eastAsia="Times New Roman" w:hAnsi="Arial" w:cs="Times New Roman"/>
      <w:b/>
      <w:sz w:val="24"/>
    </w:rPr>
  </w:style>
  <w:style w:type="table" w:customStyle="1" w:styleId="13">
    <w:name w:val="13"/>
    <w:basedOn w:val="TableNormal1"/>
    <w:rsid w:val="008C29F9"/>
    <w:pPr>
      <w:widowControl w:val="0"/>
      <w:autoSpaceDE w:val="0"/>
      <w:autoSpaceDN w:val="0"/>
      <w:ind w:firstLine="709"/>
      <w:jc w:val="both"/>
    </w:pPr>
    <w:rPr>
      <w:lang w:val="en-US"/>
    </w:rPr>
    <w:tblPr>
      <w:tblStyleRowBandSize w:val="1"/>
      <w:tblStyleColBandSize w:val="1"/>
      <w:tblInd w:w="0" w:type="dxa"/>
      <w:tblCellMar>
        <w:left w:w="108" w:type="dxa"/>
        <w:right w:w="108" w:type="dxa"/>
      </w:tblCellMar>
    </w:tblPr>
  </w:style>
  <w:style w:type="table" w:customStyle="1" w:styleId="12">
    <w:name w:val="12"/>
    <w:basedOn w:val="TableNormal1"/>
    <w:rsid w:val="008C29F9"/>
    <w:pPr>
      <w:widowControl w:val="0"/>
      <w:autoSpaceDE w:val="0"/>
      <w:autoSpaceDN w:val="0"/>
      <w:ind w:firstLine="709"/>
      <w:jc w:val="both"/>
    </w:pPr>
    <w:rPr>
      <w:lang w:val="en-US"/>
    </w:rPr>
    <w:tblPr>
      <w:tblStyleRowBandSize w:val="1"/>
      <w:tblStyleColBandSize w:val="1"/>
      <w:tblInd w:w="0" w:type="dxa"/>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1A3B968983DF4DAC26E0CBF90F781F" ma:contentTypeVersion="13" ma:contentTypeDescription="Crie um novo documento." ma:contentTypeScope="" ma:versionID="5094d14280e6619e168fb00b707afdc0">
  <xsd:schema xmlns:xsd="http://www.w3.org/2001/XMLSchema" xmlns:xs="http://www.w3.org/2001/XMLSchema" xmlns:p="http://schemas.microsoft.com/office/2006/metadata/properties" xmlns:ns3="41b70bdd-cb74-4e12-8535-391a626a8607" targetNamespace="http://schemas.microsoft.com/office/2006/metadata/properties" ma:root="true" ma:fieldsID="4a7969f8801673583e8340d071fb7627" ns3:_="">
    <xsd:import namespace="41b70bdd-cb74-4e12-8535-391a626a86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70bdd-cb74-4e12-8535-391a626a8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b70bdd-cb74-4e12-8535-391a626a8607" xsi:nil="true"/>
  </documentManagement>
</p:properties>
</file>

<file path=customXml/itemProps1.xml><?xml version="1.0" encoding="utf-8"?>
<ds:datastoreItem xmlns:ds="http://schemas.openxmlformats.org/officeDocument/2006/customXml" ds:itemID="{88D96D49-7F7B-4472-8ECC-3EADA423D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70bdd-cb74-4e12-8535-391a626a8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3FCCA-DA48-4B2F-A655-CD6C4824AFFD}">
  <ds:schemaRefs>
    <ds:schemaRef ds:uri="http://schemas.microsoft.com/sharepoint/v3/contenttype/forms"/>
  </ds:schemaRefs>
</ds:datastoreItem>
</file>

<file path=customXml/itemProps3.xml><?xml version="1.0" encoding="utf-8"?>
<ds:datastoreItem xmlns:ds="http://schemas.openxmlformats.org/officeDocument/2006/customXml" ds:itemID="{4F3D81D5-6E3C-4A93-A324-EC46C188CBEC}">
  <ds:schemaRefs>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41b70bdd-cb74-4e12-8535-391a626a860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12832</Words>
  <Characters>69295</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Adenilda França</dc:creator>
  <cp:keywords/>
  <dc:description/>
  <cp:lastModifiedBy>Neiva Cristine Arruda Rabelo</cp:lastModifiedBy>
  <cp:revision>3</cp:revision>
  <dcterms:created xsi:type="dcterms:W3CDTF">2026-04-22T21:45:00Z</dcterms:created>
  <dcterms:modified xsi:type="dcterms:W3CDTF">2026-04-22T21:47:00Z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0x0101006B1A3B968983DF4DAC26E0CBF90F781F</vt:lpwstr>
  </property>
</Properties>
</file>