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6D45D" w14:textId="77777777" w:rsidR="00A44114" w:rsidRPr="00A44114" w:rsidRDefault="00A44114" w:rsidP="00A44114">
      <w:pPr>
        <w:ind w:left="1701"/>
        <w:jc w:val="both"/>
        <w:rPr>
          <w:rFonts w:ascii="Times New Roman" w:hAnsi="Times New Roman" w:cs="Times New Roman"/>
          <w:b/>
        </w:rPr>
      </w:pPr>
      <w:r w:rsidRPr="00A44114">
        <w:rPr>
          <w:rFonts w:ascii="Times New Roman" w:hAnsi="Times New Roman" w:cs="Times New Roman"/>
          <w:b/>
        </w:rPr>
        <w:t xml:space="preserve">RESOLUÇÃO CONSEPE-UFMT </w:t>
      </w:r>
      <w:proofErr w:type="spellStart"/>
      <w:r w:rsidRPr="00A44114">
        <w:rPr>
          <w:rFonts w:ascii="Times New Roman" w:hAnsi="Times New Roman" w:cs="Times New Roman"/>
          <w:b/>
        </w:rPr>
        <w:t>N.</w:t>
      </w:r>
      <w:r w:rsidRPr="00A44114">
        <w:rPr>
          <w:rFonts w:ascii="Times New Roman" w:hAnsi="Times New Roman" w:cs="Times New Roman"/>
          <w:b/>
          <w:vertAlign w:val="superscript"/>
        </w:rPr>
        <w:t>o</w:t>
      </w:r>
      <w:proofErr w:type="spellEnd"/>
      <w:r w:rsidRPr="00A44114">
        <w:rPr>
          <w:rFonts w:ascii="Times New Roman" w:hAnsi="Times New Roman" w:cs="Times New Roman"/>
          <w:b/>
          <w:vertAlign w:val="superscript"/>
        </w:rPr>
        <w:t xml:space="preserve"> </w:t>
      </w:r>
      <w:r w:rsidRPr="00A44114">
        <w:rPr>
          <w:rFonts w:ascii="Times New Roman" w:hAnsi="Times New Roman" w:cs="Times New Roman"/>
          <w:b/>
        </w:rPr>
        <w:t>662, DE 20 DE JULHO DE 2026.</w:t>
      </w:r>
    </w:p>
    <w:p w14:paraId="254807A1" w14:textId="55CE5D8E" w:rsidR="0024435D" w:rsidRPr="00A44114" w:rsidRDefault="0024435D" w:rsidP="00A44114">
      <w:pPr>
        <w:pStyle w:val="Normal-minuta"/>
        <w:ind w:left="5103" w:right="0"/>
        <w:rPr>
          <w:b w:val="0"/>
          <w:bCs/>
          <w:color w:val="auto"/>
        </w:rPr>
      </w:pPr>
      <w:r w:rsidRPr="00A44114">
        <w:rPr>
          <w:b w:val="0"/>
          <w:bCs/>
          <w:color w:val="auto"/>
        </w:rPr>
        <w:t xml:space="preserve">Dispõe sobre a </w:t>
      </w:r>
      <w:proofErr w:type="spellStart"/>
      <w:r w:rsidR="005D135E" w:rsidRPr="00A44114">
        <w:rPr>
          <w:b w:val="0"/>
          <w:bCs/>
          <w:color w:val="auto"/>
        </w:rPr>
        <w:t>reoferta</w:t>
      </w:r>
      <w:proofErr w:type="spellEnd"/>
      <w:r w:rsidR="005D135E" w:rsidRPr="00A44114">
        <w:rPr>
          <w:b w:val="0"/>
          <w:bCs/>
          <w:color w:val="auto"/>
        </w:rPr>
        <w:t xml:space="preserve"> </w:t>
      </w:r>
      <w:r w:rsidRPr="00A44114">
        <w:rPr>
          <w:b w:val="0"/>
          <w:bCs/>
          <w:color w:val="auto"/>
        </w:rPr>
        <w:t>do Curso de Graduação em Engenharia de Software, bacharelado,</w:t>
      </w:r>
      <w:r w:rsidR="005D135E" w:rsidRPr="00A44114">
        <w:rPr>
          <w:b w:val="0"/>
          <w:bCs/>
          <w:color w:val="auto"/>
        </w:rPr>
        <w:t xml:space="preserve"> criado pela Resolução </w:t>
      </w:r>
      <w:proofErr w:type="spellStart"/>
      <w:r w:rsidR="005D135E" w:rsidRPr="00A44114">
        <w:rPr>
          <w:b w:val="0"/>
          <w:bCs/>
          <w:color w:val="auto"/>
        </w:rPr>
        <w:t>Consepe</w:t>
      </w:r>
      <w:proofErr w:type="spellEnd"/>
      <w:r w:rsidR="005D135E" w:rsidRPr="00A44114">
        <w:rPr>
          <w:b w:val="0"/>
          <w:bCs/>
          <w:color w:val="auto"/>
        </w:rPr>
        <w:t xml:space="preserve"> nº 525, de 10 de janeiro de 2025,</w:t>
      </w:r>
      <w:r w:rsidRPr="00A44114">
        <w:rPr>
          <w:b w:val="0"/>
          <w:bCs/>
          <w:color w:val="auto"/>
        </w:rPr>
        <w:t xml:space="preserve"> </w:t>
      </w:r>
      <w:r w:rsidR="00506BBA" w:rsidRPr="00A44114">
        <w:rPr>
          <w:b w:val="0"/>
          <w:bCs/>
          <w:color w:val="auto"/>
        </w:rPr>
        <w:t xml:space="preserve">na modalidade de Educação a Distância, </w:t>
      </w:r>
      <w:r w:rsidRPr="00A44114">
        <w:rPr>
          <w:b w:val="0"/>
          <w:bCs/>
          <w:color w:val="auto"/>
        </w:rPr>
        <w:t xml:space="preserve">da Faculdade de Ciência e Tecnologia, do </w:t>
      </w:r>
      <w:r w:rsidRPr="00A44114">
        <w:rPr>
          <w:b w:val="0"/>
          <w:bCs/>
          <w:i/>
          <w:iCs/>
          <w:color w:val="auto"/>
        </w:rPr>
        <w:t>Campus</w:t>
      </w:r>
      <w:r w:rsidRPr="00A44114">
        <w:rPr>
          <w:b w:val="0"/>
          <w:bCs/>
          <w:color w:val="auto"/>
        </w:rPr>
        <w:t xml:space="preserve"> Universitário de Várzea Grande, da Universidade Federal de Mato Grosso e a aprovação de seu Projeto Pedagógico do Curso.</w:t>
      </w:r>
    </w:p>
    <w:p w14:paraId="57596149" w14:textId="77777777" w:rsidR="0024435D" w:rsidRPr="00A44114" w:rsidRDefault="0024435D" w:rsidP="0024435D">
      <w:pPr>
        <w:widowControl w:val="0"/>
        <w:spacing w:after="0" w:line="240" w:lineRule="auto"/>
        <w:ind w:left="709"/>
        <w:rPr>
          <w:rFonts w:ascii="Times New Roman" w:hAnsi="Times New Roman" w:cs="Times New Roman"/>
        </w:rPr>
      </w:pPr>
    </w:p>
    <w:p w14:paraId="1AF61765" w14:textId="77777777" w:rsidR="0024435D" w:rsidRPr="00A44114" w:rsidRDefault="0024435D" w:rsidP="00604BFB">
      <w:pPr>
        <w:pStyle w:val="Normal-minuta"/>
        <w:ind w:right="0"/>
        <w:rPr>
          <w:color w:val="auto"/>
        </w:rPr>
      </w:pPr>
      <w:r w:rsidRPr="00A44114">
        <w:rPr>
          <w:color w:val="auto"/>
        </w:rPr>
        <w:t>O CONSELHO DE ENSINO, PESQUISA E EXTENSÃO DA UNIVERSIDADE FEDERAL DE MATO GROSSO</w:t>
      </w:r>
      <w:r w:rsidRPr="00A44114">
        <w:rPr>
          <w:b w:val="0"/>
          <w:bCs/>
          <w:color w:val="auto"/>
        </w:rPr>
        <w:t>, no uso de suas atribuições legais, e;</w:t>
      </w:r>
    </w:p>
    <w:p w14:paraId="6DEC4A6A" w14:textId="77777777" w:rsidR="0024435D" w:rsidRPr="00A44114" w:rsidRDefault="0024435D" w:rsidP="00604BFB">
      <w:pPr>
        <w:widowControl w:val="0"/>
        <w:spacing w:after="0" w:line="240" w:lineRule="auto"/>
        <w:ind w:left="1701"/>
        <w:rPr>
          <w:rFonts w:ascii="Times New Roman" w:hAnsi="Times New Roman" w:cs="Times New Roman"/>
        </w:rPr>
      </w:pPr>
    </w:p>
    <w:p w14:paraId="1CEFC4B6" w14:textId="7DAF5C3D" w:rsidR="0024435D" w:rsidRPr="00A44114" w:rsidRDefault="0024435D" w:rsidP="00604BFB">
      <w:pPr>
        <w:widowControl w:val="0"/>
        <w:spacing w:line="240" w:lineRule="auto"/>
        <w:ind w:left="1701"/>
        <w:rPr>
          <w:rFonts w:ascii="Times New Roman" w:hAnsi="Times New Roman" w:cs="Times New Roman"/>
        </w:rPr>
      </w:pPr>
      <w:r w:rsidRPr="00A44114">
        <w:rPr>
          <w:rFonts w:ascii="Times New Roman" w:hAnsi="Times New Roman" w:cs="Times New Roman"/>
          <w:b/>
        </w:rPr>
        <w:t>CONSIDERANDO</w:t>
      </w:r>
      <w:r w:rsidRPr="00A44114">
        <w:rPr>
          <w:rFonts w:ascii="Times New Roman" w:hAnsi="Times New Roman" w:cs="Times New Roman"/>
        </w:rPr>
        <w:t xml:space="preserve"> o que consta no Processo n.º 23108.101704/2025-62;</w:t>
      </w:r>
    </w:p>
    <w:p w14:paraId="355A4BDD" w14:textId="77777777" w:rsidR="0024435D" w:rsidRPr="00A44114" w:rsidRDefault="0024435D" w:rsidP="00604BFB">
      <w:pPr>
        <w:widowControl w:val="0"/>
        <w:spacing w:after="0" w:line="240" w:lineRule="auto"/>
        <w:ind w:left="1701"/>
        <w:rPr>
          <w:rFonts w:ascii="Times New Roman" w:hAnsi="Times New Roman" w:cs="Times New Roman"/>
        </w:rPr>
      </w:pPr>
    </w:p>
    <w:p w14:paraId="3B39837B" w14:textId="77777777" w:rsidR="00A44114" w:rsidRPr="00A44114" w:rsidRDefault="00A44114" w:rsidP="00A44114">
      <w:pPr>
        <w:pBdr>
          <w:top w:val="nil"/>
          <w:left w:val="nil"/>
          <w:bottom w:val="nil"/>
          <w:right w:val="nil"/>
          <w:between w:val="nil"/>
        </w:pBdr>
        <w:tabs>
          <w:tab w:val="left" w:pos="0"/>
        </w:tabs>
        <w:spacing w:line="240" w:lineRule="auto"/>
        <w:ind w:left="1701"/>
        <w:jc w:val="both"/>
        <w:rPr>
          <w:rFonts w:ascii="Times New Roman" w:hAnsi="Times New Roman" w:cs="Times New Roman"/>
        </w:rPr>
      </w:pPr>
      <w:r w:rsidRPr="00A44114">
        <w:rPr>
          <w:rFonts w:ascii="Times New Roman" w:hAnsi="Times New Roman" w:cs="Times New Roman"/>
          <w:b/>
          <w:bCs/>
        </w:rPr>
        <w:t xml:space="preserve">CONSIDERANDO </w:t>
      </w:r>
      <w:r w:rsidRPr="00A44114">
        <w:rPr>
          <w:rFonts w:ascii="Times New Roman" w:hAnsi="Times New Roman" w:cs="Times New Roman"/>
        </w:rPr>
        <w:t>a decisão do plenário em sessão realizada no dia 20 de julho de 2026;</w:t>
      </w:r>
    </w:p>
    <w:p w14:paraId="50D2AD0B" w14:textId="77777777" w:rsidR="0024435D" w:rsidRPr="00A44114" w:rsidRDefault="0024435D" w:rsidP="00604BFB">
      <w:pPr>
        <w:widowControl w:val="0"/>
        <w:spacing w:after="0" w:line="240" w:lineRule="auto"/>
        <w:ind w:left="1701"/>
        <w:rPr>
          <w:rFonts w:ascii="Times New Roman" w:hAnsi="Times New Roman" w:cs="Times New Roman"/>
        </w:rPr>
      </w:pPr>
    </w:p>
    <w:p w14:paraId="3D45717D" w14:textId="77777777" w:rsidR="0024435D" w:rsidRPr="00A44114" w:rsidRDefault="0024435D" w:rsidP="00604BFB">
      <w:pPr>
        <w:widowControl w:val="0"/>
        <w:spacing w:line="240" w:lineRule="auto"/>
        <w:ind w:left="709" w:firstLine="992"/>
        <w:rPr>
          <w:rFonts w:ascii="Times New Roman" w:hAnsi="Times New Roman" w:cs="Times New Roman"/>
          <w:b/>
        </w:rPr>
      </w:pPr>
      <w:r w:rsidRPr="00A44114">
        <w:rPr>
          <w:rFonts w:ascii="Times New Roman" w:hAnsi="Times New Roman" w:cs="Times New Roman"/>
          <w:b/>
        </w:rPr>
        <w:t>RESOLVE:</w:t>
      </w:r>
    </w:p>
    <w:p w14:paraId="2C1F90DE" w14:textId="77777777" w:rsidR="0024435D" w:rsidRPr="00A44114" w:rsidRDefault="0024435D" w:rsidP="00604BFB">
      <w:pPr>
        <w:widowControl w:val="0"/>
        <w:spacing w:after="0" w:line="240" w:lineRule="auto"/>
        <w:ind w:firstLine="992"/>
        <w:rPr>
          <w:rFonts w:ascii="Times New Roman" w:hAnsi="Times New Roman" w:cs="Times New Roman"/>
        </w:rPr>
      </w:pPr>
    </w:p>
    <w:p w14:paraId="520560ED" w14:textId="0BC5F13F" w:rsidR="0024435D" w:rsidRPr="00A44114" w:rsidRDefault="0024435D" w:rsidP="00604BFB">
      <w:pPr>
        <w:widowControl w:val="0"/>
        <w:spacing w:after="0" w:line="240" w:lineRule="auto"/>
        <w:ind w:firstLine="1701"/>
        <w:jc w:val="both"/>
        <w:rPr>
          <w:rFonts w:ascii="Times New Roman" w:hAnsi="Times New Roman" w:cs="Times New Roman"/>
        </w:rPr>
      </w:pPr>
      <w:r w:rsidRPr="00A44114">
        <w:rPr>
          <w:rFonts w:ascii="Times New Roman" w:hAnsi="Times New Roman" w:cs="Times New Roman"/>
          <w:b/>
          <w:bCs/>
        </w:rPr>
        <w:t>Art</w:t>
      </w:r>
      <w:r w:rsidR="00A44114">
        <w:rPr>
          <w:rFonts w:ascii="Times New Roman" w:hAnsi="Times New Roman" w:cs="Times New Roman"/>
          <w:b/>
          <w:bCs/>
        </w:rPr>
        <w:t>.</w:t>
      </w:r>
      <w:r w:rsidRPr="00A44114">
        <w:rPr>
          <w:rFonts w:ascii="Times New Roman" w:hAnsi="Times New Roman" w:cs="Times New Roman"/>
          <w:b/>
          <w:bCs/>
        </w:rPr>
        <w:t xml:space="preserve"> 1º</w:t>
      </w:r>
      <w:r w:rsidRPr="00A44114">
        <w:rPr>
          <w:rFonts w:ascii="Times New Roman" w:hAnsi="Times New Roman" w:cs="Times New Roman"/>
        </w:rPr>
        <w:t xml:space="preserve"> </w:t>
      </w:r>
      <w:r w:rsidR="00506BBA" w:rsidRPr="00A44114">
        <w:rPr>
          <w:rFonts w:ascii="Times New Roman" w:hAnsi="Times New Roman" w:cs="Times New Roman"/>
        </w:rPr>
        <w:t xml:space="preserve">Aprovar a </w:t>
      </w:r>
      <w:proofErr w:type="spellStart"/>
      <w:r w:rsidR="00506BBA" w:rsidRPr="00A44114">
        <w:rPr>
          <w:rFonts w:ascii="Times New Roman" w:hAnsi="Times New Roman" w:cs="Times New Roman"/>
        </w:rPr>
        <w:t>reoferta</w:t>
      </w:r>
      <w:proofErr w:type="spellEnd"/>
      <w:r w:rsidR="00506BBA" w:rsidRPr="00A44114">
        <w:rPr>
          <w:rFonts w:ascii="Times New Roman" w:hAnsi="Times New Roman" w:cs="Times New Roman"/>
        </w:rPr>
        <w:t xml:space="preserve"> do Curso de Graduação em Engenharia de Software, </w:t>
      </w:r>
      <w:r w:rsidR="00BD27E5" w:rsidRPr="00A44114">
        <w:rPr>
          <w:rFonts w:ascii="Times New Roman" w:hAnsi="Times New Roman" w:cs="Times New Roman"/>
        </w:rPr>
        <w:t>em grau de b</w:t>
      </w:r>
      <w:r w:rsidR="00506BBA" w:rsidRPr="00A44114">
        <w:rPr>
          <w:rFonts w:ascii="Times New Roman" w:hAnsi="Times New Roman" w:cs="Times New Roman"/>
        </w:rPr>
        <w:t xml:space="preserve">acharelado, </w:t>
      </w:r>
      <w:r w:rsidR="00BD27E5" w:rsidRPr="00A44114">
        <w:rPr>
          <w:rFonts w:ascii="Times New Roman" w:hAnsi="Times New Roman" w:cs="Times New Roman"/>
        </w:rPr>
        <w:t xml:space="preserve">com </w:t>
      </w:r>
      <w:r w:rsidR="00506BBA" w:rsidRPr="00A44114">
        <w:rPr>
          <w:rFonts w:ascii="Times New Roman" w:hAnsi="Times New Roman" w:cs="Times New Roman"/>
        </w:rPr>
        <w:t xml:space="preserve">código E-MEC nº 1696065, a ser ofertado pelo </w:t>
      </w:r>
      <w:r w:rsidR="00506BBA" w:rsidRPr="00A44114">
        <w:rPr>
          <w:rFonts w:ascii="Times New Roman" w:hAnsi="Times New Roman" w:cs="Times New Roman"/>
          <w:i/>
          <w:iCs/>
        </w:rPr>
        <w:t>Campus</w:t>
      </w:r>
      <w:r w:rsidR="00506BBA" w:rsidRPr="00A44114">
        <w:rPr>
          <w:rFonts w:ascii="Times New Roman" w:hAnsi="Times New Roman" w:cs="Times New Roman"/>
        </w:rPr>
        <w:t xml:space="preserve"> Universitário de Várzea Grande da Universidade Federal de Mato Grosso (UFMT).</w:t>
      </w:r>
    </w:p>
    <w:p w14:paraId="33643A7E" w14:textId="77777777" w:rsidR="0024435D" w:rsidRPr="00A44114" w:rsidRDefault="0024435D" w:rsidP="00604BFB">
      <w:pPr>
        <w:widowControl w:val="0"/>
        <w:spacing w:after="0" w:line="240" w:lineRule="auto"/>
        <w:ind w:firstLine="992"/>
        <w:jc w:val="both"/>
        <w:rPr>
          <w:rFonts w:ascii="Times New Roman" w:hAnsi="Times New Roman" w:cs="Times New Roman"/>
        </w:rPr>
      </w:pPr>
    </w:p>
    <w:p w14:paraId="47922EB8" w14:textId="0DDDBC81" w:rsidR="00845700" w:rsidRPr="00A44114" w:rsidRDefault="00845700" w:rsidP="00604BFB">
      <w:pPr>
        <w:widowControl w:val="0"/>
        <w:spacing w:after="0" w:line="240" w:lineRule="auto"/>
        <w:ind w:firstLine="1701"/>
        <w:jc w:val="both"/>
        <w:rPr>
          <w:rFonts w:ascii="Times New Roman" w:hAnsi="Times New Roman" w:cs="Times New Roman"/>
        </w:rPr>
      </w:pPr>
      <w:r w:rsidRPr="00A44114">
        <w:rPr>
          <w:rFonts w:ascii="Times New Roman" w:hAnsi="Times New Roman" w:cs="Times New Roman"/>
          <w:b/>
          <w:bCs/>
        </w:rPr>
        <w:t>Art</w:t>
      </w:r>
      <w:r w:rsidR="00A44114">
        <w:rPr>
          <w:rFonts w:ascii="Times New Roman" w:hAnsi="Times New Roman" w:cs="Times New Roman"/>
          <w:b/>
          <w:bCs/>
        </w:rPr>
        <w:t>.</w:t>
      </w:r>
      <w:r w:rsidRPr="00A44114">
        <w:rPr>
          <w:rFonts w:ascii="Times New Roman" w:hAnsi="Times New Roman" w:cs="Times New Roman"/>
          <w:b/>
          <w:bCs/>
        </w:rPr>
        <w:t xml:space="preserve"> 2º</w:t>
      </w:r>
      <w:r w:rsidRPr="00A44114">
        <w:rPr>
          <w:rFonts w:ascii="Times New Roman" w:hAnsi="Times New Roman" w:cs="Times New Roman"/>
        </w:rPr>
        <w:t xml:space="preserve"> Aprovar o Projeto Pedagógico de Curso em Engenharia de Software, da Faculdade de Ciência e Tecnologia do </w:t>
      </w:r>
      <w:r w:rsidRPr="00A44114">
        <w:rPr>
          <w:rFonts w:ascii="Times New Roman" w:hAnsi="Times New Roman" w:cs="Times New Roman"/>
          <w:i/>
          <w:iCs/>
        </w:rPr>
        <w:t>Campus</w:t>
      </w:r>
      <w:r w:rsidRPr="00A44114">
        <w:rPr>
          <w:rFonts w:ascii="Times New Roman" w:hAnsi="Times New Roman" w:cs="Times New Roman"/>
        </w:rPr>
        <w:t xml:space="preserve"> Universitário de Várzea Grande, </w:t>
      </w:r>
      <w:r w:rsidR="00CD695A" w:rsidRPr="00A44114">
        <w:rPr>
          <w:rFonts w:ascii="Times New Roman" w:hAnsi="Times New Roman" w:cs="Times New Roman"/>
        </w:rPr>
        <w:t>com a ampliação de 160 (cento e sessenta) vagas, totalizando o seguinte quadro:</w:t>
      </w:r>
    </w:p>
    <w:p w14:paraId="3CEB8E99" w14:textId="77777777" w:rsidR="006D2A78" w:rsidRPr="00A44114" w:rsidRDefault="006D2A78" w:rsidP="00604BFB">
      <w:pPr>
        <w:widowControl w:val="0"/>
        <w:spacing w:after="0" w:line="240" w:lineRule="auto"/>
        <w:ind w:firstLine="992"/>
        <w:jc w:val="both"/>
        <w:rPr>
          <w:rFonts w:ascii="Times New Roman" w:hAnsi="Times New Roman" w:cs="Times New Roman"/>
        </w:rPr>
      </w:pPr>
    </w:p>
    <w:p w14:paraId="4E1710ED" w14:textId="77777777" w:rsidR="00845700" w:rsidRPr="00A44114" w:rsidRDefault="00845700" w:rsidP="00604BFB">
      <w:pPr>
        <w:widowControl w:val="0"/>
        <w:spacing w:after="0" w:line="240" w:lineRule="auto"/>
        <w:ind w:firstLine="1701"/>
        <w:jc w:val="both"/>
        <w:rPr>
          <w:rFonts w:ascii="Times New Roman" w:hAnsi="Times New Roman" w:cs="Times New Roman"/>
        </w:rPr>
      </w:pPr>
      <w:r w:rsidRPr="00A44114">
        <w:rPr>
          <w:rFonts w:ascii="Times New Roman" w:hAnsi="Times New Roman" w:cs="Times New Roman"/>
        </w:rPr>
        <w:t>I – 100 (cem) vagas anuais para o período letivo de 2026/1;</w:t>
      </w:r>
    </w:p>
    <w:p w14:paraId="65F123E5" w14:textId="77777777" w:rsidR="00845700" w:rsidRPr="00A44114" w:rsidRDefault="00845700" w:rsidP="00604BFB">
      <w:pPr>
        <w:widowControl w:val="0"/>
        <w:spacing w:after="0" w:line="240" w:lineRule="auto"/>
        <w:ind w:firstLine="1701"/>
        <w:jc w:val="both"/>
        <w:rPr>
          <w:rFonts w:ascii="Times New Roman" w:hAnsi="Times New Roman" w:cs="Times New Roman"/>
        </w:rPr>
      </w:pPr>
    </w:p>
    <w:p w14:paraId="336C62A2" w14:textId="6EFAF330" w:rsidR="00306B1A" w:rsidRPr="00A44114" w:rsidRDefault="00845700" w:rsidP="00604BFB">
      <w:pPr>
        <w:pStyle w:val="Recuodecorpodetexto"/>
        <w:ind w:firstLine="1701"/>
        <w:rPr>
          <w:color w:val="auto"/>
        </w:rPr>
      </w:pPr>
      <w:r w:rsidRPr="00A44114">
        <w:rPr>
          <w:color w:val="auto"/>
        </w:rPr>
        <w:t>II – 310 (trezentas e dez) vagas anuais para os períodos letivos de 2027/1, 2028/1 e 2029/1.</w:t>
      </w:r>
    </w:p>
    <w:p w14:paraId="61E6C366" w14:textId="77777777" w:rsidR="00845700" w:rsidRPr="00A44114" w:rsidRDefault="00845700" w:rsidP="00604BFB">
      <w:pPr>
        <w:widowControl w:val="0"/>
        <w:spacing w:after="0" w:line="240" w:lineRule="auto"/>
        <w:ind w:firstLine="1701"/>
        <w:jc w:val="both"/>
        <w:rPr>
          <w:rFonts w:ascii="Times New Roman" w:hAnsi="Times New Roman" w:cs="Times New Roman"/>
        </w:rPr>
      </w:pPr>
    </w:p>
    <w:p w14:paraId="0F1BD3BF" w14:textId="1B6E450B" w:rsidR="005F295E" w:rsidRPr="00A44114" w:rsidRDefault="00306B1A" w:rsidP="00604BFB">
      <w:pPr>
        <w:widowControl w:val="0"/>
        <w:spacing w:after="0" w:line="240" w:lineRule="auto"/>
        <w:ind w:firstLine="1701"/>
        <w:jc w:val="both"/>
        <w:rPr>
          <w:rFonts w:ascii="Times New Roman" w:hAnsi="Times New Roman" w:cs="Times New Roman"/>
        </w:rPr>
      </w:pPr>
      <w:r w:rsidRPr="00A44114">
        <w:rPr>
          <w:rFonts w:ascii="Times New Roman" w:hAnsi="Times New Roman" w:cs="Times New Roman"/>
          <w:b/>
          <w:bCs/>
        </w:rPr>
        <w:t>Art</w:t>
      </w:r>
      <w:r w:rsidR="00A44114">
        <w:rPr>
          <w:rFonts w:ascii="Times New Roman" w:hAnsi="Times New Roman" w:cs="Times New Roman"/>
          <w:b/>
          <w:bCs/>
        </w:rPr>
        <w:t>.</w:t>
      </w:r>
      <w:r w:rsidRPr="00A44114">
        <w:rPr>
          <w:rFonts w:ascii="Times New Roman" w:hAnsi="Times New Roman" w:cs="Times New Roman"/>
          <w:b/>
          <w:bCs/>
        </w:rPr>
        <w:t xml:space="preserve"> 3º </w:t>
      </w:r>
      <w:r w:rsidR="00BD27E5" w:rsidRPr="00A44114">
        <w:rPr>
          <w:rFonts w:ascii="Times New Roman" w:hAnsi="Times New Roman" w:cs="Times New Roman"/>
        </w:rPr>
        <w:t>O Curso de Graduação em Engenharia de Software será ofertado na modalidade a distância, com previsão de atividades presenciais e síncronas mediadas, em conformidade com o Decreto nº 12.456, de 19 de maio de 2025, a serem realizadas no período noturno e aos finais de semana.</w:t>
      </w:r>
    </w:p>
    <w:p w14:paraId="7163B4CA" w14:textId="77777777" w:rsidR="005F295E" w:rsidRPr="00A44114" w:rsidRDefault="005F295E" w:rsidP="00604BFB">
      <w:pPr>
        <w:widowControl w:val="0"/>
        <w:spacing w:after="0" w:line="240" w:lineRule="auto"/>
        <w:ind w:firstLine="1701"/>
        <w:jc w:val="both"/>
        <w:rPr>
          <w:rFonts w:ascii="Times New Roman" w:hAnsi="Times New Roman" w:cs="Times New Roman"/>
        </w:rPr>
      </w:pPr>
    </w:p>
    <w:p w14:paraId="740540D5" w14:textId="1370A208" w:rsidR="00B71C13" w:rsidRPr="00A44114" w:rsidRDefault="005F109F" w:rsidP="00604BFB">
      <w:pPr>
        <w:widowControl w:val="0"/>
        <w:spacing w:after="0" w:line="240" w:lineRule="auto"/>
        <w:ind w:firstLine="1701"/>
        <w:jc w:val="both"/>
        <w:rPr>
          <w:rFonts w:ascii="Times New Roman" w:hAnsi="Times New Roman" w:cs="Times New Roman"/>
        </w:rPr>
      </w:pPr>
      <w:r w:rsidRPr="00A44114">
        <w:rPr>
          <w:rFonts w:ascii="Times New Roman" w:hAnsi="Times New Roman" w:cs="Times New Roman"/>
          <w:b/>
          <w:bCs/>
        </w:rPr>
        <w:t>Art</w:t>
      </w:r>
      <w:r w:rsidR="00A44114">
        <w:rPr>
          <w:rFonts w:ascii="Times New Roman" w:hAnsi="Times New Roman" w:cs="Times New Roman"/>
          <w:b/>
          <w:bCs/>
        </w:rPr>
        <w:t>.</w:t>
      </w:r>
      <w:r w:rsidR="00434A2C" w:rsidRPr="00A44114">
        <w:rPr>
          <w:rFonts w:ascii="Times New Roman" w:hAnsi="Times New Roman" w:cs="Times New Roman"/>
          <w:b/>
          <w:bCs/>
        </w:rPr>
        <w:t xml:space="preserve"> 4º </w:t>
      </w:r>
      <w:r w:rsidRPr="00A44114">
        <w:rPr>
          <w:rFonts w:ascii="Times New Roman" w:hAnsi="Times New Roman" w:cs="Times New Roman"/>
        </w:rPr>
        <w:t>O</w:t>
      </w:r>
      <w:r w:rsidRPr="00A44114">
        <w:rPr>
          <w:rFonts w:ascii="Times New Roman" w:hAnsi="Times New Roman" w:cs="Times New Roman"/>
          <w:b/>
          <w:bCs/>
        </w:rPr>
        <w:t xml:space="preserve"> </w:t>
      </w:r>
      <w:r w:rsidRPr="00A44114">
        <w:rPr>
          <w:rFonts w:ascii="Times New Roman" w:hAnsi="Times New Roman" w:cs="Times New Roman"/>
        </w:rPr>
        <w:t xml:space="preserve">Bacharelado em </w:t>
      </w:r>
      <w:r w:rsidR="00434A2C" w:rsidRPr="00A44114">
        <w:rPr>
          <w:rFonts w:ascii="Times New Roman" w:hAnsi="Times New Roman" w:cs="Times New Roman"/>
        </w:rPr>
        <w:t xml:space="preserve">Engenharia de Software configura-se, nos termos da Resolução </w:t>
      </w:r>
      <w:proofErr w:type="spellStart"/>
      <w:r w:rsidR="00434A2C" w:rsidRPr="00A44114">
        <w:rPr>
          <w:rFonts w:ascii="Times New Roman" w:hAnsi="Times New Roman" w:cs="Times New Roman"/>
        </w:rPr>
        <w:t>Consepe</w:t>
      </w:r>
      <w:proofErr w:type="spellEnd"/>
      <w:r w:rsidR="00434A2C" w:rsidRPr="00A44114">
        <w:rPr>
          <w:rFonts w:ascii="Times New Roman" w:hAnsi="Times New Roman" w:cs="Times New Roman"/>
        </w:rPr>
        <w:t xml:space="preserve"> nº 625, de 23 de fevereiro de 2026, como uma formação de segundo </w:t>
      </w:r>
      <w:r w:rsidR="00434A2C" w:rsidRPr="00A44114">
        <w:rPr>
          <w:rFonts w:ascii="Times New Roman" w:hAnsi="Times New Roman" w:cs="Times New Roman"/>
        </w:rPr>
        <w:lastRenderedPageBreak/>
        <w:t>ciclo, vinculada aos cursos semipresenciais de primeiro ciclo em Tecnologia da Informação e em Ciência e Tecnologia, ambos ofertados pela Faculdade de Ciência e Tecnologia.</w:t>
      </w:r>
    </w:p>
    <w:p w14:paraId="614CD4FC" w14:textId="77777777" w:rsidR="00434A2C" w:rsidRPr="00A44114" w:rsidRDefault="00434A2C" w:rsidP="00B71C13">
      <w:pPr>
        <w:widowControl w:val="0"/>
        <w:spacing w:after="0" w:line="240" w:lineRule="auto"/>
        <w:ind w:firstLine="709"/>
        <w:jc w:val="both"/>
        <w:rPr>
          <w:rFonts w:ascii="Times New Roman" w:hAnsi="Times New Roman" w:cs="Times New Roman"/>
        </w:rPr>
      </w:pPr>
    </w:p>
    <w:p w14:paraId="7550CF58" w14:textId="3CEA5E2E" w:rsidR="00434A2C" w:rsidRPr="00A44114" w:rsidRDefault="005F109F" w:rsidP="00604BFB">
      <w:pPr>
        <w:widowControl w:val="0"/>
        <w:spacing w:after="0" w:line="240" w:lineRule="auto"/>
        <w:ind w:firstLine="1701"/>
        <w:jc w:val="both"/>
        <w:rPr>
          <w:rFonts w:ascii="Times New Roman" w:hAnsi="Times New Roman" w:cs="Times New Roman"/>
        </w:rPr>
      </w:pPr>
      <w:r w:rsidRPr="00A44114">
        <w:rPr>
          <w:rFonts w:ascii="Times New Roman" w:hAnsi="Times New Roman" w:cs="Times New Roman"/>
          <w:b/>
          <w:bCs/>
        </w:rPr>
        <w:t>Art</w:t>
      </w:r>
      <w:r w:rsidR="00A44114">
        <w:rPr>
          <w:rFonts w:ascii="Times New Roman" w:hAnsi="Times New Roman" w:cs="Times New Roman"/>
          <w:b/>
          <w:bCs/>
        </w:rPr>
        <w:t>.</w:t>
      </w:r>
      <w:r w:rsidRPr="00A44114">
        <w:rPr>
          <w:rFonts w:ascii="Times New Roman" w:hAnsi="Times New Roman" w:cs="Times New Roman"/>
          <w:b/>
          <w:bCs/>
        </w:rPr>
        <w:t xml:space="preserve"> </w:t>
      </w:r>
      <w:r w:rsidR="005148B5" w:rsidRPr="00A44114">
        <w:rPr>
          <w:rFonts w:ascii="Times New Roman" w:hAnsi="Times New Roman" w:cs="Times New Roman"/>
          <w:b/>
          <w:bCs/>
        </w:rPr>
        <w:t>5</w:t>
      </w:r>
      <w:r w:rsidR="00434A2C" w:rsidRPr="00A44114">
        <w:rPr>
          <w:rFonts w:ascii="Times New Roman" w:hAnsi="Times New Roman" w:cs="Times New Roman"/>
          <w:b/>
          <w:bCs/>
        </w:rPr>
        <w:t>º</w:t>
      </w:r>
      <w:r w:rsidR="00434A2C" w:rsidRPr="00A44114">
        <w:rPr>
          <w:rFonts w:ascii="Times New Roman" w:hAnsi="Times New Roman" w:cs="Times New Roman"/>
        </w:rPr>
        <w:t xml:space="preserve"> O Curso de Engenharia de Software adotará o regime acadêmico de créditos semestrais, com carga horária total de 4.160 (quatro mil, cento e sessenta) horas, estruturada por meio da somatória de dois ciclos formativos, conforme a distribuição estabelecida nos Anexos I, II e III desta Resolução.</w:t>
      </w:r>
    </w:p>
    <w:p w14:paraId="4D744E2C" w14:textId="77777777" w:rsidR="00434A2C" w:rsidRPr="00A44114" w:rsidRDefault="00434A2C" w:rsidP="00604BFB">
      <w:pPr>
        <w:widowControl w:val="0"/>
        <w:spacing w:after="0" w:line="240" w:lineRule="auto"/>
        <w:ind w:firstLine="1701"/>
        <w:jc w:val="both"/>
        <w:rPr>
          <w:rFonts w:ascii="Times New Roman" w:hAnsi="Times New Roman" w:cs="Times New Roman"/>
        </w:rPr>
      </w:pPr>
    </w:p>
    <w:p w14:paraId="6011B098" w14:textId="77777777" w:rsidR="00434A2C" w:rsidRPr="00A44114" w:rsidRDefault="00434A2C" w:rsidP="00604BFB">
      <w:pPr>
        <w:widowControl w:val="0"/>
        <w:spacing w:after="0" w:line="240" w:lineRule="auto"/>
        <w:ind w:firstLine="1701"/>
        <w:jc w:val="both"/>
        <w:rPr>
          <w:rFonts w:ascii="Times New Roman" w:hAnsi="Times New Roman" w:cs="Times New Roman"/>
        </w:rPr>
      </w:pPr>
      <w:r w:rsidRPr="00A44114">
        <w:rPr>
          <w:rFonts w:ascii="Times New Roman" w:hAnsi="Times New Roman" w:cs="Times New Roman"/>
          <w:b/>
          <w:bCs/>
        </w:rPr>
        <w:t>§ 1º</w:t>
      </w:r>
      <w:r w:rsidRPr="00A44114">
        <w:rPr>
          <w:rFonts w:ascii="Times New Roman" w:hAnsi="Times New Roman" w:cs="Times New Roman"/>
        </w:rPr>
        <w:t xml:space="preserve"> A carga horária referida no </w:t>
      </w:r>
      <w:r w:rsidRPr="00A44114">
        <w:rPr>
          <w:rFonts w:ascii="Times New Roman" w:hAnsi="Times New Roman" w:cs="Times New Roman"/>
          <w:i/>
          <w:iCs/>
        </w:rPr>
        <w:t>caput</w:t>
      </w:r>
      <w:r w:rsidRPr="00A44114">
        <w:rPr>
          <w:rFonts w:ascii="Times New Roman" w:hAnsi="Times New Roman" w:cs="Times New Roman"/>
        </w:rPr>
        <w:t xml:space="preserve"> distribui-se em 2.400 (duas mil e quatrocentas) horas para o primeiro ciclo e 1.760 (uma mil, setecentas e sessenta) horas para o segundo ciclo.</w:t>
      </w:r>
    </w:p>
    <w:p w14:paraId="6987CF3C" w14:textId="77777777" w:rsidR="00434A2C" w:rsidRPr="00A44114" w:rsidRDefault="00434A2C" w:rsidP="00604BFB">
      <w:pPr>
        <w:widowControl w:val="0"/>
        <w:spacing w:after="0" w:line="240" w:lineRule="auto"/>
        <w:ind w:firstLine="1701"/>
        <w:jc w:val="both"/>
        <w:rPr>
          <w:rFonts w:ascii="Times New Roman" w:hAnsi="Times New Roman" w:cs="Times New Roman"/>
        </w:rPr>
      </w:pPr>
    </w:p>
    <w:p w14:paraId="21B0AA9C" w14:textId="3BEAA6C3" w:rsidR="00434A2C" w:rsidRPr="00A44114" w:rsidRDefault="00434A2C" w:rsidP="00604BFB">
      <w:pPr>
        <w:widowControl w:val="0"/>
        <w:spacing w:after="0" w:line="240" w:lineRule="auto"/>
        <w:ind w:firstLine="1701"/>
        <w:jc w:val="both"/>
        <w:rPr>
          <w:rFonts w:ascii="Times New Roman" w:hAnsi="Times New Roman" w:cs="Times New Roman"/>
        </w:rPr>
      </w:pPr>
      <w:r w:rsidRPr="00A44114">
        <w:rPr>
          <w:rFonts w:ascii="Times New Roman" w:hAnsi="Times New Roman" w:cs="Times New Roman"/>
          <w:b/>
          <w:bCs/>
        </w:rPr>
        <w:t>§ 2º</w:t>
      </w:r>
      <w:r w:rsidRPr="00A44114">
        <w:rPr>
          <w:rFonts w:ascii="Times New Roman" w:hAnsi="Times New Roman" w:cs="Times New Roman"/>
        </w:rPr>
        <w:t xml:space="preserve"> O segundo ciclo, correspondente à Engenharia de Software, deverá ser integralizado no prazo mínimo de 4 (quatro) e máximo de 6 (seis) semestres</w:t>
      </w:r>
      <w:r w:rsidR="00DD37FE" w:rsidRPr="00A44114">
        <w:rPr>
          <w:rFonts w:ascii="Times New Roman" w:hAnsi="Times New Roman" w:cs="Times New Roman"/>
        </w:rPr>
        <w:t>.</w:t>
      </w:r>
    </w:p>
    <w:p w14:paraId="6F2FBCA9" w14:textId="77777777" w:rsidR="0024435D" w:rsidRPr="00A44114" w:rsidRDefault="0024435D" w:rsidP="00604BFB">
      <w:pPr>
        <w:widowControl w:val="0"/>
        <w:spacing w:after="0" w:line="240" w:lineRule="auto"/>
        <w:ind w:firstLine="1701"/>
        <w:jc w:val="both"/>
        <w:rPr>
          <w:rFonts w:ascii="Times New Roman" w:hAnsi="Times New Roman" w:cs="Times New Roman"/>
        </w:rPr>
      </w:pPr>
    </w:p>
    <w:p w14:paraId="15658680" w14:textId="24B7A8F0" w:rsidR="0024435D" w:rsidRPr="00A44114" w:rsidRDefault="0024435D" w:rsidP="00604BFB">
      <w:pPr>
        <w:widowControl w:val="0"/>
        <w:pBdr>
          <w:top w:val="nil"/>
          <w:left w:val="nil"/>
          <w:bottom w:val="nil"/>
          <w:right w:val="nil"/>
          <w:between w:val="nil"/>
        </w:pBdr>
        <w:spacing w:after="0" w:line="240" w:lineRule="auto"/>
        <w:ind w:firstLine="1701"/>
        <w:jc w:val="both"/>
        <w:rPr>
          <w:rFonts w:ascii="Times New Roman" w:hAnsi="Times New Roman" w:cs="Times New Roman"/>
        </w:rPr>
      </w:pPr>
      <w:r w:rsidRPr="00A44114">
        <w:rPr>
          <w:rFonts w:ascii="Times New Roman" w:hAnsi="Times New Roman" w:cs="Times New Roman"/>
          <w:b/>
          <w:bCs/>
        </w:rPr>
        <w:t>Art</w:t>
      </w:r>
      <w:r w:rsidR="00A44114">
        <w:rPr>
          <w:rFonts w:ascii="Times New Roman" w:hAnsi="Times New Roman" w:cs="Times New Roman"/>
          <w:b/>
          <w:bCs/>
        </w:rPr>
        <w:t>.</w:t>
      </w:r>
      <w:r w:rsidRPr="00A44114">
        <w:rPr>
          <w:rFonts w:ascii="Times New Roman" w:hAnsi="Times New Roman" w:cs="Times New Roman"/>
          <w:b/>
          <w:bCs/>
        </w:rPr>
        <w:t xml:space="preserve"> </w:t>
      </w:r>
      <w:r w:rsidR="005148B5" w:rsidRPr="00A44114">
        <w:rPr>
          <w:rFonts w:ascii="Times New Roman" w:hAnsi="Times New Roman" w:cs="Times New Roman"/>
          <w:b/>
          <w:bCs/>
        </w:rPr>
        <w:t>6</w:t>
      </w:r>
      <w:r w:rsidRPr="00A44114">
        <w:rPr>
          <w:rFonts w:ascii="Times New Roman" w:hAnsi="Times New Roman" w:cs="Times New Roman"/>
          <w:b/>
          <w:bCs/>
        </w:rPr>
        <w:t>º</w:t>
      </w:r>
      <w:r w:rsidRPr="00A44114">
        <w:rPr>
          <w:rFonts w:ascii="Times New Roman" w:hAnsi="Times New Roman" w:cs="Times New Roman"/>
        </w:rPr>
        <w:t xml:space="preserve"> Esta Resolução entra em vigor a partir </w:t>
      </w:r>
      <w:r w:rsidR="005F109F" w:rsidRPr="00A44114">
        <w:rPr>
          <w:rFonts w:ascii="Times New Roman" w:hAnsi="Times New Roman" w:cs="Times New Roman"/>
        </w:rPr>
        <w:t>da data de sua publicação</w:t>
      </w:r>
      <w:r w:rsidRPr="00A44114">
        <w:rPr>
          <w:rFonts w:ascii="Times New Roman" w:hAnsi="Times New Roman" w:cs="Times New Roman"/>
        </w:rPr>
        <w:t>.</w:t>
      </w:r>
    </w:p>
    <w:p w14:paraId="72E58D93" w14:textId="77777777" w:rsidR="0024435D" w:rsidRPr="00A44114" w:rsidRDefault="0024435D" w:rsidP="00604BFB">
      <w:pPr>
        <w:widowControl w:val="0"/>
        <w:spacing w:after="0" w:line="240" w:lineRule="auto"/>
        <w:ind w:firstLine="1701"/>
        <w:jc w:val="both"/>
        <w:rPr>
          <w:rFonts w:ascii="Times New Roman" w:hAnsi="Times New Roman" w:cs="Times New Roman"/>
        </w:rPr>
      </w:pPr>
    </w:p>
    <w:p w14:paraId="6B753FA1" w14:textId="3523B5A9" w:rsidR="0024435D" w:rsidRPr="00A44114" w:rsidRDefault="0024435D" w:rsidP="00604BFB">
      <w:pPr>
        <w:widowControl w:val="0"/>
        <w:spacing w:after="0" w:line="240" w:lineRule="auto"/>
        <w:ind w:firstLine="1701"/>
        <w:jc w:val="both"/>
        <w:rPr>
          <w:rFonts w:ascii="Times New Roman" w:hAnsi="Times New Roman" w:cs="Times New Roman"/>
        </w:rPr>
      </w:pPr>
      <w:r w:rsidRPr="00A44114">
        <w:rPr>
          <w:rFonts w:ascii="Times New Roman" w:hAnsi="Times New Roman" w:cs="Times New Roman"/>
          <w:b/>
          <w:bCs/>
        </w:rPr>
        <w:t>Art</w:t>
      </w:r>
      <w:r w:rsidR="00A44114">
        <w:rPr>
          <w:rFonts w:ascii="Times New Roman" w:hAnsi="Times New Roman" w:cs="Times New Roman"/>
          <w:b/>
          <w:bCs/>
        </w:rPr>
        <w:t>.</w:t>
      </w:r>
      <w:r w:rsidRPr="00A44114">
        <w:rPr>
          <w:rFonts w:ascii="Times New Roman" w:hAnsi="Times New Roman" w:cs="Times New Roman"/>
          <w:b/>
          <w:bCs/>
        </w:rPr>
        <w:t xml:space="preserve"> </w:t>
      </w:r>
      <w:r w:rsidR="005148B5" w:rsidRPr="00A44114">
        <w:rPr>
          <w:rFonts w:ascii="Times New Roman" w:hAnsi="Times New Roman" w:cs="Times New Roman"/>
          <w:b/>
          <w:bCs/>
        </w:rPr>
        <w:t>7</w:t>
      </w:r>
      <w:r w:rsidRPr="00A44114">
        <w:rPr>
          <w:rFonts w:ascii="Times New Roman" w:hAnsi="Times New Roman" w:cs="Times New Roman"/>
          <w:b/>
          <w:bCs/>
        </w:rPr>
        <w:t>º</w:t>
      </w:r>
      <w:r w:rsidR="005148B5" w:rsidRPr="00A44114">
        <w:rPr>
          <w:rFonts w:ascii="Times New Roman" w:hAnsi="Times New Roman" w:cs="Times New Roman"/>
        </w:rPr>
        <w:t xml:space="preserve"> </w:t>
      </w:r>
      <w:r w:rsidRPr="00A44114">
        <w:rPr>
          <w:rFonts w:ascii="Times New Roman" w:hAnsi="Times New Roman" w:cs="Times New Roman"/>
        </w:rPr>
        <w:t xml:space="preserve">Fica revogada a </w:t>
      </w:r>
      <w:r w:rsidR="005F295E" w:rsidRPr="00A44114">
        <w:rPr>
          <w:rFonts w:ascii="Times New Roman" w:hAnsi="Times New Roman" w:cs="Times New Roman"/>
        </w:rPr>
        <w:t xml:space="preserve">Resolução </w:t>
      </w:r>
      <w:proofErr w:type="spellStart"/>
      <w:r w:rsidR="005F295E" w:rsidRPr="00A44114">
        <w:rPr>
          <w:rFonts w:ascii="Times New Roman" w:hAnsi="Times New Roman" w:cs="Times New Roman"/>
        </w:rPr>
        <w:t>Consepe</w:t>
      </w:r>
      <w:proofErr w:type="spellEnd"/>
      <w:r w:rsidR="005F295E" w:rsidRPr="00A44114">
        <w:rPr>
          <w:rFonts w:ascii="Times New Roman" w:hAnsi="Times New Roman" w:cs="Times New Roman"/>
        </w:rPr>
        <w:t>-UFMT nº 642, de 22 de abril de 2026</w:t>
      </w:r>
      <w:r w:rsidRPr="00A44114">
        <w:rPr>
          <w:rFonts w:ascii="Times New Roman" w:hAnsi="Times New Roman" w:cs="Times New Roman"/>
        </w:rPr>
        <w:t>.</w:t>
      </w:r>
    </w:p>
    <w:p w14:paraId="0C16EDD1" w14:textId="77777777" w:rsidR="0024435D" w:rsidRPr="00A44114" w:rsidRDefault="0024435D" w:rsidP="00604BFB">
      <w:pPr>
        <w:widowControl w:val="0"/>
        <w:tabs>
          <w:tab w:val="left" w:pos="0"/>
        </w:tabs>
        <w:spacing w:after="0" w:line="240" w:lineRule="auto"/>
        <w:ind w:left="1701" w:firstLine="1701"/>
        <w:rPr>
          <w:rFonts w:ascii="Times New Roman" w:hAnsi="Times New Roman" w:cs="Times New Roman"/>
        </w:rPr>
      </w:pPr>
    </w:p>
    <w:p w14:paraId="66AE14CF" w14:textId="77777777" w:rsidR="0024435D" w:rsidRPr="00A44114" w:rsidRDefault="0024435D" w:rsidP="00604BFB">
      <w:pPr>
        <w:widowControl w:val="0"/>
        <w:tabs>
          <w:tab w:val="left" w:pos="0"/>
        </w:tabs>
        <w:spacing w:after="0" w:line="240" w:lineRule="auto"/>
        <w:ind w:left="1701" w:firstLine="1701"/>
        <w:rPr>
          <w:rFonts w:ascii="Times New Roman" w:hAnsi="Times New Roman" w:cs="Times New Roman"/>
        </w:rPr>
      </w:pPr>
    </w:p>
    <w:p w14:paraId="35599601" w14:textId="77777777" w:rsidR="00A44114" w:rsidRPr="00A44114" w:rsidRDefault="00A44114" w:rsidP="00A44114">
      <w:pPr>
        <w:pStyle w:val="Corpodetexto"/>
        <w:spacing w:after="0"/>
        <w:ind w:firstLine="1701"/>
        <w:jc w:val="both"/>
        <w:rPr>
          <w:rFonts w:ascii="Times New Roman" w:hAnsi="Times New Roman" w:cs="Times New Roman"/>
        </w:rPr>
      </w:pPr>
      <w:r w:rsidRPr="00A44114">
        <w:rPr>
          <w:rFonts w:ascii="Times New Roman" w:hAnsi="Times New Roman" w:cs="Times New Roman"/>
          <w:b/>
          <w:bCs/>
        </w:rPr>
        <w:t>SALA DAS SESSÕES DO CONSELHO DE ENSINO, PESQUISA E EXTENSÃO DA UNIVERSIDADE FEDERAL DE MATO GROSSO</w:t>
      </w:r>
      <w:r w:rsidRPr="00A44114">
        <w:rPr>
          <w:rFonts w:ascii="Times New Roman" w:hAnsi="Times New Roman" w:cs="Times New Roman"/>
        </w:rPr>
        <w:t>, Cuiabá, 20 de julho de 2026.</w:t>
      </w:r>
    </w:p>
    <w:p w14:paraId="48DC688C" w14:textId="77777777" w:rsidR="00A44114" w:rsidRPr="00A44114" w:rsidRDefault="00A44114" w:rsidP="00A44114">
      <w:pPr>
        <w:pBdr>
          <w:top w:val="nil"/>
          <w:left w:val="nil"/>
          <w:bottom w:val="nil"/>
          <w:right w:val="nil"/>
          <w:between w:val="nil"/>
        </w:pBdr>
        <w:ind w:firstLine="2268"/>
        <w:jc w:val="both"/>
        <w:rPr>
          <w:rFonts w:ascii="Times New Roman" w:hAnsi="Times New Roman" w:cs="Times New Roman"/>
          <w:b/>
        </w:rPr>
      </w:pPr>
    </w:p>
    <w:p w14:paraId="4AA3A7F0" w14:textId="77777777" w:rsidR="00A44114" w:rsidRPr="00A44114" w:rsidRDefault="00A44114" w:rsidP="00A44114">
      <w:pPr>
        <w:pBdr>
          <w:top w:val="nil"/>
          <w:left w:val="nil"/>
          <w:bottom w:val="nil"/>
          <w:right w:val="nil"/>
          <w:between w:val="nil"/>
        </w:pBdr>
        <w:ind w:firstLine="2268"/>
        <w:jc w:val="both"/>
        <w:rPr>
          <w:rFonts w:ascii="Times New Roman" w:hAnsi="Times New Roman" w:cs="Times New Roman"/>
          <w:b/>
        </w:rPr>
      </w:pPr>
    </w:p>
    <w:p w14:paraId="036E7D4E" w14:textId="77777777" w:rsidR="00A44114" w:rsidRPr="00A44114" w:rsidRDefault="00A44114" w:rsidP="00A44114">
      <w:pPr>
        <w:pStyle w:val="Ttulo1"/>
        <w:spacing w:before="0" w:line="240" w:lineRule="auto"/>
        <w:jc w:val="center"/>
        <w:rPr>
          <w:rFonts w:ascii="Times New Roman" w:hAnsi="Times New Roman" w:cs="Times New Roman"/>
        </w:rPr>
      </w:pPr>
      <w:r w:rsidRPr="00A44114">
        <w:rPr>
          <w:rFonts w:ascii="Times New Roman" w:hAnsi="Times New Roman" w:cs="Times New Roman"/>
        </w:rPr>
        <w:t>Silvano Macedo Galvão</w:t>
      </w:r>
    </w:p>
    <w:p w14:paraId="40C9C804" w14:textId="77777777" w:rsidR="00A44114" w:rsidRPr="00A44114" w:rsidRDefault="00A44114" w:rsidP="00A44114">
      <w:pPr>
        <w:pStyle w:val="Ttulo1"/>
        <w:spacing w:before="0" w:line="240" w:lineRule="auto"/>
        <w:jc w:val="center"/>
        <w:rPr>
          <w:rFonts w:ascii="Times New Roman" w:hAnsi="Times New Roman" w:cs="Times New Roman"/>
        </w:rPr>
      </w:pPr>
      <w:r w:rsidRPr="00A44114">
        <w:rPr>
          <w:rFonts w:ascii="Times New Roman" w:hAnsi="Times New Roman" w:cs="Times New Roman"/>
          <w:b w:val="0"/>
        </w:rPr>
        <w:t xml:space="preserve">Presidente do </w:t>
      </w:r>
      <w:proofErr w:type="spellStart"/>
      <w:r w:rsidRPr="00A44114">
        <w:rPr>
          <w:rFonts w:ascii="Times New Roman" w:hAnsi="Times New Roman" w:cs="Times New Roman"/>
          <w:b w:val="0"/>
        </w:rPr>
        <w:t>Consepe</w:t>
      </w:r>
      <w:proofErr w:type="spellEnd"/>
      <w:r w:rsidRPr="00A44114">
        <w:rPr>
          <w:rFonts w:ascii="Times New Roman" w:hAnsi="Times New Roman" w:cs="Times New Roman"/>
          <w:b w:val="0"/>
        </w:rPr>
        <w:t xml:space="preserve"> em exercício</w:t>
      </w:r>
    </w:p>
    <w:p w14:paraId="0000031D" w14:textId="60C7D623" w:rsidR="00B52E32" w:rsidRPr="00604BFB" w:rsidRDefault="00B52E32" w:rsidP="0024435D">
      <w:pPr>
        <w:spacing w:after="0"/>
        <w:ind w:firstLine="709"/>
        <w:jc w:val="both"/>
        <w:rPr>
          <w:rFonts w:ascii="Times New Roman" w:hAnsi="Times New Roman" w:cs="Times New Roman"/>
        </w:rPr>
        <w:sectPr w:rsidR="00B52E32" w:rsidRPr="00604BFB" w:rsidSect="00C340F0">
          <w:headerReference w:type="default" r:id="rId8"/>
          <w:footerReference w:type="default" r:id="rId9"/>
          <w:pgSz w:w="11906" w:h="16838"/>
          <w:pgMar w:top="827" w:right="1133" w:bottom="1417" w:left="1701" w:header="708" w:footer="708" w:gutter="0"/>
          <w:cols w:space="720"/>
        </w:sectPr>
      </w:pPr>
    </w:p>
    <w:p w14:paraId="7BEF2F8B" w14:textId="0ED94470" w:rsidR="006E588F" w:rsidRPr="00604BFB" w:rsidRDefault="006E588F" w:rsidP="00577098">
      <w:pPr>
        <w:pStyle w:val="Ttulo1"/>
        <w:spacing w:line="240" w:lineRule="auto"/>
        <w:jc w:val="center"/>
        <w:rPr>
          <w:rFonts w:ascii="Times New Roman" w:hAnsi="Times New Roman" w:cs="Times New Roman"/>
        </w:rPr>
      </w:pPr>
      <w:r w:rsidRPr="00604BFB">
        <w:rPr>
          <w:rFonts w:ascii="Times New Roman" w:hAnsi="Times New Roman" w:cs="Times New Roman"/>
        </w:rPr>
        <w:lastRenderedPageBreak/>
        <w:t xml:space="preserve">ANEXO I </w:t>
      </w:r>
      <w:r w:rsidR="001109B7" w:rsidRPr="00604BFB">
        <w:rPr>
          <w:rFonts w:ascii="Times New Roman" w:hAnsi="Times New Roman" w:cs="Times New Roman"/>
        </w:rPr>
        <w:t>- MATRIZ CURRICULAR</w:t>
      </w:r>
    </w:p>
    <w:p w14:paraId="0411EE0A" w14:textId="77777777" w:rsidR="00DD37FE" w:rsidRPr="00604BFB" w:rsidRDefault="00DD37FE" w:rsidP="00577098">
      <w:pPr>
        <w:spacing w:line="240" w:lineRule="auto"/>
      </w:pPr>
    </w:p>
    <w:p w14:paraId="33652001" w14:textId="62A55DD6" w:rsidR="00577098" w:rsidRPr="00604BFB" w:rsidRDefault="00DD37FE" w:rsidP="00577098">
      <w:pPr>
        <w:pStyle w:val="Ttulo2"/>
        <w:spacing w:line="240" w:lineRule="auto"/>
        <w:jc w:val="center"/>
        <w:rPr>
          <w:rFonts w:ascii="Times New Roman" w:hAnsi="Times New Roman" w:cs="Times New Roman"/>
          <w:b w:val="0"/>
          <w:bCs w:val="0"/>
          <w:u w:val="single"/>
        </w:rPr>
      </w:pPr>
      <w:r w:rsidRPr="00604BFB">
        <w:rPr>
          <w:rFonts w:ascii="Times New Roman" w:hAnsi="Times New Roman" w:cs="Times New Roman"/>
          <w:u w:val="single"/>
        </w:rPr>
        <w:t>SEGUNDO CICLO</w:t>
      </w:r>
    </w:p>
    <w:p w14:paraId="63A6FE88" w14:textId="4F921CBB" w:rsidR="00DD37FE" w:rsidRPr="00604BFB" w:rsidRDefault="00DD37FE" w:rsidP="00577098">
      <w:pPr>
        <w:pStyle w:val="Ttulo3"/>
        <w:spacing w:line="240" w:lineRule="auto"/>
        <w:jc w:val="center"/>
        <w:rPr>
          <w:rFonts w:ascii="Times New Roman" w:hAnsi="Times New Roman" w:cs="Times New Roman"/>
          <w:b w:val="0"/>
          <w:bCs w:val="0"/>
        </w:rPr>
      </w:pPr>
      <w:r w:rsidRPr="00604BFB">
        <w:rPr>
          <w:rFonts w:ascii="Times New Roman" w:hAnsi="Times New Roman" w:cs="Times New Roman"/>
          <w:b w:val="0"/>
          <w:bCs w:val="0"/>
        </w:rPr>
        <w:t>MATRIZ CURRICULAR DO CURSO DE BACHARELADO EM ENGENHARIA DE SOFTWARE (BES)</w:t>
      </w:r>
    </w:p>
    <w:p w14:paraId="37FCEA99" w14:textId="77777777" w:rsidR="00577098" w:rsidRPr="00604BFB" w:rsidRDefault="00577098" w:rsidP="00577098">
      <w:pPr>
        <w:spacing w:line="240" w:lineRule="auto"/>
      </w:pPr>
    </w:p>
    <w:tbl>
      <w:tblPr>
        <w:tblStyle w:val="a8"/>
        <w:tblW w:w="136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1"/>
        <w:gridCol w:w="2040"/>
        <w:gridCol w:w="840"/>
        <w:gridCol w:w="930"/>
        <w:gridCol w:w="940"/>
        <w:gridCol w:w="529"/>
        <w:gridCol w:w="465"/>
        <w:gridCol w:w="420"/>
        <w:gridCol w:w="465"/>
        <w:gridCol w:w="465"/>
        <w:gridCol w:w="465"/>
        <w:gridCol w:w="465"/>
        <w:gridCol w:w="465"/>
        <w:gridCol w:w="465"/>
        <w:gridCol w:w="465"/>
        <w:gridCol w:w="465"/>
        <w:gridCol w:w="690"/>
        <w:gridCol w:w="840"/>
        <w:gridCol w:w="1005"/>
      </w:tblGrid>
      <w:tr w:rsidR="00604BFB" w:rsidRPr="00604BFB" w14:paraId="5CB40B4A" w14:textId="77777777" w:rsidTr="005230BD">
        <w:trPr>
          <w:trHeight w:val="216"/>
          <w:jc w:val="center"/>
        </w:trPr>
        <w:tc>
          <w:tcPr>
            <w:tcW w:w="1231" w:type="dxa"/>
            <w:vMerge w:val="restart"/>
            <w:shd w:val="clear" w:color="auto" w:fill="EFEFEF"/>
            <w:tcMar>
              <w:top w:w="28" w:type="dxa"/>
              <w:left w:w="28" w:type="dxa"/>
              <w:bottom w:w="28" w:type="dxa"/>
              <w:right w:w="28" w:type="dxa"/>
            </w:tcMar>
            <w:vAlign w:val="center"/>
          </w:tcPr>
          <w:p w14:paraId="0000031F" w14:textId="77777777" w:rsidR="00B52E32" w:rsidRPr="00604BFB" w:rsidRDefault="00000000">
            <w:pPr>
              <w:spacing w:after="0" w:line="240" w:lineRule="auto"/>
              <w:jc w:val="center"/>
              <w:rPr>
                <w:rFonts w:ascii="Times New Roman" w:hAnsi="Times New Roman" w:cs="Times New Roman"/>
                <w:b/>
                <w:bCs/>
                <w:sz w:val="14"/>
                <w:szCs w:val="14"/>
              </w:rPr>
            </w:pPr>
            <w:bookmarkStart w:id="0" w:name="_heading=h.kbyvgfk94fl0" w:colFirst="0" w:colLast="0"/>
            <w:bookmarkEnd w:id="0"/>
            <w:r w:rsidRPr="00604BFB">
              <w:rPr>
                <w:rFonts w:ascii="Times New Roman" w:hAnsi="Times New Roman" w:cs="Times New Roman"/>
                <w:b/>
                <w:bCs/>
                <w:sz w:val="14"/>
                <w:szCs w:val="14"/>
              </w:rPr>
              <w:t>Núcleos *</w:t>
            </w:r>
          </w:p>
        </w:tc>
        <w:tc>
          <w:tcPr>
            <w:tcW w:w="2880" w:type="dxa"/>
            <w:gridSpan w:val="2"/>
            <w:vMerge w:val="restart"/>
            <w:shd w:val="clear" w:color="auto" w:fill="EFEFEF"/>
            <w:tcMar>
              <w:top w:w="28" w:type="dxa"/>
              <w:left w:w="28" w:type="dxa"/>
              <w:bottom w:w="28" w:type="dxa"/>
              <w:right w:w="28" w:type="dxa"/>
            </w:tcMar>
            <w:vAlign w:val="center"/>
          </w:tcPr>
          <w:p w14:paraId="00000320"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Componente Curricular Obrigatório</w:t>
            </w:r>
          </w:p>
        </w:tc>
        <w:tc>
          <w:tcPr>
            <w:tcW w:w="930" w:type="dxa"/>
            <w:shd w:val="clear" w:color="auto" w:fill="EFEFEF"/>
            <w:tcMar>
              <w:top w:w="28" w:type="dxa"/>
              <w:left w:w="28" w:type="dxa"/>
              <w:bottom w:w="28" w:type="dxa"/>
              <w:right w:w="28" w:type="dxa"/>
            </w:tcMar>
            <w:vAlign w:val="center"/>
          </w:tcPr>
          <w:p w14:paraId="00000322"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Natureza</w:t>
            </w:r>
          </w:p>
        </w:tc>
        <w:tc>
          <w:tcPr>
            <w:tcW w:w="940" w:type="dxa"/>
            <w:vMerge w:val="restart"/>
            <w:shd w:val="clear" w:color="auto" w:fill="EFEFEF"/>
            <w:tcMar>
              <w:top w:w="28" w:type="dxa"/>
              <w:left w:w="28" w:type="dxa"/>
              <w:bottom w:w="28" w:type="dxa"/>
              <w:right w:w="28" w:type="dxa"/>
            </w:tcMar>
            <w:vAlign w:val="center"/>
          </w:tcPr>
          <w:p w14:paraId="00000323"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U.A.</w:t>
            </w:r>
          </w:p>
        </w:tc>
        <w:tc>
          <w:tcPr>
            <w:tcW w:w="2344" w:type="dxa"/>
            <w:gridSpan w:val="5"/>
            <w:shd w:val="clear" w:color="auto" w:fill="EFEFEF"/>
            <w:tcMar>
              <w:top w:w="28" w:type="dxa"/>
              <w:left w:w="28" w:type="dxa"/>
              <w:bottom w:w="28" w:type="dxa"/>
              <w:right w:w="28" w:type="dxa"/>
            </w:tcMar>
            <w:vAlign w:val="center"/>
          </w:tcPr>
          <w:p w14:paraId="00000324"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Formato de atividade</w:t>
            </w:r>
          </w:p>
        </w:tc>
        <w:tc>
          <w:tcPr>
            <w:tcW w:w="2790" w:type="dxa"/>
            <w:gridSpan w:val="6"/>
            <w:shd w:val="clear" w:color="auto" w:fill="EFEFEF"/>
            <w:tcMar>
              <w:top w:w="28" w:type="dxa"/>
              <w:left w:w="28" w:type="dxa"/>
              <w:bottom w:w="28" w:type="dxa"/>
              <w:right w:w="28" w:type="dxa"/>
            </w:tcMar>
            <w:vAlign w:val="center"/>
          </w:tcPr>
          <w:p w14:paraId="0000032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4"/>
                <w:szCs w:val="14"/>
              </w:rPr>
              <w:t>Organização didático pedagógica</w:t>
            </w:r>
          </w:p>
        </w:tc>
        <w:tc>
          <w:tcPr>
            <w:tcW w:w="690" w:type="dxa"/>
            <w:vMerge w:val="restart"/>
            <w:shd w:val="clear" w:color="auto" w:fill="EFEFEF"/>
            <w:tcMar>
              <w:top w:w="28" w:type="dxa"/>
              <w:left w:w="28" w:type="dxa"/>
              <w:bottom w:w="28" w:type="dxa"/>
              <w:right w:w="28" w:type="dxa"/>
            </w:tcMar>
            <w:vAlign w:val="center"/>
          </w:tcPr>
          <w:p w14:paraId="0000032F"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Créditos Totais</w:t>
            </w:r>
          </w:p>
        </w:tc>
        <w:tc>
          <w:tcPr>
            <w:tcW w:w="1845" w:type="dxa"/>
            <w:gridSpan w:val="2"/>
            <w:shd w:val="clear" w:color="auto" w:fill="EFEFEF"/>
            <w:tcMar>
              <w:top w:w="28" w:type="dxa"/>
              <w:left w:w="28" w:type="dxa"/>
              <w:bottom w:w="28" w:type="dxa"/>
              <w:right w:w="28" w:type="dxa"/>
            </w:tcMar>
            <w:vAlign w:val="center"/>
          </w:tcPr>
          <w:p w14:paraId="00000330" w14:textId="77777777" w:rsidR="00B52E32" w:rsidRPr="00604BFB" w:rsidRDefault="00000000">
            <w:pPr>
              <w:tabs>
                <w:tab w:val="right" w:pos="2242"/>
              </w:tabs>
              <w:spacing w:after="0" w:line="240" w:lineRule="auto"/>
              <w:ind w:right="450" w:firstLine="270"/>
              <w:jc w:val="center"/>
              <w:rPr>
                <w:rFonts w:ascii="Times New Roman" w:hAnsi="Times New Roman" w:cs="Times New Roman"/>
                <w:b/>
                <w:bCs/>
                <w:sz w:val="14"/>
                <w:szCs w:val="14"/>
              </w:rPr>
            </w:pPr>
            <w:r w:rsidRPr="00604BFB">
              <w:rPr>
                <w:rFonts w:ascii="Times New Roman" w:hAnsi="Times New Roman" w:cs="Times New Roman"/>
                <w:b/>
                <w:bCs/>
                <w:sz w:val="14"/>
                <w:szCs w:val="14"/>
              </w:rPr>
              <w:t>Requisitos</w:t>
            </w:r>
          </w:p>
        </w:tc>
      </w:tr>
      <w:tr w:rsidR="00604BFB" w:rsidRPr="00604BFB" w14:paraId="0221F293" w14:textId="77777777" w:rsidTr="005230BD">
        <w:trPr>
          <w:jc w:val="center"/>
        </w:trPr>
        <w:tc>
          <w:tcPr>
            <w:tcW w:w="1231" w:type="dxa"/>
            <w:vMerge/>
            <w:shd w:val="clear" w:color="auto" w:fill="EFEFEF"/>
            <w:tcMar>
              <w:top w:w="28" w:type="dxa"/>
              <w:left w:w="28" w:type="dxa"/>
              <w:bottom w:w="28" w:type="dxa"/>
              <w:right w:w="28" w:type="dxa"/>
            </w:tcMar>
            <w:vAlign w:val="center"/>
          </w:tcPr>
          <w:p w14:paraId="00000332"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80" w:type="dxa"/>
            <w:gridSpan w:val="2"/>
            <w:vMerge/>
            <w:shd w:val="clear" w:color="auto" w:fill="EFEFEF"/>
            <w:tcMar>
              <w:top w:w="28" w:type="dxa"/>
              <w:left w:w="28" w:type="dxa"/>
              <w:bottom w:w="28" w:type="dxa"/>
              <w:right w:w="28" w:type="dxa"/>
            </w:tcMar>
            <w:vAlign w:val="center"/>
          </w:tcPr>
          <w:p w14:paraId="00000333"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930" w:type="dxa"/>
            <w:tcBorders>
              <w:bottom w:val="single" w:sz="5" w:space="0" w:color="000000"/>
            </w:tcBorders>
            <w:shd w:val="clear" w:color="auto" w:fill="EFEFEF"/>
            <w:tcMar>
              <w:top w:w="28" w:type="dxa"/>
              <w:left w:w="28" w:type="dxa"/>
              <w:bottom w:w="28" w:type="dxa"/>
              <w:right w:w="28" w:type="dxa"/>
            </w:tcMar>
            <w:vAlign w:val="center"/>
          </w:tcPr>
          <w:p w14:paraId="00000335" w14:textId="77777777" w:rsidR="00B52E32" w:rsidRPr="00604BFB" w:rsidRDefault="00000000">
            <w:pPr>
              <w:spacing w:after="0" w:line="240" w:lineRule="auto"/>
              <w:jc w:val="center"/>
              <w:rPr>
                <w:rFonts w:ascii="Times New Roman" w:hAnsi="Times New Roman" w:cs="Times New Roman"/>
                <w:b/>
                <w:bCs/>
                <w:sz w:val="12"/>
                <w:szCs w:val="12"/>
              </w:rPr>
            </w:pPr>
            <w:r w:rsidRPr="00604BFB">
              <w:rPr>
                <w:rFonts w:ascii="Times New Roman" w:hAnsi="Times New Roman" w:cs="Times New Roman"/>
                <w:b/>
                <w:bCs/>
                <w:sz w:val="12"/>
                <w:szCs w:val="12"/>
              </w:rPr>
              <w:t>Optativo/ Obrigatório</w:t>
            </w:r>
          </w:p>
        </w:tc>
        <w:tc>
          <w:tcPr>
            <w:tcW w:w="940" w:type="dxa"/>
            <w:vMerge/>
            <w:shd w:val="clear" w:color="auto" w:fill="EFEFEF"/>
            <w:tcMar>
              <w:top w:w="28" w:type="dxa"/>
              <w:left w:w="28" w:type="dxa"/>
              <w:bottom w:w="28" w:type="dxa"/>
              <w:right w:w="28" w:type="dxa"/>
            </w:tcMar>
            <w:vAlign w:val="center"/>
          </w:tcPr>
          <w:p w14:paraId="00000336"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529" w:type="dxa"/>
            <w:shd w:val="clear" w:color="auto" w:fill="EFEFEF"/>
            <w:tcMar>
              <w:top w:w="28" w:type="dxa"/>
              <w:left w:w="28" w:type="dxa"/>
              <w:bottom w:w="28" w:type="dxa"/>
              <w:right w:w="28" w:type="dxa"/>
            </w:tcMar>
            <w:vAlign w:val="center"/>
          </w:tcPr>
          <w:p w14:paraId="00000337"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PRES</w:t>
            </w:r>
          </w:p>
        </w:tc>
        <w:tc>
          <w:tcPr>
            <w:tcW w:w="465" w:type="dxa"/>
            <w:shd w:val="clear" w:color="auto" w:fill="EFEFEF"/>
            <w:tcMar>
              <w:top w:w="28" w:type="dxa"/>
              <w:left w:w="28" w:type="dxa"/>
              <w:bottom w:w="28" w:type="dxa"/>
              <w:right w:w="28" w:type="dxa"/>
            </w:tcMar>
            <w:vAlign w:val="center"/>
          </w:tcPr>
          <w:p w14:paraId="00000338"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SM</w:t>
            </w:r>
          </w:p>
        </w:tc>
        <w:tc>
          <w:tcPr>
            <w:tcW w:w="420" w:type="dxa"/>
            <w:shd w:val="clear" w:color="auto" w:fill="EFEFEF"/>
            <w:tcMar>
              <w:top w:w="28" w:type="dxa"/>
              <w:left w:w="28" w:type="dxa"/>
              <w:bottom w:w="28" w:type="dxa"/>
              <w:right w:w="28" w:type="dxa"/>
            </w:tcMar>
            <w:vAlign w:val="center"/>
          </w:tcPr>
          <w:p w14:paraId="00000339"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S</w:t>
            </w:r>
          </w:p>
        </w:tc>
        <w:tc>
          <w:tcPr>
            <w:tcW w:w="465" w:type="dxa"/>
            <w:shd w:val="clear" w:color="auto" w:fill="EFEFEF"/>
            <w:tcMar>
              <w:top w:w="28" w:type="dxa"/>
              <w:left w:w="28" w:type="dxa"/>
              <w:bottom w:w="28" w:type="dxa"/>
              <w:right w:w="28" w:type="dxa"/>
            </w:tcMar>
            <w:vAlign w:val="center"/>
          </w:tcPr>
          <w:p w14:paraId="0000033A"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AS</w:t>
            </w:r>
          </w:p>
        </w:tc>
        <w:tc>
          <w:tcPr>
            <w:tcW w:w="465" w:type="dxa"/>
            <w:shd w:val="clear" w:color="auto" w:fill="EFEFEF"/>
            <w:tcMar>
              <w:top w:w="28" w:type="dxa"/>
              <w:left w:w="28" w:type="dxa"/>
              <w:bottom w:w="28" w:type="dxa"/>
              <w:right w:w="28" w:type="dxa"/>
            </w:tcMar>
            <w:vAlign w:val="center"/>
          </w:tcPr>
          <w:p w14:paraId="0000033B"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TOT</w:t>
            </w:r>
          </w:p>
        </w:tc>
        <w:tc>
          <w:tcPr>
            <w:tcW w:w="465" w:type="dxa"/>
            <w:shd w:val="clear" w:color="auto" w:fill="EFEFEF"/>
            <w:tcMar>
              <w:top w:w="28" w:type="dxa"/>
              <w:left w:w="28" w:type="dxa"/>
              <w:bottom w:w="28" w:type="dxa"/>
              <w:right w:w="28" w:type="dxa"/>
            </w:tcMar>
            <w:vAlign w:val="center"/>
          </w:tcPr>
          <w:p w14:paraId="0000033C"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T</w:t>
            </w:r>
          </w:p>
        </w:tc>
        <w:tc>
          <w:tcPr>
            <w:tcW w:w="465" w:type="dxa"/>
            <w:shd w:val="clear" w:color="auto" w:fill="EFEFEF"/>
            <w:tcMar>
              <w:top w:w="28" w:type="dxa"/>
              <w:left w:w="28" w:type="dxa"/>
              <w:bottom w:w="28" w:type="dxa"/>
              <w:right w:w="28" w:type="dxa"/>
            </w:tcMar>
            <w:vAlign w:val="center"/>
          </w:tcPr>
          <w:p w14:paraId="0000033D"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P</w:t>
            </w:r>
          </w:p>
        </w:tc>
        <w:tc>
          <w:tcPr>
            <w:tcW w:w="465" w:type="dxa"/>
            <w:shd w:val="clear" w:color="auto" w:fill="EFEFEF"/>
            <w:tcMar>
              <w:top w:w="28" w:type="dxa"/>
              <w:left w:w="28" w:type="dxa"/>
              <w:bottom w:w="28" w:type="dxa"/>
              <w:right w:w="28" w:type="dxa"/>
            </w:tcMar>
            <w:vAlign w:val="center"/>
          </w:tcPr>
          <w:p w14:paraId="0000033E"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PAC</w:t>
            </w:r>
          </w:p>
        </w:tc>
        <w:tc>
          <w:tcPr>
            <w:tcW w:w="465" w:type="dxa"/>
            <w:shd w:val="clear" w:color="auto" w:fill="EFEFEF"/>
            <w:tcMar>
              <w:top w:w="28" w:type="dxa"/>
              <w:left w:w="28" w:type="dxa"/>
              <w:bottom w:w="28" w:type="dxa"/>
              <w:right w:w="28" w:type="dxa"/>
            </w:tcMar>
            <w:vAlign w:val="center"/>
          </w:tcPr>
          <w:p w14:paraId="0000033F"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ECS</w:t>
            </w:r>
          </w:p>
        </w:tc>
        <w:tc>
          <w:tcPr>
            <w:tcW w:w="465" w:type="dxa"/>
            <w:shd w:val="clear" w:color="auto" w:fill="EFEFEF"/>
            <w:tcMar>
              <w:top w:w="28" w:type="dxa"/>
              <w:left w:w="28" w:type="dxa"/>
              <w:bottom w:w="28" w:type="dxa"/>
              <w:right w:w="28" w:type="dxa"/>
            </w:tcMar>
            <w:vAlign w:val="center"/>
          </w:tcPr>
          <w:p w14:paraId="00000340"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AEC</w:t>
            </w:r>
          </w:p>
        </w:tc>
        <w:tc>
          <w:tcPr>
            <w:tcW w:w="465" w:type="dxa"/>
            <w:shd w:val="clear" w:color="auto" w:fill="EFEFEF"/>
            <w:tcMar>
              <w:top w:w="28" w:type="dxa"/>
              <w:left w:w="28" w:type="dxa"/>
              <w:bottom w:w="28" w:type="dxa"/>
              <w:right w:w="28" w:type="dxa"/>
            </w:tcMar>
            <w:vAlign w:val="center"/>
          </w:tcPr>
          <w:p w14:paraId="00000341"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TOT</w:t>
            </w:r>
          </w:p>
        </w:tc>
        <w:tc>
          <w:tcPr>
            <w:tcW w:w="690" w:type="dxa"/>
            <w:vMerge/>
            <w:shd w:val="clear" w:color="auto" w:fill="EFEFEF"/>
            <w:tcMar>
              <w:top w:w="28" w:type="dxa"/>
              <w:left w:w="28" w:type="dxa"/>
              <w:bottom w:w="28" w:type="dxa"/>
              <w:right w:w="28" w:type="dxa"/>
            </w:tcMar>
            <w:vAlign w:val="center"/>
          </w:tcPr>
          <w:p w14:paraId="00000342"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840" w:type="dxa"/>
            <w:shd w:val="clear" w:color="auto" w:fill="EFEFEF"/>
            <w:tcMar>
              <w:top w:w="28" w:type="dxa"/>
              <w:left w:w="28" w:type="dxa"/>
              <w:bottom w:w="28" w:type="dxa"/>
              <w:right w:w="28" w:type="dxa"/>
            </w:tcMar>
            <w:vAlign w:val="center"/>
          </w:tcPr>
          <w:p w14:paraId="00000343" w14:textId="77777777" w:rsidR="00B52E32" w:rsidRPr="00604BFB" w:rsidRDefault="00000000">
            <w:pPr>
              <w:spacing w:after="0" w:line="240" w:lineRule="auto"/>
              <w:jc w:val="center"/>
              <w:rPr>
                <w:rFonts w:ascii="Times New Roman" w:hAnsi="Times New Roman" w:cs="Times New Roman"/>
                <w:b/>
                <w:bCs/>
                <w:sz w:val="14"/>
                <w:szCs w:val="14"/>
              </w:rPr>
            </w:pPr>
            <w:proofErr w:type="spellStart"/>
            <w:r w:rsidRPr="00604BFB">
              <w:rPr>
                <w:rFonts w:ascii="Times New Roman" w:hAnsi="Times New Roman" w:cs="Times New Roman"/>
                <w:b/>
                <w:bCs/>
                <w:sz w:val="14"/>
                <w:szCs w:val="14"/>
              </w:rPr>
              <w:t>Pré</w:t>
            </w:r>
            <w:proofErr w:type="spellEnd"/>
            <w:r w:rsidRPr="00604BFB">
              <w:rPr>
                <w:rFonts w:ascii="Times New Roman" w:hAnsi="Times New Roman" w:cs="Times New Roman"/>
                <w:b/>
                <w:bCs/>
                <w:sz w:val="14"/>
                <w:szCs w:val="14"/>
              </w:rPr>
              <w:t>-</w:t>
            </w:r>
          </w:p>
          <w:p w14:paraId="00000344"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requisito</w:t>
            </w:r>
          </w:p>
        </w:tc>
        <w:tc>
          <w:tcPr>
            <w:tcW w:w="1005" w:type="dxa"/>
            <w:shd w:val="clear" w:color="auto" w:fill="EFEFEF"/>
            <w:tcMar>
              <w:top w:w="28" w:type="dxa"/>
              <w:left w:w="28" w:type="dxa"/>
              <w:bottom w:w="28" w:type="dxa"/>
              <w:right w:w="28" w:type="dxa"/>
            </w:tcMar>
            <w:vAlign w:val="center"/>
          </w:tcPr>
          <w:p w14:paraId="00000345"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Co-</w:t>
            </w:r>
          </w:p>
          <w:p w14:paraId="00000346"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requisito</w:t>
            </w:r>
          </w:p>
        </w:tc>
      </w:tr>
      <w:tr w:rsidR="00604BFB" w:rsidRPr="00604BFB" w14:paraId="6B6398F6" w14:textId="77777777" w:rsidTr="005230BD">
        <w:trPr>
          <w:jc w:val="center"/>
        </w:trPr>
        <w:tc>
          <w:tcPr>
            <w:tcW w:w="1231" w:type="dxa"/>
            <w:vMerge w:val="restart"/>
            <w:shd w:val="clear" w:color="auto" w:fill="F3F3F3"/>
            <w:tcMar>
              <w:top w:w="28" w:type="dxa"/>
              <w:left w:w="28" w:type="dxa"/>
              <w:bottom w:w="28" w:type="dxa"/>
              <w:right w:w="28" w:type="dxa"/>
            </w:tcMar>
            <w:vAlign w:val="center"/>
          </w:tcPr>
          <w:p w14:paraId="00000347"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Fundamentos e processos de Engenharia de Software</w:t>
            </w:r>
          </w:p>
        </w:tc>
        <w:tc>
          <w:tcPr>
            <w:tcW w:w="2880" w:type="dxa"/>
            <w:gridSpan w:val="2"/>
            <w:tcMar>
              <w:top w:w="28" w:type="dxa"/>
              <w:left w:w="28" w:type="dxa"/>
              <w:bottom w:w="28" w:type="dxa"/>
              <w:right w:w="28" w:type="dxa"/>
            </w:tcMar>
            <w:vAlign w:val="center"/>
          </w:tcPr>
          <w:p w14:paraId="00000348" w14:textId="77777777" w:rsidR="00B52E32" w:rsidRPr="00604BFB" w:rsidRDefault="00000000">
            <w:pPr>
              <w:widowControl w:val="0"/>
              <w:pBdr>
                <w:top w:val="nil"/>
                <w:left w:val="nil"/>
                <w:bottom w:val="nil"/>
                <w:right w:val="nil"/>
                <w:between w:val="nil"/>
              </w:pBdr>
              <w:spacing w:after="0" w:line="240" w:lineRule="auto"/>
              <w:rPr>
                <w:rFonts w:ascii="Times New Roman" w:hAnsi="Times New Roman" w:cs="Times New Roman"/>
                <w:sz w:val="16"/>
                <w:szCs w:val="16"/>
              </w:rPr>
            </w:pPr>
            <w:r w:rsidRPr="00604BFB">
              <w:rPr>
                <w:rFonts w:ascii="Times New Roman" w:hAnsi="Times New Roman" w:cs="Times New Roman"/>
                <w:sz w:val="16"/>
                <w:szCs w:val="16"/>
              </w:rPr>
              <w:t>Engenharia de Requisitos</w:t>
            </w:r>
          </w:p>
        </w:tc>
        <w:tc>
          <w:tcPr>
            <w:tcW w:w="930"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000034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tcMar>
              <w:top w:w="28" w:type="dxa"/>
              <w:left w:w="28" w:type="dxa"/>
              <w:bottom w:w="28" w:type="dxa"/>
              <w:right w:w="28" w:type="dxa"/>
            </w:tcMar>
            <w:vAlign w:val="center"/>
          </w:tcPr>
          <w:p w14:paraId="0000034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000034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34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34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34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5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000000"/>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5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000000"/>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5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000000"/>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5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000000"/>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5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000000"/>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5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5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000000"/>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5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5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5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66F011F9" w14:textId="77777777" w:rsidTr="005230BD">
        <w:trPr>
          <w:jc w:val="center"/>
        </w:trPr>
        <w:tc>
          <w:tcPr>
            <w:tcW w:w="1231" w:type="dxa"/>
            <w:vMerge/>
            <w:shd w:val="clear" w:color="auto" w:fill="F3F3F3"/>
            <w:tcMar>
              <w:top w:w="28" w:type="dxa"/>
              <w:left w:w="28" w:type="dxa"/>
              <w:bottom w:w="28" w:type="dxa"/>
              <w:right w:w="28" w:type="dxa"/>
            </w:tcMar>
            <w:vAlign w:val="center"/>
          </w:tcPr>
          <w:p w14:paraId="0000035A"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35B" w14:textId="77777777" w:rsidR="00B52E32" w:rsidRPr="00604BFB" w:rsidRDefault="00000000">
            <w:pPr>
              <w:widowControl w:val="0"/>
              <w:pBdr>
                <w:top w:val="nil"/>
                <w:left w:val="nil"/>
                <w:bottom w:val="nil"/>
                <w:right w:val="nil"/>
                <w:between w:val="nil"/>
              </w:pBdr>
              <w:spacing w:after="0" w:line="240" w:lineRule="auto"/>
              <w:rPr>
                <w:rFonts w:ascii="Times New Roman" w:hAnsi="Times New Roman" w:cs="Times New Roman"/>
                <w:sz w:val="16"/>
                <w:szCs w:val="16"/>
              </w:rPr>
            </w:pPr>
            <w:r w:rsidRPr="00604BFB">
              <w:rPr>
                <w:rFonts w:ascii="Times New Roman" w:hAnsi="Times New Roman" w:cs="Times New Roman"/>
                <w:sz w:val="16"/>
                <w:szCs w:val="16"/>
              </w:rPr>
              <w:t>Gerência de Configuração</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5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35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5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6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6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6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56</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6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6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6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6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6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6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6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6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6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6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22EE70EC" w14:textId="77777777" w:rsidTr="005230BD">
        <w:trPr>
          <w:jc w:val="center"/>
        </w:trPr>
        <w:tc>
          <w:tcPr>
            <w:tcW w:w="1231" w:type="dxa"/>
            <w:vMerge/>
            <w:shd w:val="clear" w:color="auto" w:fill="F3F3F3"/>
            <w:tcMar>
              <w:top w:w="28" w:type="dxa"/>
              <w:left w:w="28" w:type="dxa"/>
              <w:bottom w:w="28" w:type="dxa"/>
              <w:right w:w="28" w:type="dxa"/>
            </w:tcMar>
            <w:vAlign w:val="center"/>
          </w:tcPr>
          <w:p w14:paraId="0000036D"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36E" w14:textId="77777777" w:rsidR="00B52E32" w:rsidRPr="00604BFB" w:rsidRDefault="00000000">
            <w:pPr>
              <w:widowControl w:val="0"/>
              <w:pBdr>
                <w:top w:val="nil"/>
                <w:left w:val="nil"/>
                <w:bottom w:val="nil"/>
                <w:right w:val="nil"/>
                <w:between w:val="nil"/>
              </w:pBdr>
              <w:spacing w:after="0" w:line="240" w:lineRule="auto"/>
              <w:rPr>
                <w:rFonts w:ascii="Times New Roman" w:hAnsi="Times New Roman" w:cs="Times New Roman"/>
                <w:sz w:val="16"/>
                <w:szCs w:val="16"/>
              </w:rPr>
            </w:pPr>
            <w:r w:rsidRPr="00604BFB">
              <w:rPr>
                <w:rFonts w:ascii="Times New Roman" w:hAnsi="Times New Roman" w:cs="Times New Roman"/>
                <w:sz w:val="16"/>
                <w:szCs w:val="16"/>
              </w:rPr>
              <w:t>Gestão de Processos de Negócio</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7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37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7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7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7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7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56</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7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7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7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7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7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7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7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7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7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7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306EE40E" w14:textId="77777777" w:rsidTr="005230BD">
        <w:trPr>
          <w:jc w:val="center"/>
        </w:trPr>
        <w:tc>
          <w:tcPr>
            <w:tcW w:w="1231" w:type="dxa"/>
            <w:vMerge/>
            <w:shd w:val="clear" w:color="auto" w:fill="F3F3F3"/>
            <w:tcMar>
              <w:top w:w="28" w:type="dxa"/>
              <w:left w:w="28" w:type="dxa"/>
              <w:bottom w:w="28" w:type="dxa"/>
              <w:right w:w="28" w:type="dxa"/>
            </w:tcMar>
            <w:vAlign w:val="center"/>
          </w:tcPr>
          <w:p w14:paraId="00000380"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381" w14:textId="77777777" w:rsidR="00B52E32" w:rsidRPr="00604BFB" w:rsidRDefault="00000000">
            <w:pPr>
              <w:widowControl w:val="0"/>
              <w:pBdr>
                <w:top w:val="nil"/>
                <w:left w:val="nil"/>
                <w:bottom w:val="nil"/>
                <w:right w:val="nil"/>
                <w:between w:val="nil"/>
              </w:pBdr>
              <w:spacing w:after="0" w:line="240" w:lineRule="auto"/>
              <w:rPr>
                <w:rFonts w:ascii="Times New Roman" w:hAnsi="Times New Roman" w:cs="Times New Roman"/>
                <w:sz w:val="16"/>
                <w:szCs w:val="16"/>
              </w:rPr>
            </w:pPr>
            <w:r w:rsidRPr="00604BFB">
              <w:rPr>
                <w:rFonts w:ascii="Times New Roman" w:hAnsi="Times New Roman" w:cs="Times New Roman"/>
                <w:sz w:val="16"/>
                <w:szCs w:val="16"/>
              </w:rPr>
              <w:t>Governança e Gestão de Serviços de Software</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8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38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8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8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8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8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8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8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8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8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8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8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8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9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9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9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292FAA27" w14:textId="77777777" w:rsidTr="005230BD">
        <w:trPr>
          <w:jc w:val="center"/>
        </w:trPr>
        <w:tc>
          <w:tcPr>
            <w:tcW w:w="1231" w:type="dxa"/>
            <w:vMerge/>
            <w:shd w:val="clear" w:color="auto" w:fill="F3F3F3"/>
            <w:tcMar>
              <w:top w:w="28" w:type="dxa"/>
              <w:left w:w="28" w:type="dxa"/>
              <w:bottom w:w="28" w:type="dxa"/>
              <w:right w:w="28" w:type="dxa"/>
            </w:tcMar>
            <w:vAlign w:val="center"/>
          </w:tcPr>
          <w:p w14:paraId="00000393"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394" w14:textId="77777777" w:rsidR="00B52E32" w:rsidRPr="00604BFB" w:rsidRDefault="00000000">
            <w:pPr>
              <w:widowControl w:val="0"/>
              <w:pBdr>
                <w:top w:val="nil"/>
                <w:left w:val="nil"/>
                <w:bottom w:val="nil"/>
                <w:right w:val="nil"/>
                <w:between w:val="nil"/>
              </w:pBdr>
              <w:spacing w:after="0" w:line="240" w:lineRule="auto"/>
              <w:rPr>
                <w:rFonts w:ascii="Times New Roman" w:hAnsi="Times New Roman" w:cs="Times New Roman"/>
                <w:sz w:val="16"/>
                <w:szCs w:val="16"/>
              </w:rPr>
            </w:pPr>
            <w:r w:rsidRPr="00604BFB">
              <w:rPr>
                <w:rFonts w:ascii="Times New Roman" w:hAnsi="Times New Roman" w:cs="Times New Roman"/>
                <w:sz w:val="16"/>
                <w:szCs w:val="16"/>
              </w:rPr>
              <w:t>Manutenção e Segurança de Software</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9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39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9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9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9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9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9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9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9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9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A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A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A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A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A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A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249F756F" w14:textId="77777777" w:rsidTr="005230BD">
        <w:trPr>
          <w:jc w:val="center"/>
        </w:trPr>
        <w:tc>
          <w:tcPr>
            <w:tcW w:w="1231" w:type="dxa"/>
            <w:vMerge/>
            <w:shd w:val="clear" w:color="auto" w:fill="F3F3F3"/>
            <w:tcMar>
              <w:top w:w="28" w:type="dxa"/>
              <w:left w:w="28" w:type="dxa"/>
              <w:bottom w:w="28" w:type="dxa"/>
              <w:right w:w="28" w:type="dxa"/>
            </w:tcMar>
            <w:vAlign w:val="center"/>
          </w:tcPr>
          <w:p w14:paraId="000003A6"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3A7" w14:textId="77777777" w:rsidR="00B52E32" w:rsidRPr="00604BFB" w:rsidRDefault="00000000">
            <w:pPr>
              <w:widowControl w:val="0"/>
              <w:pBdr>
                <w:top w:val="nil"/>
                <w:left w:val="nil"/>
                <w:bottom w:val="nil"/>
                <w:right w:val="nil"/>
                <w:between w:val="nil"/>
              </w:pBdr>
              <w:spacing w:after="0" w:line="240" w:lineRule="auto"/>
              <w:rPr>
                <w:rFonts w:ascii="Times New Roman" w:hAnsi="Times New Roman" w:cs="Times New Roman"/>
                <w:sz w:val="16"/>
                <w:szCs w:val="16"/>
              </w:rPr>
            </w:pPr>
            <w:r w:rsidRPr="00604BFB">
              <w:rPr>
                <w:rFonts w:ascii="Times New Roman" w:hAnsi="Times New Roman" w:cs="Times New Roman"/>
                <w:sz w:val="16"/>
                <w:szCs w:val="16"/>
              </w:rPr>
              <w:t>Métodos Ágeis</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A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3A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A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A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A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A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A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B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B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B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B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B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B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B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B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B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1468DFF2" w14:textId="77777777" w:rsidTr="005230BD">
        <w:trPr>
          <w:jc w:val="center"/>
        </w:trPr>
        <w:tc>
          <w:tcPr>
            <w:tcW w:w="1231" w:type="dxa"/>
            <w:vMerge/>
            <w:shd w:val="clear" w:color="auto" w:fill="F3F3F3"/>
            <w:tcMar>
              <w:top w:w="28" w:type="dxa"/>
              <w:left w:w="28" w:type="dxa"/>
              <w:bottom w:w="28" w:type="dxa"/>
              <w:right w:w="28" w:type="dxa"/>
            </w:tcMar>
            <w:vAlign w:val="center"/>
          </w:tcPr>
          <w:p w14:paraId="000003B9"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3BA" w14:textId="77777777" w:rsidR="00B52E32" w:rsidRPr="00604BFB" w:rsidRDefault="00000000">
            <w:pPr>
              <w:widowControl w:val="0"/>
              <w:pBdr>
                <w:top w:val="nil"/>
                <w:left w:val="nil"/>
                <w:bottom w:val="nil"/>
                <w:right w:val="nil"/>
                <w:between w:val="nil"/>
              </w:pBdr>
              <w:spacing w:after="0" w:line="240" w:lineRule="auto"/>
              <w:rPr>
                <w:rFonts w:ascii="Times New Roman" w:hAnsi="Times New Roman" w:cs="Times New Roman"/>
                <w:sz w:val="16"/>
                <w:szCs w:val="16"/>
              </w:rPr>
            </w:pPr>
            <w:r w:rsidRPr="00604BFB">
              <w:rPr>
                <w:rFonts w:ascii="Times New Roman" w:hAnsi="Times New Roman" w:cs="Times New Roman"/>
                <w:sz w:val="16"/>
                <w:szCs w:val="16"/>
              </w:rPr>
              <w:t>Padrões de Projeto</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B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3B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B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B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C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C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C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C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C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C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C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C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C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C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C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C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1663F85F" w14:textId="77777777" w:rsidTr="005230BD">
        <w:trPr>
          <w:jc w:val="center"/>
        </w:trPr>
        <w:tc>
          <w:tcPr>
            <w:tcW w:w="1231" w:type="dxa"/>
            <w:vMerge/>
            <w:shd w:val="clear" w:color="auto" w:fill="F3F3F3"/>
            <w:tcMar>
              <w:top w:w="28" w:type="dxa"/>
              <w:left w:w="28" w:type="dxa"/>
              <w:bottom w:w="28" w:type="dxa"/>
              <w:right w:w="28" w:type="dxa"/>
            </w:tcMar>
            <w:vAlign w:val="center"/>
          </w:tcPr>
          <w:p w14:paraId="000003CC"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3CD" w14:textId="77777777" w:rsidR="00B52E32" w:rsidRPr="00604BFB" w:rsidRDefault="00000000">
            <w:pPr>
              <w:widowControl w:val="0"/>
              <w:pBdr>
                <w:top w:val="nil"/>
                <w:left w:val="nil"/>
                <w:bottom w:val="nil"/>
                <w:right w:val="nil"/>
                <w:between w:val="nil"/>
              </w:pBdr>
              <w:spacing w:after="0" w:line="240" w:lineRule="auto"/>
              <w:rPr>
                <w:rFonts w:ascii="Times New Roman" w:hAnsi="Times New Roman" w:cs="Times New Roman"/>
                <w:sz w:val="16"/>
                <w:szCs w:val="16"/>
              </w:rPr>
            </w:pPr>
            <w:r w:rsidRPr="00604BFB">
              <w:rPr>
                <w:rFonts w:ascii="Times New Roman" w:hAnsi="Times New Roman" w:cs="Times New Roman"/>
                <w:sz w:val="16"/>
                <w:szCs w:val="16"/>
              </w:rPr>
              <w:t>Processos de Software</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C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3D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D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D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D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D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D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D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D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D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D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D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D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D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D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D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143C037F" w14:textId="77777777" w:rsidTr="005230BD">
        <w:trPr>
          <w:jc w:val="center"/>
        </w:trPr>
        <w:tc>
          <w:tcPr>
            <w:tcW w:w="1231" w:type="dxa"/>
            <w:vMerge/>
            <w:shd w:val="clear" w:color="auto" w:fill="F3F3F3"/>
            <w:tcMar>
              <w:top w:w="28" w:type="dxa"/>
              <w:left w:w="28" w:type="dxa"/>
              <w:bottom w:w="28" w:type="dxa"/>
              <w:right w:w="28" w:type="dxa"/>
            </w:tcMar>
            <w:vAlign w:val="center"/>
          </w:tcPr>
          <w:p w14:paraId="000003DF"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3E0" w14:textId="77777777" w:rsidR="00B52E32" w:rsidRPr="00604BFB" w:rsidRDefault="00000000">
            <w:pPr>
              <w:widowControl w:val="0"/>
              <w:pBdr>
                <w:top w:val="nil"/>
                <w:left w:val="nil"/>
                <w:bottom w:val="nil"/>
                <w:right w:val="nil"/>
                <w:between w:val="nil"/>
              </w:pBdr>
              <w:spacing w:after="0" w:line="240" w:lineRule="auto"/>
              <w:rPr>
                <w:rFonts w:ascii="Times New Roman" w:hAnsi="Times New Roman" w:cs="Times New Roman"/>
                <w:sz w:val="16"/>
                <w:szCs w:val="16"/>
              </w:rPr>
            </w:pPr>
            <w:r w:rsidRPr="00604BFB">
              <w:rPr>
                <w:rFonts w:ascii="Times New Roman" w:hAnsi="Times New Roman" w:cs="Times New Roman"/>
                <w:sz w:val="16"/>
                <w:szCs w:val="16"/>
              </w:rPr>
              <w:t>Projeto e Arquitetura de Software</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E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3E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E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E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E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E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E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E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E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E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E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E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E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E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F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3F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5D5ECE57" w14:textId="77777777" w:rsidTr="005230BD">
        <w:trPr>
          <w:jc w:val="center"/>
        </w:trPr>
        <w:tc>
          <w:tcPr>
            <w:tcW w:w="1231" w:type="dxa"/>
            <w:vMerge/>
            <w:shd w:val="clear" w:color="auto" w:fill="F3F3F3"/>
            <w:tcMar>
              <w:top w:w="28" w:type="dxa"/>
              <w:left w:w="28" w:type="dxa"/>
              <w:bottom w:w="28" w:type="dxa"/>
              <w:right w:w="28" w:type="dxa"/>
            </w:tcMar>
            <w:vAlign w:val="center"/>
          </w:tcPr>
          <w:p w14:paraId="000003F2"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3F3" w14:textId="77777777" w:rsidR="00B52E32" w:rsidRPr="00604BFB" w:rsidRDefault="00000000">
            <w:pPr>
              <w:widowControl w:val="0"/>
              <w:pBdr>
                <w:top w:val="nil"/>
                <w:left w:val="nil"/>
                <w:bottom w:val="nil"/>
                <w:right w:val="nil"/>
                <w:between w:val="nil"/>
              </w:pBdr>
              <w:spacing w:after="0" w:line="240" w:lineRule="auto"/>
              <w:rPr>
                <w:rFonts w:ascii="Times New Roman" w:hAnsi="Times New Roman" w:cs="Times New Roman"/>
                <w:sz w:val="16"/>
                <w:szCs w:val="16"/>
              </w:rPr>
            </w:pPr>
            <w:r w:rsidRPr="00604BFB">
              <w:rPr>
                <w:rFonts w:ascii="Times New Roman" w:hAnsi="Times New Roman" w:cs="Times New Roman"/>
                <w:sz w:val="16"/>
                <w:szCs w:val="16"/>
              </w:rPr>
              <w:t>Qualidade de Software</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F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3F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3F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F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F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F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3F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F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F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F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3F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0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0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0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0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0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191ECA15" w14:textId="77777777" w:rsidTr="005230BD">
        <w:trPr>
          <w:jc w:val="center"/>
        </w:trPr>
        <w:tc>
          <w:tcPr>
            <w:tcW w:w="1231" w:type="dxa"/>
            <w:vMerge/>
            <w:shd w:val="clear" w:color="auto" w:fill="F3F3F3"/>
            <w:tcMar>
              <w:top w:w="28" w:type="dxa"/>
              <w:left w:w="28" w:type="dxa"/>
              <w:bottom w:w="28" w:type="dxa"/>
              <w:right w:w="28" w:type="dxa"/>
            </w:tcMar>
            <w:vAlign w:val="center"/>
          </w:tcPr>
          <w:p w14:paraId="00000405"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406" w14:textId="77777777" w:rsidR="00B52E32" w:rsidRPr="00604BFB" w:rsidRDefault="00000000">
            <w:pPr>
              <w:widowControl w:val="0"/>
              <w:pBdr>
                <w:top w:val="nil"/>
                <w:left w:val="nil"/>
                <w:bottom w:val="nil"/>
                <w:right w:val="nil"/>
                <w:between w:val="nil"/>
              </w:pBdr>
              <w:spacing w:after="0" w:line="240" w:lineRule="auto"/>
              <w:rPr>
                <w:rFonts w:ascii="Times New Roman" w:hAnsi="Times New Roman" w:cs="Times New Roman"/>
                <w:sz w:val="16"/>
                <w:szCs w:val="16"/>
              </w:rPr>
            </w:pPr>
            <w:r w:rsidRPr="00604BFB">
              <w:rPr>
                <w:rFonts w:ascii="Times New Roman" w:hAnsi="Times New Roman" w:cs="Times New Roman"/>
                <w:sz w:val="16"/>
                <w:szCs w:val="16"/>
              </w:rPr>
              <w:t>Testes de Software</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0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40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0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0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0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0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0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0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1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1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1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1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1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1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1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shd w:val="clear" w:color="auto" w:fill="FFFFFF"/>
            <w:tcMar>
              <w:top w:w="28" w:type="dxa"/>
              <w:left w:w="28" w:type="dxa"/>
              <w:bottom w:w="28" w:type="dxa"/>
              <w:right w:w="28" w:type="dxa"/>
            </w:tcMar>
            <w:vAlign w:val="center"/>
          </w:tcPr>
          <w:p w14:paraId="0000041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4D3B3F60" w14:textId="77777777" w:rsidTr="005230BD">
        <w:trPr>
          <w:trHeight w:val="216"/>
          <w:jc w:val="center"/>
        </w:trPr>
        <w:tc>
          <w:tcPr>
            <w:tcW w:w="5981" w:type="dxa"/>
            <w:gridSpan w:val="5"/>
            <w:shd w:val="clear" w:color="auto" w:fill="D9D9D9"/>
            <w:tcMar>
              <w:top w:w="28" w:type="dxa"/>
              <w:left w:w="28" w:type="dxa"/>
              <w:bottom w:w="28" w:type="dxa"/>
              <w:right w:w="28" w:type="dxa"/>
            </w:tcMar>
            <w:vAlign w:val="center"/>
          </w:tcPr>
          <w:p w14:paraId="00000418" w14:textId="77777777" w:rsidR="00B52E32" w:rsidRPr="00604BFB" w:rsidRDefault="00000000">
            <w:pPr>
              <w:spacing w:after="0" w:line="240" w:lineRule="auto"/>
              <w:jc w:val="right"/>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529" w:type="dxa"/>
            <w:tcBorders>
              <w:top w:val="single" w:sz="5" w:space="0" w:color="CCCCCC"/>
              <w:left w:val="single" w:sz="5" w:space="0" w:color="000000"/>
              <w:bottom w:val="single" w:sz="5" w:space="0" w:color="000000"/>
              <w:right w:val="single" w:sz="5" w:space="0" w:color="000000"/>
            </w:tcBorders>
            <w:shd w:val="clear" w:color="auto" w:fill="D9D9D9"/>
            <w:tcMar>
              <w:top w:w="28" w:type="dxa"/>
              <w:left w:w="28" w:type="dxa"/>
              <w:bottom w:w="28" w:type="dxa"/>
              <w:right w:w="28" w:type="dxa"/>
            </w:tcMar>
            <w:vAlign w:val="center"/>
          </w:tcPr>
          <w:p w14:paraId="0000041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53</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1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1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44</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2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607</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2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704</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2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352</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2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352</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2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2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2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2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704</w:t>
            </w:r>
          </w:p>
        </w:tc>
        <w:tc>
          <w:tcPr>
            <w:tcW w:w="690" w:type="dxa"/>
            <w:tcBorders>
              <w:top w:val="single" w:sz="5" w:space="0" w:color="CCCCCC"/>
              <w:left w:val="single" w:sz="5" w:space="0" w:color="CCCCCC"/>
              <w:bottom w:val="single" w:sz="5" w:space="0" w:color="000000"/>
              <w:right w:val="single" w:sz="5" w:space="0" w:color="000000"/>
            </w:tcBorders>
            <w:shd w:val="clear" w:color="auto" w:fill="EFEFEF"/>
            <w:tcMar>
              <w:top w:w="28" w:type="dxa"/>
              <w:left w:w="28" w:type="dxa"/>
              <w:bottom w:w="28" w:type="dxa"/>
              <w:right w:w="28" w:type="dxa"/>
            </w:tcMar>
            <w:vAlign w:val="center"/>
          </w:tcPr>
          <w:p w14:paraId="0000042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44</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42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1005" w:type="dxa"/>
            <w:shd w:val="clear" w:color="auto" w:fill="FFFFFF"/>
            <w:tcMar>
              <w:top w:w="28" w:type="dxa"/>
              <w:left w:w="28" w:type="dxa"/>
              <w:bottom w:w="28" w:type="dxa"/>
              <w:right w:w="28" w:type="dxa"/>
            </w:tcMar>
            <w:vAlign w:val="center"/>
          </w:tcPr>
          <w:p w14:paraId="0000042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604BFB" w:rsidRPr="00604BFB" w14:paraId="74FB251B" w14:textId="77777777" w:rsidTr="005230BD">
        <w:trPr>
          <w:jc w:val="center"/>
        </w:trPr>
        <w:tc>
          <w:tcPr>
            <w:tcW w:w="1231" w:type="dxa"/>
            <w:vMerge w:val="restart"/>
            <w:shd w:val="clear" w:color="auto" w:fill="F2F2F2"/>
            <w:tcMar>
              <w:top w:w="28" w:type="dxa"/>
              <w:left w:w="28" w:type="dxa"/>
              <w:bottom w:w="28" w:type="dxa"/>
              <w:right w:w="28" w:type="dxa"/>
            </w:tcMar>
            <w:vAlign w:val="center"/>
          </w:tcPr>
          <w:p w14:paraId="0000042B"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Núcleo Formação Tecnológica e Programação</w:t>
            </w:r>
          </w:p>
        </w:tc>
        <w:tc>
          <w:tcPr>
            <w:tcW w:w="2880" w:type="dxa"/>
            <w:gridSpan w:val="2"/>
            <w:shd w:val="clear" w:color="auto" w:fill="FFFFFF"/>
            <w:tcMar>
              <w:top w:w="28" w:type="dxa"/>
              <w:left w:w="28" w:type="dxa"/>
              <w:bottom w:w="28" w:type="dxa"/>
              <w:right w:w="28" w:type="dxa"/>
            </w:tcMar>
            <w:vAlign w:val="center"/>
          </w:tcPr>
          <w:p w14:paraId="0000042C" w14:textId="77777777" w:rsidR="00B52E32" w:rsidRPr="00604BFB" w:rsidRDefault="00000000">
            <w:pPr>
              <w:widowControl w:val="0"/>
              <w:spacing w:after="0" w:line="240" w:lineRule="auto"/>
              <w:rPr>
                <w:rFonts w:ascii="Times New Roman" w:hAnsi="Times New Roman" w:cs="Times New Roman"/>
                <w:sz w:val="16"/>
                <w:szCs w:val="16"/>
              </w:rPr>
            </w:pPr>
            <w:r w:rsidRPr="00604BFB">
              <w:rPr>
                <w:rFonts w:ascii="Times New Roman" w:hAnsi="Times New Roman" w:cs="Times New Roman"/>
                <w:sz w:val="16"/>
                <w:szCs w:val="16"/>
              </w:rPr>
              <w:t>Banco de Dados Orientado a Objetos</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2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42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3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3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3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3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3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3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3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3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3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3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3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3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3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1005" w:type="dxa"/>
            <w:shd w:val="clear" w:color="auto" w:fill="FFFFFF"/>
            <w:tcMar>
              <w:top w:w="28" w:type="dxa"/>
              <w:left w:w="28" w:type="dxa"/>
              <w:bottom w:w="28" w:type="dxa"/>
              <w:right w:w="28" w:type="dxa"/>
            </w:tcMar>
            <w:vAlign w:val="center"/>
          </w:tcPr>
          <w:p w14:paraId="0000043D"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604BFB" w:rsidRPr="00604BFB" w14:paraId="61CB77D7" w14:textId="77777777" w:rsidTr="005230BD">
        <w:trPr>
          <w:jc w:val="center"/>
        </w:trPr>
        <w:tc>
          <w:tcPr>
            <w:tcW w:w="1231" w:type="dxa"/>
            <w:vMerge/>
            <w:shd w:val="clear" w:color="auto" w:fill="F2F2F2"/>
            <w:tcMar>
              <w:top w:w="28" w:type="dxa"/>
              <w:left w:w="28" w:type="dxa"/>
              <w:bottom w:w="28" w:type="dxa"/>
              <w:right w:w="28" w:type="dxa"/>
            </w:tcMar>
            <w:vAlign w:val="center"/>
          </w:tcPr>
          <w:p w14:paraId="0000043E"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80" w:type="dxa"/>
            <w:gridSpan w:val="2"/>
            <w:shd w:val="clear" w:color="auto" w:fill="FFFFFF"/>
            <w:tcMar>
              <w:top w:w="28" w:type="dxa"/>
              <w:left w:w="28" w:type="dxa"/>
              <w:bottom w:w="28" w:type="dxa"/>
              <w:right w:w="28" w:type="dxa"/>
            </w:tcMar>
            <w:vAlign w:val="center"/>
          </w:tcPr>
          <w:p w14:paraId="0000043F" w14:textId="77777777" w:rsidR="00B52E32" w:rsidRPr="00604BFB" w:rsidRDefault="00000000">
            <w:pPr>
              <w:widowControl w:val="0"/>
              <w:spacing w:after="0" w:line="240" w:lineRule="auto"/>
              <w:rPr>
                <w:rFonts w:ascii="Times New Roman" w:hAnsi="Times New Roman" w:cs="Times New Roman"/>
                <w:sz w:val="16"/>
                <w:szCs w:val="16"/>
              </w:rPr>
            </w:pPr>
            <w:r w:rsidRPr="00604BFB">
              <w:rPr>
                <w:rFonts w:ascii="Times New Roman" w:hAnsi="Times New Roman" w:cs="Times New Roman"/>
                <w:sz w:val="16"/>
                <w:szCs w:val="16"/>
              </w:rPr>
              <w:t>Modelagem de Sistemas com UML</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4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44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4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4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4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4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4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4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4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4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4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4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4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4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4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5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55C156D6" w14:textId="77777777" w:rsidTr="005230BD">
        <w:trPr>
          <w:jc w:val="center"/>
        </w:trPr>
        <w:tc>
          <w:tcPr>
            <w:tcW w:w="1231" w:type="dxa"/>
            <w:vMerge/>
            <w:shd w:val="clear" w:color="auto" w:fill="F2F2F2"/>
            <w:tcMar>
              <w:top w:w="28" w:type="dxa"/>
              <w:left w:w="28" w:type="dxa"/>
              <w:bottom w:w="28" w:type="dxa"/>
              <w:right w:w="28" w:type="dxa"/>
            </w:tcMar>
            <w:vAlign w:val="center"/>
          </w:tcPr>
          <w:p w14:paraId="00000451"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452" w14:textId="77777777" w:rsidR="00B52E32" w:rsidRPr="00604BFB" w:rsidRDefault="00000000">
            <w:pPr>
              <w:widowControl w:val="0"/>
              <w:spacing w:after="0" w:line="240" w:lineRule="auto"/>
              <w:rPr>
                <w:rFonts w:ascii="Times New Roman" w:hAnsi="Times New Roman" w:cs="Times New Roman"/>
                <w:sz w:val="16"/>
                <w:szCs w:val="16"/>
              </w:rPr>
            </w:pPr>
            <w:r w:rsidRPr="00604BFB">
              <w:rPr>
                <w:rFonts w:ascii="Times New Roman" w:hAnsi="Times New Roman" w:cs="Times New Roman"/>
                <w:sz w:val="16"/>
                <w:szCs w:val="16"/>
              </w:rPr>
              <w:t>Computação em Nuvem</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5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45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5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5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5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5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5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5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5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5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5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5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6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6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6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6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752D2083" w14:textId="77777777" w:rsidTr="005230BD">
        <w:trPr>
          <w:jc w:val="center"/>
        </w:trPr>
        <w:tc>
          <w:tcPr>
            <w:tcW w:w="1231" w:type="dxa"/>
            <w:vMerge/>
            <w:shd w:val="clear" w:color="auto" w:fill="F2F2F2"/>
            <w:tcMar>
              <w:top w:w="28" w:type="dxa"/>
              <w:left w:w="28" w:type="dxa"/>
              <w:bottom w:w="28" w:type="dxa"/>
              <w:right w:w="28" w:type="dxa"/>
            </w:tcMar>
            <w:vAlign w:val="center"/>
          </w:tcPr>
          <w:p w14:paraId="00000464"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465" w14:textId="77777777" w:rsidR="00B52E32" w:rsidRPr="00604BFB" w:rsidRDefault="00000000">
            <w:pPr>
              <w:widowControl w:val="0"/>
              <w:spacing w:after="0" w:line="240" w:lineRule="auto"/>
              <w:rPr>
                <w:rFonts w:ascii="Times New Roman" w:hAnsi="Times New Roman" w:cs="Times New Roman"/>
                <w:sz w:val="16"/>
                <w:szCs w:val="16"/>
              </w:rPr>
            </w:pPr>
            <w:r w:rsidRPr="00604BFB">
              <w:rPr>
                <w:rFonts w:ascii="Times New Roman" w:hAnsi="Times New Roman" w:cs="Times New Roman"/>
                <w:sz w:val="16"/>
                <w:szCs w:val="16"/>
              </w:rPr>
              <w:t>Desenvolvimento de Jogos</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6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46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6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6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6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6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6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6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6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7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7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7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7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7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7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7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5F453A73" w14:textId="77777777" w:rsidTr="005230BD">
        <w:trPr>
          <w:jc w:val="center"/>
        </w:trPr>
        <w:tc>
          <w:tcPr>
            <w:tcW w:w="1231" w:type="dxa"/>
            <w:vMerge/>
            <w:shd w:val="clear" w:color="auto" w:fill="F2F2F2"/>
            <w:tcMar>
              <w:top w:w="28" w:type="dxa"/>
              <w:left w:w="28" w:type="dxa"/>
              <w:bottom w:w="28" w:type="dxa"/>
              <w:right w:w="28" w:type="dxa"/>
            </w:tcMar>
            <w:vAlign w:val="center"/>
          </w:tcPr>
          <w:p w14:paraId="00000477"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478" w14:textId="77777777" w:rsidR="00B52E32" w:rsidRPr="00604BFB" w:rsidRDefault="00000000">
            <w:pPr>
              <w:widowControl w:val="0"/>
              <w:spacing w:after="0" w:line="240" w:lineRule="auto"/>
              <w:rPr>
                <w:rFonts w:ascii="Times New Roman" w:hAnsi="Times New Roman" w:cs="Times New Roman"/>
                <w:sz w:val="16"/>
                <w:szCs w:val="16"/>
              </w:rPr>
            </w:pPr>
            <w:r w:rsidRPr="00604BFB">
              <w:rPr>
                <w:rFonts w:ascii="Times New Roman" w:hAnsi="Times New Roman" w:cs="Times New Roman"/>
                <w:sz w:val="16"/>
                <w:szCs w:val="16"/>
              </w:rPr>
              <w:t>Interação Humano-Computador</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7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47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7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7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7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7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8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8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8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8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8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8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8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8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840" w:type="dxa"/>
            <w:shd w:val="clear" w:color="auto" w:fill="FFFFFF"/>
            <w:tcMar>
              <w:top w:w="28" w:type="dxa"/>
              <w:left w:w="28" w:type="dxa"/>
              <w:bottom w:w="28" w:type="dxa"/>
              <w:right w:w="28" w:type="dxa"/>
            </w:tcMar>
            <w:vAlign w:val="center"/>
          </w:tcPr>
          <w:p w14:paraId="0000048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shd w:val="clear" w:color="auto" w:fill="FFFFFF"/>
            <w:tcMar>
              <w:top w:w="28" w:type="dxa"/>
              <w:left w:w="28" w:type="dxa"/>
              <w:bottom w:w="28" w:type="dxa"/>
              <w:right w:w="28" w:type="dxa"/>
            </w:tcMar>
            <w:vAlign w:val="center"/>
          </w:tcPr>
          <w:p w14:paraId="0000048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7DE0272A" w14:textId="77777777" w:rsidTr="005230BD">
        <w:trPr>
          <w:trHeight w:val="216"/>
          <w:jc w:val="center"/>
        </w:trPr>
        <w:tc>
          <w:tcPr>
            <w:tcW w:w="5981" w:type="dxa"/>
            <w:gridSpan w:val="5"/>
            <w:shd w:val="clear" w:color="auto" w:fill="CCCCCC"/>
            <w:tcMar>
              <w:top w:w="28" w:type="dxa"/>
              <w:left w:w="28" w:type="dxa"/>
              <w:bottom w:w="28" w:type="dxa"/>
              <w:right w:w="28" w:type="dxa"/>
            </w:tcMar>
            <w:vAlign w:val="center"/>
          </w:tcPr>
          <w:p w14:paraId="0000048A" w14:textId="77777777" w:rsidR="00B52E32" w:rsidRPr="00604BFB" w:rsidRDefault="00000000">
            <w:pPr>
              <w:spacing w:after="0" w:line="240" w:lineRule="auto"/>
              <w:jc w:val="right"/>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529" w:type="dxa"/>
            <w:tcBorders>
              <w:top w:val="single" w:sz="5" w:space="0" w:color="000000"/>
              <w:left w:val="single" w:sz="5" w:space="0" w:color="000000"/>
              <w:bottom w:val="single" w:sz="5" w:space="0" w:color="000000"/>
              <w:right w:val="single" w:sz="5" w:space="0" w:color="000000"/>
            </w:tcBorders>
            <w:shd w:val="clear" w:color="auto" w:fill="CCCCCC"/>
            <w:tcMar>
              <w:top w:w="28" w:type="dxa"/>
              <w:left w:w="28" w:type="dxa"/>
              <w:bottom w:w="28" w:type="dxa"/>
              <w:right w:w="28" w:type="dxa"/>
            </w:tcMar>
            <w:vAlign w:val="center"/>
          </w:tcPr>
          <w:p w14:paraId="0000048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25</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49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20"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49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20</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49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275</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49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320</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49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160</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49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160</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49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49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49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49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320</w:t>
            </w:r>
          </w:p>
        </w:tc>
        <w:tc>
          <w:tcPr>
            <w:tcW w:w="690" w:type="dxa"/>
            <w:tcBorders>
              <w:top w:val="single" w:sz="5" w:space="0" w:color="000000"/>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9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20</w:t>
            </w:r>
          </w:p>
        </w:tc>
        <w:tc>
          <w:tcPr>
            <w:tcW w:w="840" w:type="dxa"/>
            <w:shd w:val="clear" w:color="auto" w:fill="FFFFFF"/>
            <w:tcMar>
              <w:top w:w="28" w:type="dxa"/>
              <w:left w:w="28" w:type="dxa"/>
              <w:bottom w:w="28" w:type="dxa"/>
              <w:right w:w="28" w:type="dxa"/>
            </w:tcMar>
            <w:vAlign w:val="center"/>
          </w:tcPr>
          <w:p w14:paraId="0000049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shd w:val="clear" w:color="auto" w:fill="FFFFFF"/>
            <w:tcMar>
              <w:top w:w="28" w:type="dxa"/>
              <w:left w:w="28" w:type="dxa"/>
              <w:bottom w:w="28" w:type="dxa"/>
              <w:right w:w="28" w:type="dxa"/>
            </w:tcMar>
            <w:vAlign w:val="center"/>
          </w:tcPr>
          <w:p w14:paraId="0000049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1B4B6AD9" w14:textId="77777777" w:rsidTr="005230BD">
        <w:trPr>
          <w:jc w:val="center"/>
        </w:trPr>
        <w:tc>
          <w:tcPr>
            <w:tcW w:w="1231" w:type="dxa"/>
            <w:vMerge w:val="restart"/>
            <w:shd w:val="clear" w:color="auto" w:fill="F2F2F2"/>
            <w:tcMar>
              <w:top w:w="28" w:type="dxa"/>
              <w:left w:w="28" w:type="dxa"/>
              <w:bottom w:w="28" w:type="dxa"/>
              <w:right w:w="28" w:type="dxa"/>
            </w:tcMar>
            <w:vAlign w:val="center"/>
          </w:tcPr>
          <w:p w14:paraId="0000049D"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Núcleo Interdisciplinar</w:t>
            </w:r>
          </w:p>
          <w:p w14:paraId="0000049E"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(Etapa I)</w:t>
            </w:r>
          </w:p>
        </w:tc>
        <w:tc>
          <w:tcPr>
            <w:tcW w:w="2880" w:type="dxa"/>
            <w:gridSpan w:val="2"/>
            <w:shd w:val="clear" w:color="auto" w:fill="FFFFFF"/>
            <w:tcMar>
              <w:top w:w="28" w:type="dxa"/>
              <w:left w:w="28" w:type="dxa"/>
              <w:bottom w:w="28" w:type="dxa"/>
              <w:right w:w="28" w:type="dxa"/>
            </w:tcMar>
            <w:vAlign w:val="center"/>
          </w:tcPr>
          <w:p w14:paraId="0000049F" w14:textId="77777777" w:rsidR="00B52E32" w:rsidRPr="00604BFB" w:rsidRDefault="00000000">
            <w:pPr>
              <w:widowControl w:val="0"/>
              <w:spacing w:after="0" w:line="240" w:lineRule="auto"/>
              <w:rPr>
                <w:rFonts w:ascii="Times New Roman" w:hAnsi="Times New Roman" w:cs="Times New Roman"/>
                <w:sz w:val="16"/>
                <w:szCs w:val="16"/>
              </w:rPr>
            </w:pPr>
            <w:r w:rsidRPr="00604BFB">
              <w:rPr>
                <w:rFonts w:ascii="Times New Roman" w:hAnsi="Times New Roman" w:cs="Times New Roman"/>
                <w:sz w:val="16"/>
                <w:szCs w:val="16"/>
              </w:rPr>
              <w:t>Seminário Integrador em ES I</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A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4A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A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A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22</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A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A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42</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A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108</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A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A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A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A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A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A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108</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A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6,75</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A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B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374ED296" w14:textId="77777777" w:rsidTr="005230BD">
        <w:trPr>
          <w:trHeight w:val="400"/>
          <w:jc w:val="center"/>
        </w:trPr>
        <w:tc>
          <w:tcPr>
            <w:tcW w:w="1231" w:type="dxa"/>
            <w:vMerge/>
            <w:shd w:val="clear" w:color="auto" w:fill="F2F2F2"/>
            <w:tcMar>
              <w:top w:w="28" w:type="dxa"/>
              <w:left w:w="28" w:type="dxa"/>
              <w:bottom w:w="28" w:type="dxa"/>
              <w:right w:w="28" w:type="dxa"/>
            </w:tcMar>
            <w:vAlign w:val="center"/>
          </w:tcPr>
          <w:p w14:paraId="000004B1"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4B2" w14:textId="77777777" w:rsidR="00B52E32" w:rsidRPr="00604BFB" w:rsidRDefault="00000000">
            <w:pPr>
              <w:widowControl w:val="0"/>
              <w:spacing w:after="0" w:line="240" w:lineRule="auto"/>
              <w:rPr>
                <w:rFonts w:ascii="Times New Roman" w:hAnsi="Times New Roman" w:cs="Times New Roman"/>
                <w:sz w:val="16"/>
                <w:szCs w:val="16"/>
              </w:rPr>
            </w:pPr>
            <w:r w:rsidRPr="00604BFB">
              <w:rPr>
                <w:rFonts w:ascii="Times New Roman" w:hAnsi="Times New Roman" w:cs="Times New Roman"/>
                <w:sz w:val="16"/>
                <w:szCs w:val="16"/>
              </w:rPr>
              <w:t>Seminário Integrador em ES II</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B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4B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B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B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22</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B8"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B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42</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B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108</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B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B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B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B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B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C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108</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C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6,75</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C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C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65F19078" w14:textId="77777777" w:rsidTr="005230BD">
        <w:trPr>
          <w:jc w:val="center"/>
        </w:trPr>
        <w:tc>
          <w:tcPr>
            <w:tcW w:w="1231" w:type="dxa"/>
            <w:vMerge/>
            <w:shd w:val="clear" w:color="auto" w:fill="F2F2F2"/>
            <w:tcMar>
              <w:top w:w="28" w:type="dxa"/>
              <w:left w:w="28" w:type="dxa"/>
              <w:bottom w:w="28" w:type="dxa"/>
              <w:right w:w="28" w:type="dxa"/>
            </w:tcMar>
            <w:vAlign w:val="center"/>
          </w:tcPr>
          <w:p w14:paraId="000004C4"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4C5" w14:textId="77777777" w:rsidR="00B52E32" w:rsidRPr="00604BFB" w:rsidRDefault="00000000">
            <w:pPr>
              <w:widowControl w:val="0"/>
              <w:spacing w:after="0" w:line="240" w:lineRule="auto"/>
              <w:rPr>
                <w:rFonts w:ascii="Times New Roman" w:hAnsi="Times New Roman" w:cs="Times New Roman"/>
                <w:sz w:val="16"/>
                <w:szCs w:val="16"/>
              </w:rPr>
            </w:pPr>
            <w:r w:rsidRPr="00604BFB">
              <w:rPr>
                <w:rFonts w:ascii="Times New Roman" w:hAnsi="Times New Roman" w:cs="Times New Roman"/>
                <w:sz w:val="16"/>
                <w:szCs w:val="16"/>
              </w:rPr>
              <w:t>Seminário Integrador em ES III</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C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4C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C9"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CA"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22</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CB"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C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42</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C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108</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C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C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D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D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D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D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108</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D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6,75</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D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4D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7F402C79" w14:textId="77777777" w:rsidTr="005230BD">
        <w:trPr>
          <w:jc w:val="center"/>
        </w:trPr>
        <w:tc>
          <w:tcPr>
            <w:tcW w:w="1231" w:type="dxa"/>
            <w:vMerge/>
            <w:shd w:val="clear" w:color="auto" w:fill="F2F2F2"/>
            <w:tcMar>
              <w:top w:w="28" w:type="dxa"/>
              <w:left w:w="28" w:type="dxa"/>
              <w:bottom w:w="28" w:type="dxa"/>
              <w:right w:w="28" w:type="dxa"/>
            </w:tcMar>
            <w:vAlign w:val="center"/>
          </w:tcPr>
          <w:p w14:paraId="000004D7"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4D8" w14:textId="77777777" w:rsidR="00B52E32" w:rsidRPr="00604BFB" w:rsidRDefault="00000000">
            <w:pPr>
              <w:widowControl w:val="0"/>
              <w:spacing w:after="0" w:line="240" w:lineRule="auto"/>
              <w:rPr>
                <w:rFonts w:ascii="Times New Roman" w:hAnsi="Times New Roman" w:cs="Times New Roman"/>
                <w:sz w:val="16"/>
                <w:szCs w:val="16"/>
              </w:rPr>
            </w:pPr>
            <w:r w:rsidRPr="00604BFB">
              <w:rPr>
                <w:rFonts w:ascii="Times New Roman" w:hAnsi="Times New Roman" w:cs="Times New Roman"/>
                <w:sz w:val="16"/>
                <w:szCs w:val="16"/>
              </w:rPr>
              <w:t>Seminário Integrador em ES IV</w:t>
            </w:r>
          </w:p>
        </w:tc>
        <w:tc>
          <w:tcPr>
            <w:tcW w:w="93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D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tcBorders>
              <w:left w:val="single" w:sz="5" w:space="0" w:color="000000"/>
            </w:tcBorders>
            <w:shd w:val="clear" w:color="auto" w:fill="FFFFFF"/>
            <w:tcMar>
              <w:top w:w="28" w:type="dxa"/>
              <w:left w:w="28" w:type="dxa"/>
              <w:bottom w:w="28" w:type="dxa"/>
              <w:right w:w="28" w:type="dxa"/>
            </w:tcMar>
            <w:vAlign w:val="center"/>
          </w:tcPr>
          <w:p w14:paraId="000004D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 CUVG</w:t>
            </w:r>
          </w:p>
        </w:tc>
        <w:tc>
          <w:tcPr>
            <w:tcW w:w="529"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04DC"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DD"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22</w:t>
            </w:r>
          </w:p>
        </w:tc>
        <w:tc>
          <w:tcPr>
            <w:tcW w:w="42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DE"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DF"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42</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E0"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108</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E1"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E2"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E3"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E4"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E5"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E6"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108</w:t>
            </w:r>
          </w:p>
        </w:tc>
        <w:tc>
          <w:tcPr>
            <w:tcW w:w="69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04E7" w14:textId="77777777" w:rsidR="00B52E32" w:rsidRPr="00604BFB" w:rsidRDefault="00000000">
            <w:pPr>
              <w:pBdr>
                <w:top w:val="nil"/>
                <w:left w:val="nil"/>
                <w:bottom w:val="nil"/>
                <w:right w:val="nil"/>
                <w:between w:val="nil"/>
              </w:pBd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6,75</w:t>
            </w:r>
          </w:p>
        </w:tc>
        <w:tc>
          <w:tcPr>
            <w:tcW w:w="840" w:type="dxa"/>
            <w:shd w:val="clear" w:color="auto" w:fill="FFFFFF"/>
            <w:tcMar>
              <w:top w:w="28" w:type="dxa"/>
              <w:left w:w="28" w:type="dxa"/>
              <w:bottom w:w="28" w:type="dxa"/>
              <w:right w:w="28" w:type="dxa"/>
            </w:tcMar>
            <w:vAlign w:val="center"/>
          </w:tcPr>
          <w:p w14:paraId="000004E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shd w:val="clear" w:color="auto" w:fill="FFFFFF"/>
            <w:tcMar>
              <w:top w:w="28" w:type="dxa"/>
              <w:left w:w="28" w:type="dxa"/>
              <w:bottom w:w="28" w:type="dxa"/>
              <w:right w:w="28" w:type="dxa"/>
            </w:tcMar>
            <w:vAlign w:val="center"/>
          </w:tcPr>
          <w:p w14:paraId="000004E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5BF718D7" w14:textId="77777777" w:rsidTr="005230BD">
        <w:trPr>
          <w:jc w:val="center"/>
        </w:trPr>
        <w:tc>
          <w:tcPr>
            <w:tcW w:w="5981" w:type="dxa"/>
            <w:gridSpan w:val="5"/>
            <w:shd w:val="clear" w:color="auto" w:fill="F2F2F2"/>
            <w:tcMar>
              <w:top w:w="28" w:type="dxa"/>
              <w:left w:w="28" w:type="dxa"/>
              <w:bottom w:w="28" w:type="dxa"/>
              <w:right w:w="28" w:type="dxa"/>
            </w:tcMar>
            <w:vAlign w:val="center"/>
          </w:tcPr>
          <w:p w14:paraId="000004EA" w14:textId="77777777" w:rsidR="00B52E32" w:rsidRPr="00604BFB" w:rsidRDefault="00000000">
            <w:pPr>
              <w:spacing w:after="0" w:line="240" w:lineRule="auto"/>
              <w:jc w:val="right"/>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529" w:type="dxa"/>
            <w:tcBorders>
              <w:top w:val="single" w:sz="5" w:space="0" w:color="000000"/>
              <w:left w:val="single" w:sz="5" w:space="0" w:color="000000"/>
              <w:bottom w:val="single" w:sz="5" w:space="0" w:color="000000"/>
              <w:right w:val="single" w:sz="5" w:space="0" w:color="000000"/>
            </w:tcBorders>
            <w:shd w:val="clear" w:color="auto" w:fill="D9D9D9"/>
            <w:tcMar>
              <w:top w:w="28" w:type="dxa"/>
              <w:left w:w="28" w:type="dxa"/>
              <w:bottom w:w="28" w:type="dxa"/>
              <w:right w:w="28" w:type="dxa"/>
            </w:tcMar>
            <w:vAlign w:val="center"/>
          </w:tcPr>
          <w:p w14:paraId="000004E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176</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F0"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88</w:t>
            </w:r>
          </w:p>
        </w:tc>
        <w:tc>
          <w:tcPr>
            <w:tcW w:w="420"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F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F2"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168</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F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432</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F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128</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F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128</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F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F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F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176</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F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432</w:t>
            </w:r>
          </w:p>
        </w:tc>
        <w:tc>
          <w:tcPr>
            <w:tcW w:w="690"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4F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27</w:t>
            </w:r>
          </w:p>
        </w:tc>
        <w:tc>
          <w:tcPr>
            <w:tcW w:w="1845" w:type="dxa"/>
            <w:gridSpan w:val="2"/>
            <w:shd w:val="clear" w:color="auto" w:fill="D9D9D9"/>
            <w:tcMar>
              <w:top w:w="28" w:type="dxa"/>
              <w:left w:w="28" w:type="dxa"/>
              <w:bottom w:w="28" w:type="dxa"/>
              <w:right w:w="28" w:type="dxa"/>
            </w:tcMar>
            <w:vAlign w:val="center"/>
          </w:tcPr>
          <w:p w14:paraId="000004FB"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3180C5C0" w14:textId="77777777" w:rsidTr="005230BD">
        <w:trPr>
          <w:trHeight w:val="216"/>
          <w:jc w:val="center"/>
        </w:trPr>
        <w:tc>
          <w:tcPr>
            <w:tcW w:w="1231" w:type="dxa"/>
            <w:vMerge w:val="restart"/>
            <w:shd w:val="clear" w:color="auto" w:fill="F2F2F2"/>
            <w:tcMar>
              <w:top w:w="28" w:type="dxa"/>
              <w:left w:w="28" w:type="dxa"/>
              <w:bottom w:w="28" w:type="dxa"/>
              <w:right w:w="28" w:type="dxa"/>
            </w:tcMar>
            <w:vAlign w:val="center"/>
          </w:tcPr>
          <w:p w14:paraId="000004FD" w14:textId="77777777" w:rsidR="00B52E32" w:rsidRPr="00604BFB" w:rsidRDefault="00000000">
            <w:pPr>
              <w:widowControl w:val="0"/>
              <w:pBdr>
                <w:top w:val="nil"/>
                <w:left w:val="nil"/>
                <w:bottom w:val="nil"/>
                <w:right w:val="nil"/>
                <w:between w:val="nil"/>
              </w:pBdr>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Núcleo V: Optativas</w:t>
            </w:r>
          </w:p>
        </w:tc>
        <w:tc>
          <w:tcPr>
            <w:tcW w:w="2880" w:type="dxa"/>
            <w:gridSpan w:val="2"/>
            <w:shd w:val="clear" w:color="auto" w:fill="FFFFFF"/>
            <w:tcMar>
              <w:top w:w="28" w:type="dxa"/>
              <w:left w:w="28" w:type="dxa"/>
              <w:bottom w:w="28" w:type="dxa"/>
              <w:right w:w="28" w:type="dxa"/>
            </w:tcMar>
            <w:vAlign w:val="center"/>
          </w:tcPr>
          <w:p w14:paraId="000004FE" w14:textId="77777777" w:rsidR="00B52E32" w:rsidRPr="00604BFB" w:rsidRDefault="00000000">
            <w:pPr>
              <w:widowControl w:val="0"/>
              <w:spacing w:after="0" w:line="240" w:lineRule="auto"/>
              <w:rPr>
                <w:rFonts w:ascii="Times New Roman" w:hAnsi="Times New Roman" w:cs="Times New Roman"/>
                <w:sz w:val="16"/>
                <w:szCs w:val="16"/>
              </w:rPr>
            </w:pPr>
            <w:r w:rsidRPr="00604BFB">
              <w:rPr>
                <w:rFonts w:ascii="Times New Roman" w:hAnsi="Times New Roman" w:cs="Times New Roman"/>
                <w:sz w:val="18"/>
                <w:szCs w:val="18"/>
              </w:rPr>
              <w:t>Optativa I</w:t>
            </w:r>
          </w:p>
        </w:tc>
        <w:tc>
          <w:tcPr>
            <w:tcW w:w="9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0000500"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Optativa</w:t>
            </w:r>
          </w:p>
        </w:tc>
        <w:tc>
          <w:tcPr>
            <w:tcW w:w="940"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01"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FCT/CUVG</w:t>
            </w:r>
          </w:p>
        </w:tc>
        <w:tc>
          <w:tcPr>
            <w:tcW w:w="529"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02"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5</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03"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58</w:t>
            </w:r>
          </w:p>
        </w:tc>
        <w:tc>
          <w:tcPr>
            <w:tcW w:w="420"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04"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1</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05"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0</w:t>
            </w:r>
          </w:p>
        </w:tc>
        <w:tc>
          <w:tcPr>
            <w:tcW w:w="465" w:type="dxa"/>
            <w:tcBorders>
              <w:top w:val="single" w:sz="6" w:space="0" w:color="000000"/>
              <w:bottom w:val="single" w:sz="6" w:space="0" w:color="000000"/>
              <w:right w:val="single" w:sz="6" w:space="0" w:color="000000"/>
            </w:tcBorders>
            <w:shd w:val="clear" w:color="auto" w:fill="EFEFEF"/>
            <w:tcMar>
              <w:top w:w="0" w:type="dxa"/>
              <w:left w:w="40" w:type="dxa"/>
              <w:bottom w:w="0" w:type="dxa"/>
              <w:right w:w="40" w:type="dxa"/>
            </w:tcMar>
            <w:vAlign w:val="center"/>
          </w:tcPr>
          <w:p w14:paraId="00000506"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64</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07"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32</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08"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32</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09"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0</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0A"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0</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0B"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0</w:t>
            </w:r>
          </w:p>
        </w:tc>
        <w:tc>
          <w:tcPr>
            <w:tcW w:w="465" w:type="dxa"/>
            <w:tcBorders>
              <w:top w:val="single" w:sz="6" w:space="0" w:color="000000"/>
              <w:bottom w:val="single" w:sz="6" w:space="0" w:color="000000"/>
              <w:right w:val="single" w:sz="6" w:space="0" w:color="000000"/>
            </w:tcBorders>
            <w:shd w:val="clear" w:color="auto" w:fill="EFEFEF"/>
            <w:tcMar>
              <w:top w:w="0" w:type="dxa"/>
              <w:left w:w="40" w:type="dxa"/>
              <w:bottom w:w="0" w:type="dxa"/>
              <w:right w:w="40" w:type="dxa"/>
            </w:tcMar>
            <w:vAlign w:val="center"/>
          </w:tcPr>
          <w:p w14:paraId="0000050C"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64</w:t>
            </w:r>
          </w:p>
        </w:tc>
        <w:tc>
          <w:tcPr>
            <w:tcW w:w="690"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0D"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4</w:t>
            </w:r>
          </w:p>
        </w:tc>
        <w:tc>
          <w:tcPr>
            <w:tcW w:w="840" w:type="dxa"/>
            <w:shd w:val="clear" w:color="auto" w:fill="FFFFFF"/>
            <w:tcMar>
              <w:top w:w="28" w:type="dxa"/>
              <w:left w:w="28" w:type="dxa"/>
              <w:bottom w:w="28" w:type="dxa"/>
              <w:right w:w="28" w:type="dxa"/>
            </w:tcMar>
            <w:vAlign w:val="center"/>
          </w:tcPr>
          <w:p w14:paraId="0000050E" w14:textId="77777777" w:rsidR="00B52E32" w:rsidRPr="00604BFB" w:rsidRDefault="00B52E32">
            <w:pPr>
              <w:spacing w:after="0" w:line="240" w:lineRule="auto"/>
              <w:jc w:val="center"/>
              <w:rPr>
                <w:rFonts w:ascii="Times New Roman" w:hAnsi="Times New Roman" w:cs="Times New Roman"/>
                <w:sz w:val="16"/>
                <w:szCs w:val="16"/>
              </w:rPr>
            </w:pPr>
          </w:p>
        </w:tc>
        <w:tc>
          <w:tcPr>
            <w:tcW w:w="1005" w:type="dxa"/>
            <w:shd w:val="clear" w:color="auto" w:fill="FFFFFF"/>
            <w:tcMar>
              <w:top w:w="28" w:type="dxa"/>
              <w:left w:w="28" w:type="dxa"/>
              <w:bottom w:w="28" w:type="dxa"/>
              <w:right w:w="28" w:type="dxa"/>
            </w:tcMar>
            <w:vAlign w:val="center"/>
          </w:tcPr>
          <w:p w14:paraId="0000050F"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342F21D4" w14:textId="77777777" w:rsidTr="005230BD">
        <w:trPr>
          <w:trHeight w:val="216"/>
          <w:jc w:val="center"/>
        </w:trPr>
        <w:tc>
          <w:tcPr>
            <w:tcW w:w="1231" w:type="dxa"/>
            <w:vMerge/>
            <w:shd w:val="clear" w:color="auto" w:fill="F2F2F2"/>
            <w:tcMar>
              <w:top w:w="28" w:type="dxa"/>
              <w:left w:w="28" w:type="dxa"/>
              <w:bottom w:w="28" w:type="dxa"/>
              <w:right w:w="28" w:type="dxa"/>
            </w:tcMar>
            <w:vAlign w:val="center"/>
          </w:tcPr>
          <w:p w14:paraId="00000510" w14:textId="77777777" w:rsidR="00B52E32" w:rsidRPr="00604BFB" w:rsidRDefault="00B52E32">
            <w:pPr>
              <w:widowControl w:val="0"/>
              <w:pBdr>
                <w:top w:val="nil"/>
                <w:left w:val="nil"/>
                <w:bottom w:val="nil"/>
                <w:right w:val="nil"/>
                <w:between w:val="nil"/>
              </w:pBdr>
              <w:spacing w:after="0" w:line="240" w:lineRule="auto"/>
              <w:rPr>
                <w:rFonts w:ascii="Times New Roman" w:hAnsi="Times New Roman" w:cs="Times New Roman"/>
                <w:sz w:val="16"/>
                <w:szCs w:val="16"/>
              </w:rPr>
            </w:pPr>
          </w:p>
        </w:tc>
        <w:tc>
          <w:tcPr>
            <w:tcW w:w="2880" w:type="dxa"/>
            <w:gridSpan w:val="2"/>
            <w:shd w:val="clear" w:color="auto" w:fill="FFFFFF"/>
            <w:tcMar>
              <w:top w:w="28" w:type="dxa"/>
              <w:left w:w="28" w:type="dxa"/>
              <w:bottom w:w="28" w:type="dxa"/>
              <w:right w:w="28" w:type="dxa"/>
            </w:tcMar>
            <w:vAlign w:val="center"/>
          </w:tcPr>
          <w:p w14:paraId="00000511" w14:textId="77777777" w:rsidR="00B52E32" w:rsidRPr="00604BFB" w:rsidRDefault="00000000">
            <w:pPr>
              <w:widowControl w:val="0"/>
              <w:spacing w:after="0" w:line="240" w:lineRule="auto"/>
              <w:rPr>
                <w:rFonts w:ascii="Times New Roman" w:hAnsi="Times New Roman" w:cs="Times New Roman"/>
                <w:sz w:val="16"/>
                <w:szCs w:val="16"/>
              </w:rPr>
            </w:pPr>
            <w:r w:rsidRPr="00604BFB">
              <w:rPr>
                <w:rFonts w:ascii="Times New Roman" w:hAnsi="Times New Roman" w:cs="Times New Roman"/>
                <w:sz w:val="16"/>
                <w:szCs w:val="16"/>
              </w:rPr>
              <w:t>Optativa II</w:t>
            </w:r>
          </w:p>
        </w:tc>
        <w:tc>
          <w:tcPr>
            <w:tcW w:w="9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0000513"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Optativa</w:t>
            </w:r>
          </w:p>
        </w:tc>
        <w:tc>
          <w:tcPr>
            <w:tcW w:w="940"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0000514"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FCT/CUVG</w:t>
            </w:r>
          </w:p>
        </w:tc>
        <w:tc>
          <w:tcPr>
            <w:tcW w:w="529"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0000515"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5</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0000516"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58</w:t>
            </w:r>
          </w:p>
        </w:tc>
        <w:tc>
          <w:tcPr>
            <w:tcW w:w="42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0000517"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1</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0000518"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0</w:t>
            </w:r>
          </w:p>
        </w:tc>
        <w:tc>
          <w:tcPr>
            <w:tcW w:w="465" w:type="dxa"/>
            <w:tcBorders>
              <w:top w:val="single" w:sz="6" w:space="0" w:color="000000"/>
              <w:bottom w:val="single" w:sz="6" w:space="0" w:color="000000"/>
              <w:right w:val="single" w:sz="6" w:space="0" w:color="000000"/>
            </w:tcBorders>
            <w:shd w:val="clear" w:color="auto" w:fill="EFEFEF"/>
            <w:tcMar>
              <w:top w:w="0" w:type="dxa"/>
              <w:left w:w="40" w:type="dxa"/>
              <w:bottom w:w="0" w:type="dxa"/>
              <w:right w:w="40" w:type="dxa"/>
            </w:tcMar>
            <w:vAlign w:val="bottom"/>
          </w:tcPr>
          <w:p w14:paraId="00000519"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64</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000051A"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32</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000051B"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32</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000051C"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0</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000051D"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0</w:t>
            </w:r>
          </w:p>
        </w:tc>
        <w:tc>
          <w:tcPr>
            <w:tcW w:w="46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000051E"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sz w:val="16"/>
                <w:szCs w:val="16"/>
              </w:rPr>
              <w:t>0</w:t>
            </w:r>
          </w:p>
        </w:tc>
        <w:tc>
          <w:tcPr>
            <w:tcW w:w="465" w:type="dxa"/>
            <w:tcBorders>
              <w:top w:val="single" w:sz="6" w:space="0" w:color="000000"/>
              <w:bottom w:val="single" w:sz="6" w:space="0" w:color="000000"/>
              <w:right w:val="single" w:sz="6" w:space="0" w:color="000000"/>
            </w:tcBorders>
            <w:shd w:val="clear" w:color="auto" w:fill="EFEFEF"/>
            <w:tcMar>
              <w:top w:w="0" w:type="dxa"/>
              <w:left w:w="40" w:type="dxa"/>
              <w:bottom w:w="0" w:type="dxa"/>
              <w:right w:w="40" w:type="dxa"/>
            </w:tcMar>
            <w:vAlign w:val="bottom"/>
          </w:tcPr>
          <w:p w14:paraId="0000051F"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64</w:t>
            </w:r>
          </w:p>
        </w:tc>
        <w:tc>
          <w:tcPr>
            <w:tcW w:w="69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0000520"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4</w:t>
            </w:r>
          </w:p>
        </w:tc>
        <w:tc>
          <w:tcPr>
            <w:tcW w:w="840" w:type="dxa"/>
            <w:shd w:val="clear" w:color="auto" w:fill="FFFFFF"/>
            <w:tcMar>
              <w:top w:w="28" w:type="dxa"/>
              <w:left w:w="28" w:type="dxa"/>
              <w:bottom w:w="28" w:type="dxa"/>
              <w:right w:w="28" w:type="dxa"/>
            </w:tcMar>
            <w:vAlign w:val="center"/>
          </w:tcPr>
          <w:p w14:paraId="00000521" w14:textId="77777777" w:rsidR="00B52E32" w:rsidRPr="00604BFB" w:rsidRDefault="00B52E32">
            <w:pPr>
              <w:spacing w:after="0" w:line="240" w:lineRule="auto"/>
              <w:jc w:val="center"/>
              <w:rPr>
                <w:rFonts w:ascii="Times New Roman" w:hAnsi="Times New Roman" w:cs="Times New Roman"/>
                <w:sz w:val="16"/>
                <w:szCs w:val="16"/>
              </w:rPr>
            </w:pPr>
          </w:p>
        </w:tc>
        <w:tc>
          <w:tcPr>
            <w:tcW w:w="1005" w:type="dxa"/>
            <w:shd w:val="clear" w:color="auto" w:fill="FFFFFF"/>
            <w:tcMar>
              <w:top w:w="28" w:type="dxa"/>
              <w:left w:w="28" w:type="dxa"/>
              <w:bottom w:w="28" w:type="dxa"/>
              <w:right w:w="28" w:type="dxa"/>
            </w:tcMar>
            <w:vAlign w:val="center"/>
          </w:tcPr>
          <w:p w14:paraId="00000522"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0F319C02" w14:textId="77777777" w:rsidTr="005230BD">
        <w:trPr>
          <w:jc w:val="center"/>
        </w:trPr>
        <w:tc>
          <w:tcPr>
            <w:tcW w:w="5981" w:type="dxa"/>
            <w:gridSpan w:val="5"/>
            <w:shd w:val="clear" w:color="auto" w:fill="F2F2F2"/>
            <w:tcMar>
              <w:top w:w="28" w:type="dxa"/>
              <w:left w:w="28" w:type="dxa"/>
              <w:bottom w:w="28" w:type="dxa"/>
              <w:right w:w="28" w:type="dxa"/>
            </w:tcMar>
            <w:vAlign w:val="center"/>
          </w:tcPr>
          <w:p w14:paraId="00000523" w14:textId="77777777" w:rsidR="00B52E32" w:rsidRPr="00604BFB" w:rsidRDefault="00000000">
            <w:pPr>
              <w:spacing w:after="0" w:line="240" w:lineRule="auto"/>
              <w:jc w:val="right"/>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529"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28"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10</w:t>
            </w:r>
          </w:p>
        </w:tc>
        <w:tc>
          <w:tcPr>
            <w:tcW w:w="465" w:type="dxa"/>
            <w:tcBorders>
              <w:top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29"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116</w:t>
            </w:r>
          </w:p>
        </w:tc>
        <w:tc>
          <w:tcPr>
            <w:tcW w:w="420" w:type="dxa"/>
            <w:tcBorders>
              <w:top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2A"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2</w:t>
            </w:r>
          </w:p>
        </w:tc>
        <w:tc>
          <w:tcPr>
            <w:tcW w:w="465" w:type="dxa"/>
            <w:tcBorders>
              <w:top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2B"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0</w:t>
            </w:r>
          </w:p>
        </w:tc>
        <w:tc>
          <w:tcPr>
            <w:tcW w:w="465" w:type="dxa"/>
            <w:tcBorders>
              <w:top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2C"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128</w:t>
            </w:r>
          </w:p>
        </w:tc>
        <w:tc>
          <w:tcPr>
            <w:tcW w:w="465" w:type="dxa"/>
            <w:tcBorders>
              <w:top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2D"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64</w:t>
            </w:r>
          </w:p>
        </w:tc>
        <w:tc>
          <w:tcPr>
            <w:tcW w:w="465" w:type="dxa"/>
            <w:tcBorders>
              <w:top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2E"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64</w:t>
            </w:r>
          </w:p>
        </w:tc>
        <w:tc>
          <w:tcPr>
            <w:tcW w:w="465" w:type="dxa"/>
            <w:tcBorders>
              <w:top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2F"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0</w:t>
            </w:r>
          </w:p>
        </w:tc>
        <w:tc>
          <w:tcPr>
            <w:tcW w:w="465" w:type="dxa"/>
            <w:tcBorders>
              <w:top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30"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0</w:t>
            </w:r>
          </w:p>
        </w:tc>
        <w:tc>
          <w:tcPr>
            <w:tcW w:w="465" w:type="dxa"/>
            <w:tcBorders>
              <w:top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31"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0</w:t>
            </w:r>
          </w:p>
        </w:tc>
        <w:tc>
          <w:tcPr>
            <w:tcW w:w="465" w:type="dxa"/>
            <w:tcBorders>
              <w:top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32"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128</w:t>
            </w:r>
          </w:p>
        </w:tc>
        <w:tc>
          <w:tcPr>
            <w:tcW w:w="690" w:type="dxa"/>
            <w:tcBorders>
              <w:top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14:paraId="00000533" w14:textId="77777777" w:rsidR="00B52E32" w:rsidRPr="00604BFB" w:rsidRDefault="00000000">
            <w:pPr>
              <w:widowControl w:val="0"/>
              <w:spacing w:after="0" w:line="276" w:lineRule="auto"/>
              <w:jc w:val="center"/>
              <w:rPr>
                <w:rFonts w:ascii="Times New Roman" w:eastAsia="Calibri" w:hAnsi="Times New Roman" w:cs="Times New Roman"/>
                <w:b/>
                <w:bCs/>
                <w:sz w:val="22"/>
                <w:szCs w:val="22"/>
              </w:rPr>
            </w:pPr>
            <w:r w:rsidRPr="00604BFB">
              <w:rPr>
                <w:rFonts w:ascii="Times New Roman" w:hAnsi="Times New Roman" w:cs="Times New Roman"/>
                <w:b/>
                <w:bCs/>
                <w:sz w:val="18"/>
                <w:szCs w:val="18"/>
              </w:rPr>
              <w:t>8</w:t>
            </w:r>
          </w:p>
        </w:tc>
        <w:tc>
          <w:tcPr>
            <w:tcW w:w="1845" w:type="dxa"/>
            <w:gridSpan w:val="2"/>
            <w:shd w:val="clear" w:color="auto" w:fill="D9D9D9"/>
            <w:tcMar>
              <w:top w:w="28" w:type="dxa"/>
              <w:left w:w="28" w:type="dxa"/>
              <w:bottom w:w="28" w:type="dxa"/>
              <w:right w:w="28" w:type="dxa"/>
            </w:tcMar>
            <w:vAlign w:val="center"/>
          </w:tcPr>
          <w:p w14:paraId="00000534"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7D3AB1F8" w14:textId="77777777" w:rsidTr="005230BD">
        <w:trPr>
          <w:jc w:val="center"/>
        </w:trPr>
        <w:tc>
          <w:tcPr>
            <w:tcW w:w="5981" w:type="dxa"/>
            <w:gridSpan w:val="5"/>
            <w:shd w:val="clear" w:color="auto" w:fill="F2F2F2"/>
            <w:tcMar>
              <w:top w:w="28" w:type="dxa"/>
              <w:left w:w="28" w:type="dxa"/>
              <w:bottom w:w="28" w:type="dxa"/>
              <w:right w:w="28" w:type="dxa"/>
            </w:tcMar>
            <w:vAlign w:val="center"/>
          </w:tcPr>
          <w:p w14:paraId="00000536" w14:textId="77777777" w:rsidR="00B52E32" w:rsidRPr="00604BFB" w:rsidRDefault="00000000">
            <w:pPr>
              <w:spacing w:after="0" w:line="240" w:lineRule="auto"/>
              <w:jc w:val="right"/>
              <w:rPr>
                <w:rFonts w:ascii="Times New Roman" w:hAnsi="Times New Roman" w:cs="Times New Roman"/>
                <w:b/>
                <w:bCs/>
                <w:sz w:val="16"/>
                <w:szCs w:val="16"/>
              </w:rPr>
            </w:pPr>
            <w:r w:rsidRPr="00604BFB">
              <w:rPr>
                <w:rFonts w:ascii="Times New Roman" w:hAnsi="Times New Roman" w:cs="Times New Roman"/>
                <w:b/>
                <w:bCs/>
                <w:sz w:val="16"/>
                <w:szCs w:val="16"/>
              </w:rPr>
              <w:t>SUBTOTAL DOS GRUPOS:</w:t>
            </w:r>
          </w:p>
        </w:tc>
        <w:tc>
          <w:tcPr>
            <w:tcW w:w="529" w:type="dxa"/>
            <w:tcBorders>
              <w:top w:val="single" w:sz="6" w:space="0" w:color="000000"/>
              <w:left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53B"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264</w:t>
            </w:r>
          </w:p>
        </w:tc>
        <w:tc>
          <w:tcPr>
            <w:tcW w:w="465" w:type="dxa"/>
            <w:tcBorders>
              <w:top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53C"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204</w:t>
            </w:r>
          </w:p>
        </w:tc>
        <w:tc>
          <w:tcPr>
            <w:tcW w:w="420" w:type="dxa"/>
            <w:tcBorders>
              <w:top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53D"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64</w:t>
            </w:r>
          </w:p>
        </w:tc>
        <w:tc>
          <w:tcPr>
            <w:tcW w:w="465" w:type="dxa"/>
            <w:tcBorders>
              <w:top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53E"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1050</w:t>
            </w:r>
          </w:p>
        </w:tc>
        <w:tc>
          <w:tcPr>
            <w:tcW w:w="465" w:type="dxa"/>
            <w:tcBorders>
              <w:top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53F"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1584</w:t>
            </w:r>
          </w:p>
        </w:tc>
        <w:tc>
          <w:tcPr>
            <w:tcW w:w="465" w:type="dxa"/>
            <w:tcBorders>
              <w:top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540"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640</w:t>
            </w:r>
          </w:p>
        </w:tc>
        <w:tc>
          <w:tcPr>
            <w:tcW w:w="465" w:type="dxa"/>
            <w:tcBorders>
              <w:top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541"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640</w:t>
            </w:r>
          </w:p>
        </w:tc>
        <w:tc>
          <w:tcPr>
            <w:tcW w:w="465" w:type="dxa"/>
            <w:tcBorders>
              <w:top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542"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0</w:t>
            </w:r>
          </w:p>
        </w:tc>
        <w:tc>
          <w:tcPr>
            <w:tcW w:w="465" w:type="dxa"/>
            <w:tcBorders>
              <w:top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543"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0</w:t>
            </w:r>
          </w:p>
        </w:tc>
        <w:tc>
          <w:tcPr>
            <w:tcW w:w="465" w:type="dxa"/>
            <w:tcBorders>
              <w:top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544"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176</w:t>
            </w:r>
          </w:p>
        </w:tc>
        <w:tc>
          <w:tcPr>
            <w:tcW w:w="465" w:type="dxa"/>
            <w:tcBorders>
              <w:top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545"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1584</w:t>
            </w:r>
          </w:p>
        </w:tc>
        <w:tc>
          <w:tcPr>
            <w:tcW w:w="690" w:type="dxa"/>
            <w:tcBorders>
              <w:top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546" w14:textId="77777777" w:rsidR="00B52E32" w:rsidRPr="00604BFB" w:rsidRDefault="00000000">
            <w:pPr>
              <w:widowControl w:val="0"/>
              <w:spacing w:after="0" w:line="276" w:lineRule="auto"/>
              <w:jc w:val="center"/>
              <w:rPr>
                <w:rFonts w:ascii="Times New Roman" w:eastAsia="Calibri" w:hAnsi="Times New Roman" w:cs="Times New Roman"/>
                <w:sz w:val="20"/>
                <w:szCs w:val="20"/>
              </w:rPr>
            </w:pPr>
            <w:r w:rsidRPr="00604BFB">
              <w:rPr>
                <w:rFonts w:ascii="Times New Roman" w:hAnsi="Times New Roman" w:cs="Times New Roman"/>
                <w:b/>
                <w:bCs/>
                <w:sz w:val="16"/>
                <w:szCs w:val="16"/>
              </w:rPr>
              <w:t>99</w:t>
            </w:r>
          </w:p>
        </w:tc>
        <w:tc>
          <w:tcPr>
            <w:tcW w:w="1845" w:type="dxa"/>
            <w:gridSpan w:val="2"/>
            <w:shd w:val="clear" w:color="auto" w:fill="D9D9D9"/>
            <w:tcMar>
              <w:top w:w="28" w:type="dxa"/>
              <w:left w:w="28" w:type="dxa"/>
              <w:bottom w:w="28" w:type="dxa"/>
              <w:right w:w="28" w:type="dxa"/>
            </w:tcMar>
            <w:vAlign w:val="center"/>
          </w:tcPr>
          <w:p w14:paraId="00000547"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4FCA6E9B" w14:textId="77777777" w:rsidTr="005230BD">
        <w:trPr>
          <w:trHeight w:val="213"/>
          <w:jc w:val="center"/>
        </w:trPr>
        <w:tc>
          <w:tcPr>
            <w:tcW w:w="10650" w:type="dxa"/>
            <w:gridSpan w:val="15"/>
            <w:shd w:val="clear" w:color="auto" w:fill="F2F2F2"/>
            <w:tcMar>
              <w:top w:w="28" w:type="dxa"/>
              <w:left w:w="28" w:type="dxa"/>
              <w:bottom w:w="28" w:type="dxa"/>
              <w:right w:w="28" w:type="dxa"/>
            </w:tcMar>
            <w:vAlign w:val="center"/>
          </w:tcPr>
          <w:p w14:paraId="00000549" w14:textId="77777777" w:rsidR="00B52E32" w:rsidRPr="00604BFB" w:rsidRDefault="00000000">
            <w:pPr>
              <w:widowControl w:val="0"/>
              <w:spacing w:after="0" w:line="240" w:lineRule="auto"/>
              <w:jc w:val="right"/>
              <w:rPr>
                <w:rFonts w:ascii="Times New Roman" w:hAnsi="Times New Roman" w:cs="Times New Roman"/>
                <w:b/>
                <w:bCs/>
                <w:sz w:val="16"/>
                <w:szCs w:val="16"/>
              </w:rPr>
            </w:pPr>
            <w:r w:rsidRPr="00604BFB">
              <w:rPr>
                <w:rFonts w:ascii="Times New Roman" w:hAnsi="Times New Roman" w:cs="Times New Roman"/>
                <w:b/>
                <w:bCs/>
                <w:sz w:val="16"/>
                <w:szCs w:val="16"/>
              </w:rPr>
              <w:t>Atividades Complementares</w:t>
            </w:r>
          </w:p>
        </w:tc>
        <w:tc>
          <w:tcPr>
            <w:tcW w:w="465" w:type="dxa"/>
            <w:shd w:val="clear" w:color="auto" w:fill="FFFFFF"/>
            <w:tcMar>
              <w:top w:w="28" w:type="dxa"/>
              <w:left w:w="28" w:type="dxa"/>
              <w:bottom w:w="28" w:type="dxa"/>
              <w:right w:w="28" w:type="dxa"/>
            </w:tcMar>
            <w:vAlign w:val="center"/>
          </w:tcPr>
          <w:p w14:paraId="0000055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176</w:t>
            </w:r>
          </w:p>
        </w:tc>
        <w:tc>
          <w:tcPr>
            <w:tcW w:w="690" w:type="dxa"/>
            <w:shd w:val="clear" w:color="auto" w:fill="FFFFFF"/>
            <w:tcMar>
              <w:top w:w="28" w:type="dxa"/>
              <w:left w:w="28" w:type="dxa"/>
              <w:bottom w:w="28" w:type="dxa"/>
              <w:right w:w="28" w:type="dxa"/>
            </w:tcMar>
            <w:vAlign w:val="center"/>
          </w:tcPr>
          <w:p w14:paraId="0000055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11</w:t>
            </w:r>
          </w:p>
        </w:tc>
        <w:tc>
          <w:tcPr>
            <w:tcW w:w="1845" w:type="dxa"/>
            <w:gridSpan w:val="2"/>
            <w:shd w:val="clear" w:color="auto" w:fill="FFFFFF"/>
            <w:tcMar>
              <w:top w:w="28" w:type="dxa"/>
              <w:left w:w="28" w:type="dxa"/>
              <w:bottom w:w="28" w:type="dxa"/>
              <w:right w:w="28" w:type="dxa"/>
            </w:tcMar>
            <w:vAlign w:val="center"/>
          </w:tcPr>
          <w:p w14:paraId="0000055A"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r>
      <w:tr w:rsidR="00604BFB" w:rsidRPr="00604BFB" w14:paraId="2401FF5C" w14:textId="77777777" w:rsidTr="005230BD">
        <w:trPr>
          <w:jc w:val="center"/>
        </w:trPr>
        <w:tc>
          <w:tcPr>
            <w:tcW w:w="10650" w:type="dxa"/>
            <w:gridSpan w:val="15"/>
            <w:shd w:val="clear" w:color="auto" w:fill="F2F2F2"/>
            <w:tcMar>
              <w:top w:w="28" w:type="dxa"/>
              <w:left w:w="28" w:type="dxa"/>
              <w:bottom w:w="28" w:type="dxa"/>
              <w:right w:w="28" w:type="dxa"/>
            </w:tcMar>
            <w:vAlign w:val="center"/>
          </w:tcPr>
          <w:p w14:paraId="0000055C" w14:textId="77777777" w:rsidR="00B52E32" w:rsidRPr="00604BFB" w:rsidRDefault="00000000">
            <w:pPr>
              <w:widowControl w:val="0"/>
              <w:spacing w:after="0" w:line="240" w:lineRule="auto"/>
              <w:jc w:val="right"/>
              <w:rPr>
                <w:rFonts w:ascii="Times New Roman" w:hAnsi="Times New Roman" w:cs="Times New Roman"/>
                <w:b/>
                <w:bCs/>
                <w:sz w:val="16"/>
                <w:szCs w:val="16"/>
              </w:rPr>
            </w:pPr>
            <w:r w:rsidRPr="00604BFB">
              <w:rPr>
                <w:rFonts w:ascii="Times New Roman" w:hAnsi="Times New Roman" w:cs="Times New Roman"/>
                <w:b/>
                <w:bCs/>
                <w:sz w:val="16"/>
                <w:szCs w:val="16"/>
              </w:rPr>
              <w:t>CARGA HORÁRIA TOTAL DO CURSO (2º. Ciclo):</w:t>
            </w:r>
          </w:p>
        </w:tc>
        <w:tc>
          <w:tcPr>
            <w:tcW w:w="465" w:type="dxa"/>
            <w:shd w:val="clear" w:color="auto" w:fill="FFFFFF"/>
            <w:tcMar>
              <w:top w:w="28" w:type="dxa"/>
              <w:left w:w="28" w:type="dxa"/>
              <w:bottom w:w="28" w:type="dxa"/>
              <w:right w:w="28" w:type="dxa"/>
            </w:tcMar>
            <w:vAlign w:val="center"/>
          </w:tcPr>
          <w:p w14:paraId="0000056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1760</w:t>
            </w:r>
          </w:p>
        </w:tc>
        <w:tc>
          <w:tcPr>
            <w:tcW w:w="690" w:type="dxa"/>
            <w:shd w:val="clear" w:color="auto" w:fill="FFFFFF"/>
            <w:tcMar>
              <w:top w:w="28" w:type="dxa"/>
              <w:left w:w="28" w:type="dxa"/>
              <w:bottom w:w="28" w:type="dxa"/>
              <w:right w:w="28" w:type="dxa"/>
            </w:tcMar>
            <w:vAlign w:val="center"/>
          </w:tcPr>
          <w:p w14:paraId="0000056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110</w:t>
            </w:r>
          </w:p>
        </w:tc>
        <w:tc>
          <w:tcPr>
            <w:tcW w:w="1845" w:type="dxa"/>
            <w:gridSpan w:val="2"/>
            <w:shd w:val="clear" w:color="auto" w:fill="FFFFFF"/>
            <w:tcMar>
              <w:top w:w="28" w:type="dxa"/>
              <w:left w:w="28" w:type="dxa"/>
              <w:bottom w:w="28" w:type="dxa"/>
              <w:right w:w="28" w:type="dxa"/>
            </w:tcMar>
            <w:vAlign w:val="center"/>
          </w:tcPr>
          <w:p w14:paraId="0000056D"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7BAE3819" w14:textId="77777777" w:rsidTr="005230BD">
        <w:trPr>
          <w:jc w:val="center"/>
        </w:trPr>
        <w:tc>
          <w:tcPr>
            <w:tcW w:w="4111" w:type="dxa"/>
            <w:gridSpan w:val="3"/>
            <w:shd w:val="clear" w:color="auto" w:fill="EFEFEF"/>
            <w:tcMar>
              <w:top w:w="28" w:type="dxa"/>
              <w:left w:w="28" w:type="dxa"/>
              <w:bottom w:w="28" w:type="dxa"/>
              <w:right w:w="28" w:type="dxa"/>
            </w:tcMar>
            <w:vAlign w:val="center"/>
          </w:tcPr>
          <w:p w14:paraId="0000056F"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Estágio Curricular não obrigatório***</w:t>
            </w:r>
          </w:p>
        </w:tc>
        <w:tc>
          <w:tcPr>
            <w:tcW w:w="1870" w:type="dxa"/>
            <w:gridSpan w:val="2"/>
            <w:shd w:val="clear" w:color="auto" w:fill="EFEFEF"/>
            <w:tcMar>
              <w:top w:w="28" w:type="dxa"/>
              <w:left w:w="28" w:type="dxa"/>
              <w:bottom w:w="28" w:type="dxa"/>
              <w:right w:w="28" w:type="dxa"/>
            </w:tcMar>
            <w:vAlign w:val="center"/>
          </w:tcPr>
          <w:p w14:paraId="00000572"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Optativo</w:t>
            </w:r>
          </w:p>
        </w:tc>
        <w:tc>
          <w:tcPr>
            <w:tcW w:w="7669" w:type="dxa"/>
            <w:gridSpan w:val="14"/>
            <w:shd w:val="clear" w:color="auto" w:fill="EFEFEF"/>
            <w:tcMar>
              <w:top w:w="28" w:type="dxa"/>
              <w:left w:w="28" w:type="dxa"/>
              <w:bottom w:w="28" w:type="dxa"/>
              <w:right w:w="28" w:type="dxa"/>
            </w:tcMar>
            <w:vAlign w:val="center"/>
          </w:tcPr>
          <w:p w14:paraId="00000574"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65AB0274" w14:textId="77777777" w:rsidTr="005230BD">
        <w:trPr>
          <w:jc w:val="center"/>
        </w:trPr>
        <w:tc>
          <w:tcPr>
            <w:tcW w:w="4111" w:type="dxa"/>
            <w:gridSpan w:val="3"/>
            <w:shd w:val="clear" w:color="auto" w:fill="EFEFEF"/>
            <w:tcMar>
              <w:top w:w="28" w:type="dxa"/>
              <w:left w:w="28" w:type="dxa"/>
              <w:bottom w:w="28" w:type="dxa"/>
              <w:right w:w="28" w:type="dxa"/>
            </w:tcMar>
            <w:vAlign w:val="center"/>
          </w:tcPr>
          <w:p w14:paraId="00000582"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ENADE***</w:t>
            </w:r>
          </w:p>
        </w:tc>
        <w:tc>
          <w:tcPr>
            <w:tcW w:w="1870" w:type="dxa"/>
            <w:gridSpan w:val="2"/>
            <w:shd w:val="clear" w:color="auto" w:fill="EFEFEF"/>
            <w:tcMar>
              <w:top w:w="28" w:type="dxa"/>
              <w:left w:w="28" w:type="dxa"/>
              <w:bottom w:w="28" w:type="dxa"/>
              <w:right w:w="28" w:type="dxa"/>
            </w:tcMar>
            <w:vAlign w:val="center"/>
          </w:tcPr>
          <w:p w14:paraId="00000585"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7669" w:type="dxa"/>
            <w:gridSpan w:val="14"/>
            <w:shd w:val="clear" w:color="auto" w:fill="EFEFEF"/>
            <w:tcMar>
              <w:top w:w="28" w:type="dxa"/>
              <w:left w:w="28" w:type="dxa"/>
              <w:bottom w:w="28" w:type="dxa"/>
              <w:right w:w="28" w:type="dxa"/>
            </w:tcMar>
            <w:vAlign w:val="center"/>
          </w:tcPr>
          <w:p w14:paraId="00000587"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6C8A0137" w14:textId="77777777" w:rsidTr="005230BD">
        <w:trPr>
          <w:jc w:val="center"/>
        </w:trPr>
        <w:tc>
          <w:tcPr>
            <w:tcW w:w="13650" w:type="dxa"/>
            <w:gridSpan w:val="19"/>
            <w:shd w:val="clear" w:color="auto" w:fill="D9D9D9"/>
            <w:tcMar>
              <w:top w:w="28" w:type="dxa"/>
              <w:left w:w="28" w:type="dxa"/>
              <w:bottom w:w="28" w:type="dxa"/>
              <w:right w:w="28" w:type="dxa"/>
            </w:tcMar>
            <w:vAlign w:val="center"/>
          </w:tcPr>
          <w:p w14:paraId="00000595"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 xml:space="preserve">DIVISÃO DE CARGA HORÁRIA POR FORMATO DE ATIVIDADE - FORMAÇÃO EM 2º CICLO </w:t>
            </w:r>
          </w:p>
        </w:tc>
      </w:tr>
      <w:tr w:rsidR="00604BFB" w:rsidRPr="00604BFB" w14:paraId="055D9C76" w14:textId="77777777" w:rsidTr="005230BD">
        <w:trPr>
          <w:jc w:val="center"/>
        </w:trPr>
        <w:tc>
          <w:tcPr>
            <w:tcW w:w="10650" w:type="dxa"/>
            <w:gridSpan w:val="15"/>
            <w:shd w:val="clear" w:color="auto" w:fill="FFFFFF"/>
            <w:tcMar>
              <w:top w:w="28" w:type="dxa"/>
              <w:left w:w="28" w:type="dxa"/>
              <w:bottom w:w="28" w:type="dxa"/>
              <w:right w:w="28" w:type="dxa"/>
            </w:tcMar>
            <w:vAlign w:val="center"/>
          </w:tcPr>
          <w:p w14:paraId="000005A8"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Síncrono Mediado</w:t>
            </w:r>
          </w:p>
        </w:tc>
        <w:tc>
          <w:tcPr>
            <w:tcW w:w="46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5B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204</w:t>
            </w:r>
          </w:p>
        </w:tc>
        <w:tc>
          <w:tcPr>
            <w:tcW w:w="69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5B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12%</w:t>
            </w:r>
          </w:p>
        </w:tc>
        <w:tc>
          <w:tcPr>
            <w:tcW w:w="1845" w:type="dxa"/>
            <w:gridSpan w:val="2"/>
            <w:tcBorders>
              <w:left w:val="single" w:sz="6" w:space="0" w:color="000000"/>
            </w:tcBorders>
            <w:shd w:val="clear" w:color="auto" w:fill="FFFFFF"/>
            <w:tcMar>
              <w:top w:w="28" w:type="dxa"/>
              <w:left w:w="28" w:type="dxa"/>
              <w:bottom w:w="28" w:type="dxa"/>
              <w:right w:w="28" w:type="dxa"/>
            </w:tcMar>
            <w:vAlign w:val="center"/>
          </w:tcPr>
          <w:p w14:paraId="000005B9"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7348098B" w14:textId="77777777" w:rsidTr="005230BD">
        <w:trPr>
          <w:jc w:val="center"/>
        </w:trPr>
        <w:tc>
          <w:tcPr>
            <w:tcW w:w="10650" w:type="dxa"/>
            <w:gridSpan w:val="15"/>
            <w:shd w:val="clear" w:color="auto" w:fill="FFFFFF"/>
            <w:tcMar>
              <w:top w:w="28" w:type="dxa"/>
              <w:left w:w="28" w:type="dxa"/>
              <w:bottom w:w="28" w:type="dxa"/>
              <w:right w:w="28" w:type="dxa"/>
            </w:tcMar>
            <w:vAlign w:val="center"/>
          </w:tcPr>
          <w:p w14:paraId="000005BB"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Presencial: Atividades presenciais e AEC (264 horas) + Atividades complementares (176 horas)</w:t>
            </w:r>
          </w:p>
        </w:tc>
        <w:tc>
          <w:tcPr>
            <w:tcW w:w="46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5C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440</w:t>
            </w:r>
          </w:p>
        </w:tc>
        <w:tc>
          <w:tcPr>
            <w:tcW w:w="69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5C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25%</w:t>
            </w:r>
          </w:p>
        </w:tc>
        <w:tc>
          <w:tcPr>
            <w:tcW w:w="1845" w:type="dxa"/>
            <w:gridSpan w:val="2"/>
            <w:tcBorders>
              <w:left w:val="single" w:sz="6" w:space="0" w:color="000000"/>
            </w:tcBorders>
            <w:shd w:val="clear" w:color="auto" w:fill="FFFFFF"/>
            <w:tcMar>
              <w:top w:w="28" w:type="dxa"/>
              <w:left w:w="28" w:type="dxa"/>
              <w:bottom w:w="28" w:type="dxa"/>
              <w:right w:w="28" w:type="dxa"/>
            </w:tcMar>
            <w:vAlign w:val="center"/>
          </w:tcPr>
          <w:p w14:paraId="000005CC" w14:textId="77777777" w:rsidR="00B52E32" w:rsidRPr="00604BFB" w:rsidRDefault="00B52E32">
            <w:pPr>
              <w:widowControl w:val="0"/>
              <w:spacing w:after="0" w:line="276" w:lineRule="auto"/>
              <w:rPr>
                <w:rFonts w:ascii="Times New Roman" w:hAnsi="Times New Roman" w:cs="Times New Roman"/>
                <w:sz w:val="16"/>
                <w:szCs w:val="16"/>
              </w:rPr>
            </w:pPr>
          </w:p>
        </w:tc>
      </w:tr>
      <w:tr w:rsidR="00604BFB" w:rsidRPr="00604BFB" w14:paraId="2DA31FEB" w14:textId="77777777" w:rsidTr="005230BD">
        <w:trPr>
          <w:jc w:val="center"/>
        </w:trPr>
        <w:tc>
          <w:tcPr>
            <w:tcW w:w="10650" w:type="dxa"/>
            <w:gridSpan w:val="15"/>
            <w:shd w:val="clear" w:color="auto" w:fill="FFFFFF"/>
            <w:tcMar>
              <w:top w:w="28" w:type="dxa"/>
              <w:left w:w="28" w:type="dxa"/>
              <w:bottom w:w="28" w:type="dxa"/>
              <w:right w:w="28" w:type="dxa"/>
            </w:tcMar>
            <w:vAlign w:val="center"/>
          </w:tcPr>
          <w:p w14:paraId="000005CE"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Atividades Síncronas ou Assíncronas</w:t>
            </w:r>
          </w:p>
        </w:tc>
        <w:tc>
          <w:tcPr>
            <w:tcW w:w="46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5D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1116</w:t>
            </w:r>
          </w:p>
        </w:tc>
        <w:tc>
          <w:tcPr>
            <w:tcW w:w="69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5D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63%</w:t>
            </w:r>
          </w:p>
        </w:tc>
        <w:tc>
          <w:tcPr>
            <w:tcW w:w="1845" w:type="dxa"/>
            <w:gridSpan w:val="2"/>
            <w:tcBorders>
              <w:left w:val="single" w:sz="6" w:space="0" w:color="000000"/>
            </w:tcBorders>
            <w:shd w:val="clear" w:color="auto" w:fill="FFFFFF"/>
            <w:tcMar>
              <w:top w:w="28" w:type="dxa"/>
              <w:left w:w="28" w:type="dxa"/>
              <w:bottom w:w="28" w:type="dxa"/>
              <w:right w:w="28" w:type="dxa"/>
            </w:tcMar>
            <w:vAlign w:val="center"/>
          </w:tcPr>
          <w:p w14:paraId="000005DF" w14:textId="77777777" w:rsidR="00B52E32" w:rsidRPr="00604BFB" w:rsidRDefault="00B52E32">
            <w:pPr>
              <w:widowControl w:val="0"/>
              <w:spacing w:after="0" w:line="276" w:lineRule="auto"/>
              <w:rPr>
                <w:rFonts w:ascii="Times New Roman" w:hAnsi="Times New Roman" w:cs="Times New Roman"/>
                <w:sz w:val="16"/>
                <w:szCs w:val="16"/>
              </w:rPr>
            </w:pPr>
          </w:p>
        </w:tc>
      </w:tr>
      <w:tr w:rsidR="00604BFB" w:rsidRPr="00604BFB" w14:paraId="660C4F1D" w14:textId="77777777" w:rsidTr="005230BD">
        <w:trPr>
          <w:jc w:val="center"/>
        </w:trPr>
        <w:tc>
          <w:tcPr>
            <w:tcW w:w="11805" w:type="dxa"/>
            <w:gridSpan w:val="17"/>
            <w:shd w:val="clear" w:color="auto" w:fill="FFFFFF"/>
            <w:tcMar>
              <w:top w:w="28" w:type="dxa"/>
              <w:left w:w="28" w:type="dxa"/>
              <w:bottom w:w="28" w:type="dxa"/>
              <w:right w:w="28" w:type="dxa"/>
            </w:tcMar>
            <w:vAlign w:val="center"/>
          </w:tcPr>
          <w:p w14:paraId="000005E1"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Estágio Curricular não obrigatório**</w:t>
            </w:r>
          </w:p>
        </w:tc>
        <w:tc>
          <w:tcPr>
            <w:tcW w:w="1845" w:type="dxa"/>
            <w:gridSpan w:val="2"/>
            <w:shd w:val="clear" w:color="auto" w:fill="FFFFFF"/>
            <w:tcMar>
              <w:top w:w="28" w:type="dxa"/>
              <w:left w:w="28" w:type="dxa"/>
              <w:bottom w:w="28" w:type="dxa"/>
              <w:right w:w="28" w:type="dxa"/>
            </w:tcMar>
            <w:vAlign w:val="center"/>
          </w:tcPr>
          <w:p w14:paraId="000005F2" w14:textId="77777777" w:rsidR="00B52E32" w:rsidRPr="00604BFB" w:rsidRDefault="00B52E32">
            <w:pPr>
              <w:widowControl w:val="0"/>
              <w:spacing w:after="0" w:line="276" w:lineRule="auto"/>
              <w:rPr>
                <w:rFonts w:ascii="Times New Roman" w:hAnsi="Times New Roman" w:cs="Times New Roman"/>
                <w:sz w:val="16"/>
                <w:szCs w:val="16"/>
              </w:rPr>
            </w:pPr>
          </w:p>
        </w:tc>
      </w:tr>
      <w:tr w:rsidR="00604BFB" w:rsidRPr="00604BFB" w14:paraId="0143F616" w14:textId="77777777" w:rsidTr="005230BD">
        <w:trPr>
          <w:jc w:val="center"/>
        </w:trPr>
        <w:tc>
          <w:tcPr>
            <w:tcW w:w="10650" w:type="dxa"/>
            <w:gridSpan w:val="15"/>
            <w:shd w:val="clear" w:color="auto" w:fill="FFFFFF"/>
            <w:tcMar>
              <w:top w:w="28" w:type="dxa"/>
              <w:left w:w="28" w:type="dxa"/>
              <w:bottom w:w="28" w:type="dxa"/>
              <w:right w:w="28" w:type="dxa"/>
            </w:tcMar>
            <w:vAlign w:val="center"/>
          </w:tcPr>
          <w:p w14:paraId="000005F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TOTAL</w:t>
            </w:r>
          </w:p>
        </w:tc>
        <w:tc>
          <w:tcPr>
            <w:tcW w:w="46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0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1760</w:t>
            </w:r>
          </w:p>
        </w:tc>
        <w:tc>
          <w:tcPr>
            <w:tcW w:w="69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0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100%</w:t>
            </w:r>
          </w:p>
        </w:tc>
        <w:tc>
          <w:tcPr>
            <w:tcW w:w="1845" w:type="dxa"/>
            <w:gridSpan w:val="2"/>
            <w:tcBorders>
              <w:left w:val="single" w:sz="6" w:space="0" w:color="000000"/>
            </w:tcBorders>
            <w:tcMar>
              <w:top w:w="28" w:type="dxa"/>
              <w:left w:w="28" w:type="dxa"/>
              <w:bottom w:w="28" w:type="dxa"/>
              <w:right w:w="28" w:type="dxa"/>
            </w:tcMar>
            <w:vAlign w:val="center"/>
          </w:tcPr>
          <w:p w14:paraId="0000060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110 créditos</w:t>
            </w:r>
          </w:p>
        </w:tc>
      </w:tr>
      <w:tr w:rsidR="00604BFB" w:rsidRPr="00604BFB" w14:paraId="274468B6" w14:textId="77777777" w:rsidTr="005230BD">
        <w:trPr>
          <w:jc w:val="center"/>
        </w:trPr>
        <w:tc>
          <w:tcPr>
            <w:tcW w:w="13650" w:type="dxa"/>
            <w:gridSpan w:val="19"/>
            <w:shd w:val="clear" w:color="auto" w:fill="D9D9D9"/>
            <w:tcMar>
              <w:top w:w="28" w:type="dxa"/>
              <w:left w:w="28" w:type="dxa"/>
              <w:bottom w:w="28" w:type="dxa"/>
              <w:right w:w="28" w:type="dxa"/>
            </w:tcMar>
            <w:vAlign w:val="center"/>
          </w:tcPr>
          <w:p w14:paraId="0000060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II - SOMATÓRIA DA CARGA HORÁRIA DE CURSOS DE PRIMEIRO CICLO (CIÊNCIA E TECNOLOGIA OU TECNOLOGIA DA INFORMAÇÃO)</w:t>
            </w:r>
          </w:p>
        </w:tc>
      </w:tr>
      <w:tr w:rsidR="00604BFB" w:rsidRPr="00604BFB" w14:paraId="0671C2DF" w14:textId="77777777" w:rsidTr="005230BD">
        <w:trPr>
          <w:jc w:val="center"/>
        </w:trPr>
        <w:tc>
          <w:tcPr>
            <w:tcW w:w="1231" w:type="dxa"/>
            <w:vMerge w:val="restart"/>
            <w:shd w:val="clear" w:color="auto" w:fill="D9D9D9"/>
            <w:tcMar>
              <w:top w:w="28" w:type="dxa"/>
              <w:left w:w="28" w:type="dxa"/>
              <w:bottom w:w="28" w:type="dxa"/>
              <w:right w:w="28" w:type="dxa"/>
            </w:tcMar>
            <w:vAlign w:val="center"/>
          </w:tcPr>
          <w:p w14:paraId="0000061A" w14:textId="77777777" w:rsidR="00B52E32" w:rsidRPr="00604BFB" w:rsidRDefault="00000000">
            <w:pPr>
              <w:spacing w:after="0" w:line="240" w:lineRule="auto"/>
              <w:jc w:val="center"/>
              <w:rPr>
                <w:rFonts w:ascii="Times New Roman" w:hAnsi="Times New Roman" w:cs="Times New Roman"/>
                <w:sz w:val="16"/>
                <w:szCs w:val="16"/>
              </w:rPr>
            </w:pPr>
            <w:bookmarkStart w:id="1" w:name="_heading=h.f4pfybzamxts" w:colFirst="0" w:colLast="0"/>
            <w:bookmarkEnd w:id="1"/>
            <w:r w:rsidRPr="00604BFB">
              <w:rPr>
                <w:rFonts w:ascii="Times New Roman" w:hAnsi="Times New Roman" w:cs="Times New Roman"/>
                <w:b/>
                <w:bCs/>
                <w:sz w:val="16"/>
                <w:szCs w:val="16"/>
              </w:rPr>
              <w:t>Etapa</w:t>
            </w:r>
          </w:p>
        </w:tc>
        <w:tc>
          <w:tcPr>
            <w:tcW w:w="2040" w:type="dxa"/>
            <w:vMerge w:val="restart"/>
            <w:shd w:val="clear" w:color="auto" w:fill="D9D9D9"/>
            <w:tcMar>
              <w:top w:w="28" w:type="dxa"/>
              <w:left w:w="28" w:type="dxa"/>
              <w:bottom w:w="28" w:type="dxa"/>
              <w:right w:w="28" w:type="dxa"/>
            </w:tcMar>
            <w:vAlign w:val="center"/>
          </w:tcPr>
          <w:p w14:paraId="0000061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Componente Curricular Obrigatório</w:t>
            </w:r>
          </w:p>
        </w:tc>
        <w:tc>
          <w:tcPr>
            <w:tcW w:w="1770" w:type="dxa"/>
            <w:gridSpan w:val="2"/>
            <w:shd w:val="clear" w:color="auto" w:fill="D9D9D9"/>
            <w:tcMar>
              <w:top w:w="28" w:type="dxa"/>
              <w:left w:w="28" w:type="dxa"/>
              <w:bottom w:w="28" w:type="dxa"/>
              <w:right w:w="28" w:type="dxa"/>
            </w:tcMar>
            <w:vAlign w:val="center"/>
          </w:tcPr>
          <w:p w14:paraId="0000061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Natureza</w:t>
            </w:r>
          </w:p>
        </w:tc>
        <w:tc>
          <w:tcPr>
            <w:tcW w:w="940" w:type="dxa"/>
            <w:vMerge w:val="restart"/>
            <w:shd w:val="clear" w:color="auto" w:fill="D9D9D9"/>
            <w:tcMar>
              <w:top w:w="28" w:type="dxa"/>
              <w:left w:w="28" w:type="dxa"/>
              <w:bottom w:w="28" w:type="dxa"/>
              <w:right w:w="28" w:type="dxa"/>
            </w:tcMar>
            <w:vAlign w:val="center"/>
          </w:tcPr>
          <w:p w14:paraId="0000061E"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U.A.</w:t>
            </w:r>
          </w:p>
        </w:tc>
        <w:tc>
          <w:tcPr>
            <w:tcW w:w="2344" w:type="dxa"/>
            <w:gridSpan w:val="5"/>
            <w:shd w:val="clear" w:color="auto" w:fill="D9D9D9"/>
            <w:tcMar>
              <w:top w:w="28" w:type="dxa"/>
              <w:left w:w="28" w:type="dxa"/>
              <w:bottom w:w="28" w:type="dxa"/>
              <w:right w:w="28" w:type="dxa"/>
            </w:tcMar>
            <w:vAlign w:val="center"/>
          </w:tcPr>
          <w:p w14:paraId="0000061F"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Formato de atividade</w:t>
            </w:r>
          </w:p>
        </w:tc>
        <w:tc>
          <w:tcPr>
            <w:tcW w:w="2790" w:type="dxa"/>
            <w:gridSpan w:val="6"/>
            <w:tcBorders>
              <w:top w:val="single" w:sz="6" w:space="0" w:color="000000"/>
            </w:tcBorders>
            <w:shd w:val="clear" w:color="auto" w:fill="D9D9D9"/>
            <w:tcMar>
              <w:top w:w="28" w:type="dxa"/>
              <w:left w:w="28" w:type="dxa"/>
              <w:bottom w:w="28" w:type="dxa"/>
              <w:right w:w="28" w:type="dxa"/>
            </w:tcMar>
            <w:vAlign w:val="center"/>
          </w:tcPr>
          <w:p w14:paraId="0000062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Organização didático pedagógica</w:t>
            </w:r>
          </w:p>
        </w:tc>
        <w:tc>
          <w:tcPr>
            <w:tcW w:w="690" w:type="dxa"/>
            <w:vMerge w:val="restart"/>
            <w:shd w:val="clear" w:color="auto" w:fill="D9D9D9"/>
            <w:tcMar>
              <w:top w:w="28" w:type="dxa"/>
              <w:left w:w="28" w:type="dxa"/>
              <w:bottom w:w="28" w:type="dxa"/>
              <w:right w:w="28" w:type="dxa"/>
            </w:tcMar>
            <w:vAlign w:val="center"/>
          </w:tcPr>
          <w:p w14:paraId="0000062A" w14:textId="77777777" w:rsidR="00B52E32" w:rsidRPr="00604BFB" w:rsidRDefault="00000000">
            <w:pPr>
              <w:widowControl w:val="0"/>
              <w:spacing w:after="0" w:line="276"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Créditos Totais</w:t>
            </w:r>
          </w:p>
        </w:tc>
        <w:tc>
          <w:tcPr>
            <w:tcW w:w="1845" w:type="dxa"/>
            <w:gridSpan w:val="2"/>
            <w:shd w:val="clear" w:color="auto" w:fill="D9D9D9"/>
            <w:tcMar>
              <w:top w:w="28" w:type="dxa"/>
              <w:left w:w="28" w:type="dxa"/>
              <w:bottom w:w="28" w:type="dxa"/>
              <w:right w:w="28" w:type="dxa"/>
            </w:tcMar>
            <w:vAlign w:val="center"/>
          </w:tcPr>
          <w:p w14:paraId="0000062B"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Requisitos</w:t>
            </w:r>
          </w:p>
        </w:tc>
      </w:tr>
      <w:tr w:rsidR="00604BFB" w:rsidRPr="00604BFB" w14:paraId="554D9F31" w14:textId="77777777" w:rsidTr="005230BD">
        <w:trPr>
          <w:trHeight w:val="434"/>
          <w:jc w:val="center"/>
        </w:trPr>
        <w:tc>
          <w:tcPr>
            <w:tcW w:w="1231" w:type="dxa"/>
            <w:vMerge/>
            <w:shd w:val="clear" w:color="auto" w:fill="D9D9D9"/>
            <w:tcMar>
              <w:top w:w="28" w:type="dxa"/>
              <w:left w:w="28" w:type="dxa"/>
              <w:bottom w:w="28" w:type="dxa"/>
              <w:right w:w="28" w:type="dxa"/>
            </w:tcMar>
            <w:vAlign w:val="center"/>
          </w:tcPr>
          <w:p w14:paraId="0000062D"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040" w:type="dxa"/>
            <w:vMerge/>
            <w:shd w:val="clear" w:color="auto" w:fill="D9D9D9"/>
            <w:tcMar>
              <w:top w:w="28" w:type="dxa"/>
              <w:left w:w="28" w:type="dxa"/>
              <w:bottom w:w="28" w:type="dxa"/>
              <w:right w:w="28" w:type="dxa"/>
            </w:tcMar>
            <w:vAlign w:val="center"/>
          </w:tcPr>
          <w:p w14:paraId="0000062E"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1770" w:type="dxa"/>
            <w:gridSpan w:val="2"/>
            <w:shd w:val="clear" w:color="auto" w:fill="D9D9D9"/>
            <w:tcMar>
              <w:top w:w="28" w:type="dxa"/>
              <w:left w:w="28" w:type="dxa"/>
              <w:bottom w:w="28" w:type="dxa"/>
              <w:right w:w="28" w:type="dxa"/>
            </w:tcMar>
            <w:vAlign w:val="center"/>
          </w:tcPr>
          <w:p w14:paraId="0000062F"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Optativo/ Obrigatório</w:t>
            </w:r>
          </w:p>
        </w:tc>
        <w:tc>
          <w:tcPr>
            <w:tcW w:w="940" w:type="dxa"/>
            <w:vMerge/>
            <w:shd w:val="clear" w:color="auto" w:fill="D9D9D9"/>
            <w:tcMar>
              <w:top w:w="28" w:type="dxa"/>
              <w:left w:w="28" w:type="dxa"/>
              <w:bottom w:w="28" w:type="dxa"/>
              <w:right w:w="28" w:type="dxa"/>
            </w:tcMar>
            <w:vAlign w:val="center"/>
          </w:tcPr>
          <w:p w14:paraId="00000631"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529" w:type="dxa"/>
            <w:tcBorders>
              <w:bottom w:val="single" w:sz="6" w:space="0" w:color="000000"/>
            </w:tcBorders>
            <w:shd w:val="clear" w:color="auto" w:fill="D9D9D9"/>
            <w:tcMar>
              <w:top w:w="28" w:type="dxa"/>
              <w:left w:w="28" w:type="dxa"/>
              <w:bottom w:w="28" w:type="dxa"/>
              <w:right w:w="28" w:type="dxa"/>
            </w:tcMar>
            <w:vAlign w:val="center"/>
          </w:tcPr>
          <w:p w14:paraId="00000632"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PRES</w:t>
            </w:r>
          </w:p>
        </w:tc>
        <w:tc>
          <w:tcPr>
            <w:tcW w:w="465" w:type="dxa"/>
            <w:tcBorders>
              <w:bottom w:val="single" w:sz="5" w:space="0" w:color="000000"/>
            </w:tcBorders>
            <w:shd w:val="clear" w:color="auto" w:fill="D9D9D9"/>
            <w:tcMar>
              <w:top w:w="28" w:type="dxa"/>
              <w:left w:w="28" w:type="dxa"/>
              <w:bottom w:w="28" w:type="dxa"/>
              <w:right w:w="28" w:type="dxa"/>
            </w:tcMar>
            <w:vAlign w:val="center"/>
          </w:tcPr>
          <w:p w14:paraId="0000063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SM</w:t>
            </w:r>
          </w:p>
        </w:tc>
        <w:tc>
          <w:tcPr>
            <w:tcW w:w="420" w:type="dxa"/>
            <w:tcBorders>
              <w:bottom w:val="single" w:sz="5" w:space="0" w:color="000000"/>
            </w:tcBorders>
            <w:shd w:val="clear" w:color="auto" w:fill="D9D9D9"/>
            <w:tcMar>
              <w:top w:w="28" w:type="dxa"/>
              <w:left w:w="28" w:type="dxa"/>
              <w:bottom w:w="28" w:type="dxa"/>
              <w:right w:w="28" w:type="dxa"/>
            </w:tcMar>
            <w:vAlign w:val="center"/>
          </w:tcPr>
          <w:p w14:paraId="0000063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w:t>
            </w:r>
          </w:p>
        </w:tc>
        <w:tc>
          <w:tcPr>
            <w:tcW w:w="465" w:type="dxa"/>
            <w:tcBorders>
              <w:bottom w:val="single" w:sz="5" w:space="0" w:color="000000"/>
            </w:tcBorders>
            <w:shd w:val="clear" w:color="auto" w:fill="D9D9D9"/>
            <w:tcMar>
              <w:top w:w="28" w:type="dxa"/>
              <w:left w:w="28" w:type="dxa"/>
              <w:bottom w:w="28" w:type="dxa"/>
              <w:right w:w="28" w:type="dxa"/>
            </w:tcMar>
            <w:vAlign w:val="center"/>
          </w:tcPr>
          <w:p w14:paraId="0000063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AS</w:t>
            </w:r>
          </w:p>
        </w:tc>
        <w:tc>
          <w:tcPr>
            <w:tcW w:w="465" w:type="dxa"/>
            <w:tcBorders>
              <w:bottom w:val="single" w:sz="5" w:space="0" w:color="000000"/>
            </w:tcBorders>
            <w:shd w:val="clear" w:color="auto" w:fill="D9D9D9"/>
            <w:tcMar>
              <w:top w:w="28" w:type="dxa"/>
              <w:left w:w="28" w:type="dxa"/>
              <w:bottom w:w="28" w:type="dxa"/>
              <w:right w:w="28" w:type="dxa"/>
            </w:tcMar>
            <w:vAlign w:val="center"/>
          </w:tcPr>
          <w:p w14:paraId="0000063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465" w:type="dxa"/>
            <w:tcBorders>
              <w:bottom w:val="single" w:sz="5" w:space="0" w:color="000000"/>
            </w:tcBorders>
            <w:shd w:val="clear" w:color="auto" w:fill="D9D9D9"/>
            <w:tcMar>
              <w:top w:w="28" w:type="dxa"/>
              <w:left w:w="28" w:type="dxa"/>
              <w:bottom w:w="28" w:type="dxa"/>
              <w:right w:w="28" w:type="dxa"/>
            </w:tcMar>
            <w:vAlign w:val="center"/>
          </w:tcPr>
          <w:p w14:paraId="0000063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w:t>
            </w:r>
          </w:p>
        </w:tc>
        <w:tc>
          <w:tcPr>
            <w:tcW w:w="465" w:type="dxa"/>
            <w:tcBorders>
              <w:bottom w:val="single" w:sz="5" w:space="0" w:color="000000"/>
            </w:tcBorders>
            <w:shd w:val="clear" w:color="auto" w:fill="D9D9D9"/>
            <w:tcMar>
              <w:top w:w="28" w:type="dxa"/>
              <w:left w:w="28" w:type="dxa"/>
              <w:bottom w:w="28" w:type="dxa"/>
              <w:right w:w="28" w:type="dxa"/>
            </w:tcMar>
            <w:vAlign w:val="center"/>
          </w:tcPr>
          <w:p w14:paraId="0000063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w:t>
            </w:r>
          </w:p>
        </w:tc>
        <w:tc>
          <w:tcPr>
            <w:tcW w:w="465" w:type="dxa"/>
            <w:tcBorders>
              <w:bottom w:val="single" w:sz="5" w:space="0" w:color="000000"/>
            </w:tcBorders>
            <w:shd w:val="clear" w:color="auto" w:fill="D9D9D9"/>
            <w:tcMar>
              <w:top w:w="28" w:type="dxa"/>
              <w:left w:w="28" w:type="dxa"/>
              <w:bottom w:w="28" w:type="dxa"/>
              <w:right w:w="28" w:type="dxa"/>
            </w:tcMar>
            <w:vAlign w:val="center"/>
          </w:tcPr>
          <w:p w14:paraId="0000063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PAC</w:t>
            </w:r>
          </w:p>
        </w:tc>
        <w:tc>
          <w:tcPr>
            <w:tcW w:w="465" w:type="dxa"/>
            <w:tcBorders>
              <w:bottom w:val="single" w:sz="5" w:space="0" w:color="000000"/>
            </w:tcBorders>
            <w:shd w:val="clear" w:color="auto" w:fill="D9D9D9"/>
            <w:tcMar>
              <w:top w:w="28" w:type="dxa"/>
              <w:left w:w="28" w:type="dxa"/>
              <w:bottom w:w="28" w:type="dxa"/>
              <w:right w:w="28" w:type="dxa"/>
            </w:tcMar>
            <w:vAlign w:val="center"/>
          </w:tcPr>
          <w:p w14:paraId="0000063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ECS</w:t>
            </w:r>
          </w:p>
        </w:tc>
        <w:tc>
          <w:tcPr>
            <w:tcW w:w="465" w:type="dxa"/>
            <w:tcBorders>
              <w:bottom w:val="single" w:sz="5" w:space="0" w:color="000000"/>
            </w:tcBorders>
            <w:shd w:val="clear" w:color="auto" w:fill="D9D9D9"/>
            <w:tcMar>
              <w:top w:w="28" w:type="dxa"/>
              <w:left w:w="28" w:type="dxa"/>
              <w:bottom w:w="28" w:type="dxa"/>
              <w:right w:w="28" w:type="dxa"/>
            </w:tcMar>
            <w:vAlign w:val="center"/>
          </w:tcPr>
          <w:p w14:paraId="0000063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AEC</w:t>
            </w:r>
          </w:p>
        </w:tc>
        <w:tc>
          <w:tcPr>
            <w:tcW w:w="465" w:type="dxa"/>
            <w:tcBorders>
              <w:bottom w:val="single" w:sz="5" w:space="0" w:color="000000"/>
            </w:tcBorders>
            <w:shd w:val="clear" w:color="auto" w:fill="CCCCCC"/>
            <w:tcMar>
              <w:top w:w="28" w:type="dxa"/>
              <w:left w:w="28" w:type="dxa"/>
              <w:bottom w:w="28" w:type="dxa"/>
              <w:right w:w="28" w:type="dxa"/>
            </w:tcMar>
            <w:vAlign w:val="center"/>
          </w:tcPr>
          <w:p w14:paraId="0000063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690" w:type="dxa"/>
            <w:vMerge/>
            <w:shd w:val="clear" w:color="auto" w:fill="D9D9D9"/>
            <w:tcMar>
              <w:top w:w="28" w:type="dxa"/>
              <w:left w:w="28" w:type="dxa"/>
              <w:bottom w:w="28" w:type="dxa"/>
              <w:right w:w="28" w:type="dxa"/>
            </w:tcMar>
            <w:vAlign w:val="center"/>
          </w:tcPr>
          <w:p w14:paraId="0000063D"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840" w:type="dxa"/>
            <w:shd w:val="clear" w:color="auto" w:fill="D9D9D9"/>
            <w:tcMar>
              <w:top w:w="28" w:type="dxa"/>
              <w:left w:w="28" w:type="dxa"/>
              <w:bottom w:w="28" w:type="dxa"/>
              <w:right w:w="28" w:type="dxa"/>
            </w:tcMar>
            <w:vAlign w:val="center"/>
          </w:tcPr>
          <w:p w14:paraId="0000063E" w14:textId="77777777" w:rsidR="00B52E32" w:rsidRPr="00604BFB" w:rsidRDefault="00000000">
            <w:pPr>
              <w:widowControl w:val="0"/>
              <w:spacing w:after="0" w:line="276" w:lineRule="auto"/>
              <w:jc w:val="center"/>
              <w:rPr>
                <w:rFonts w:ascii="Times New Roman" w:hAnsi="Times New Roman" w:cs="Times New Roman"/>
                <w:b/>
                <w:bCs/>
                <w:sz w:val="12"/>
                <w:szCs w:val="12"/>
              </w:rPr>
            </w:pPr>
            <w:proofErr w:type="spellStart"/>
            <w:r w:rsidRPr="00604BFB">
              <w:rPr>
                <w:rFonts w:ascii="Times New Roman" w:hAnsi="Times New Roman" w:cs="Times New Roman"/>
                <w:b/>
                <w:bCs/>
                <w:sz w:val="12"/>
                <w:szCs w:val="12"/>
              </w:rPr>
              <w:t>Pré</w:t>
            </w:r>
            <w:proofErr w:type="spellEnd"/>
            <w:r w:rsidRPr="00604BFB">
              <w:rPr>
                <w:rFonts w:ascii="Times New Roman" w:hAnsi="Times New Roman" w:cs="Times New Roman"/>
                <w:b/>
                <w:bCs/>
                <w:sz w:val="12"/>
                <w:szCs w:val="12"/>
              </w:rPr>
              <w:t>-</w:t>
            </w:r>
          </w:p>
          <w:p w14:paraId="0000063F" w14:textId="77777777" w:rsidR="00B52E32" w:rsidRPr="00604BFB" w:rsidRDefault="00000000">
            <w:pPr>
              <w:widowControl w:val="0"/>
              <w:spacing w:after="0" w:line="276" w:lineRule="auto"/>
              <w:jc w:val="center"/>
              <w:rPr>
                <w:rFonts w:ascii="Times New Roman" w:hAnsi="Times New Roman" w:cs="Times New Roman"/>
                <w:b/>
                <w:bCs/>
                <w:sz w:val="12"/>
                <w:szCs w:val="12"/>
              </w:rPr>
            </w:pPr>
            <w:r w:rsidRPr="00604BFB">
              <w:rPr>
                <w:rFonts w:ascii="Times New Roman" w:hAnsi="Times New Roman" w:cs="Times New Roman"/>
                <w:b/>
                <w:bCs/>
                <w:sz w:val="12"/>
                <w:szCs w:val="12"/>
              </w:rPr>
              <w:t>Requisitos</w:t>
            </w:r>
          </w:p>
        </w:tc>
        <w:tc>
          <w:tcPr>
            <w:tcW w:w="1005" w:type="dxa"/>
            <w:shd w:val="clear" w:color="auto" w:fill="D9D9D9"/>
            <w:tcMar>
              <w:top w:w="28" w:type="dxa"/>
              <w:left w:w="28" w:type="dxa"/>
              <w:bottom w:w="28" w:type="dxa"/>
              <w:right w:w="28" w:type="dxa"/>
            </w:tcMar>
            <w:vAlign w:val="center"/>
          </w:tcPr>
          <w:p w14:paraId="00000640" w14:textId="77777777" w:rsidR="00B52E32" w:rsidRPr="00604BFB" w:rsidRDefault="00000000">
            <w:pPr>
              <w:widowControl w:val="0"/>
              <w:spacing w:after="0" w:line="276" w:lineRule="auto"/>
              <w:jc w:val="center"/>
              <w:rPr>
                <w:rFonts w:ascii="Times New Roman" w:hAnsi="Times New Roman" w:cs="Times New Roman"/>
                <w:b/>
                <w:bCs/>
                <w:sz w:val="12"/>
                <w:szCs w:val="12"/>
              </w:rPr>
            </w:pPr>
            <w:proofErr w:type="spellStart"/>
            <w:r w:rsidRPr="00604BFB">
              <w:rPr>
                <w:rFonts w:ascii="Times New Roman" w:hAnsi="Times New Roman" w:cs="Times New Roman"/>
                <w:b/>
                <w:bCs/>
                <w:sz w:val="12"/>
                <w:szCs w:val="12"/>
              </w:rPr>
              <w:t>Co-Requisitos</w:t>
            </w:r>
            <w:proofErr w:type="spellEnd"/>
          </w:p>
        </w:tc>
      </w:tr>
      <w:tr w:rsidR="00604BFB" w:rsidRPr="00604BFB" w14:paraId="12067842" w14:textId="77777777" w:rsidTr="005230BD">
        <w:trPr>
          <w:trHeight w:val="363"/>
          <w:jc w:val="center"/>
        </w:trPr>
        <w:tc>
          <w:tcPr>
            <w:tcW w:w="1231" w:type="dxa"/>
            <w:shd w:val="clear" w:color="auto" w:fill="F2F2F2"/>
            <w:tcMar>
              <w:top w:w="28" w:type="dxa"/>
              <w:left w:w="28" w:type="dxa"/>
              <w:bottom w:w="28" w:type="dxa"/>
              <w:right w:w="28" w:type="dxa"/>
            </w:tcMar>
            <w:vAlign w:val="center"/>
          </w:tcPr>
          <w:p w14:paraId="0000064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I</w:t>
            </w:r>
          </w:p>
        </w:tc>
        <w:tc>
          <w:tcPr>
            <w:tcW w:w="2040" w:type="dxa"/>
            <w:shd w:val="clear" w:color="auto" w:fill="F2F2F2"/>
            <w:tcMar>
              <w:top w:w="28" w:type="dxa"/>
              <w:left w:w="28" w:type="dxa"/>
              <w:bottom w:w="28" w:type="dxa"/>
              <w:right w:w="28" w:type="dxa"/>
            </w:tcMar>
            <w:vAlign w:val="center"/>
          </w:tcPr>
          <w:p w14:paraId="00000642"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Componentes comuns da área de C&amp;T e TI</w:t>
            </w:r>
          </w:p>
        </w:tc>
        <w:tc>
          <w:tcPr>
            <w:tcW w:w="1770" w:type="dxa"/>
            <w:gridSpan w:val="2"/>
            <w:shd w:val="clear" w:color="auto" w:fill="FFFFFF"/>
            <w:tcMar>
              <w:top w:w="28" w:type="dxa"/>
              <w:left w:w="28" w:type="dxa"/>
              <w:bottom w:w="28" w:type="dxa"/>
              <w:right w:w="28" w:type="dxa"/>
            </w:tcMar>
            <w:vAlign w:val="center"/>
          </w:tcPr>
          <w:p w14:paraId="0000064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shd w:val="clear" w:color="auto" w:fill="FFFFFF"/>
            <w:tcMar>
              <w:top w:w="28" w:type="dxa"/>
              <w:left w:w="28" w:type="dxa"/>
              <w:bottom w:w="28" w:type="dxa"/>
              <w:right w:w="28" w:type="dxa"/>
            </w:tcMar>
            <w:vAlign w:val="center"/>
          </w:tcPr>
          <w:p w14:paraId="0000064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0000646"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280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47"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128</w:t>
            </w:r>
          </w:p>
        </w:tc>
        <w:tc>
          <w:tcPr>
            <w:tcW w:w="42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48"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80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49"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1080</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64A"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1568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4B"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sdt>
              <w:sdtPr>
                <w:rPr>
                  <w:rFonts w:ascii="Times New Roman" w:hAnsi="Times New Roman" w:cs="Times New Roman"/>
                </w:rPr>
                <w:tag w:val="goog_rdk_1"/>
                <w:id w:val="-1621330599"/>
              </w:sdtPr>
              <w:sdtContent/>
            </w:sdt>
            <w:sdt>
              <w:sdtPr>
                <w:rPr>
                  <w:rFonts w:ascii="Times New Roman" w:hAnsi="Times New Roman" w:cs="Times New Roman"/>
                </w:rPr>
                <w:tag w:val="goog_rdk_2"/>
                <w:id w:val="972294708"/>
              </w:sdtPr>
              <w:sdtContent/>
            </w:sdt>
            <w:r w:rsidRPr="00604BFB">
              <w:rPr>
                <w:rFonts w:ascii="Times New Roman" w:hAnsi="Times New Roman" w:cs="Times New Roman"/>
                <w:sz w:val="16"/>
                <w:szCs w:val="16"/>
              </w:rPr>
              <w:t>1056</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4C"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352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4D"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4E"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4F"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160</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650"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1568</w:t>
            </w:r>
          </w:p>
        </w:tc>
        <w:tc>
          <w:tcPr>
            <w:tcW w:w="69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51"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98</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5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5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1D402E55" w14:textId="77777777" w:rsidTr="005230BD">
        <w:trPr>
          <w:trHeight w:val="343"/>
          <w:jc w:val="center"/>
        </w:trPr>
        <w:tc>
          <w:tcPr>
            <w:tcW w:w="1231" w:type="dxa"/>
            <w:shd w:val="clear" w:color="auto" w:fill="F2F2F2"/>
            <w:tcMar>
              <w:top w:w="28" w:type="dxa"/>
              <w:left w:w="28" w:type="dxa"/>
              <w:bottom w:w="28" w:type="dxa"/>
              <w:right w:w="28" w:type="dxa"/>
            </w:tcMar>
            <w:vAlign w:val="center"/>
          </w:tcPr>
          <w:p w14:paraId="0000065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lastRenderedPageBreak/>
              <w:t>II</w:t>
            </w:r>
          </w:p>
        </w:tc>
        <w:tc>
          <w:tcPr>
            <w:tcW w:w="2040" w:type="dxa"/>
            <w:shd w:val="clear" w:color="auto" w:fill="F2F2F2"/>
            <w:tcMar>
              <w:top w:w="28" w:type="dxa"/>
              <w:left w:w="28" w:type="dxa"/>
              <w:bottom w:w="28" w:type="dxa"/>
              <w:right w:w="28" w:type="dxa"/>
            </w:tcMar>
            <w:vAlign w:val="center"/>
          </w:tcPr>
          <w:p w14:paraId="00000655"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Componentes específicos dos itinerários C&amp;T ou TI</w:t>
            </w:r>
          </w:p>
        </w:tc>
        <w:tc>
          <w:tcPr>
            <w:tcW w:w="1770" w:type="dxa"/>
            <w:gridSpan w:val="2"/>
            <w:shd w:val="clear" w:color="auto" w:fill="FFFFFF"/>
            <w:tcMar>
              <w:top w:w="28" w:type="dxa"/>
              <w:left w:w="28" w:type="dxa"/>
              <w:bottom w:w="28" w:type="dxa"/>
              <w:right w:w="28" w:type="dxa"/>
            </w:tcMar>
            <w:vAlign w:val="center"/>
          </w:tcPr>
          <w:p w14:paraId="00000656"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40" w:type="dxa"/>
            <w:shd w:val="clear" w:color="auto" w:fill="FFFFFF"/>
            <w:tcMar>
              <w:top w:w="28" w:type="dxa"/>
              <w:left w:w="28" w:type="dxa"/>
              <w:bottom w:w="28" w:type="dxa"/>
              <w:right w:w="28" w:type="dxa"/>
            </w:tcMar>
            <w:vAlign w:val="center"/>
          </w:tcPr>
          <w:p w14:paraId="0000065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9" w:type="dxa"/>
            <w:tcBorders>
              <w:top w:val="single" w:sz="5" w:space="0" w:color="CCCCCC"/>
              <w:left w:val="single" w:sz="5" w:space="0" w:color="000000"/>
              <w:bottom w:val="single" w:sz="5" w:space="0" w:color="000000"/>
              <w:right w:val="single" w:sz="5" w:space="0" w:color="000000"/>
            </w:tcBorders>
            <w:tcMar>
              <w:top w:w="28" w:type="dxa"/>
              <w:left w:w="28" w:type="dxa"/>
              <w:bottom w:w="28" w:type="dxa"/>
              <w:right w:w="28" w:type="dxa"/>
            </w:tcMar>
            <w:vAlign w:val="center"/>
          </w:tcPr>
          <w:p w14:paraId="00000659"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200</w:t>
            </w:r>
          </w:p>
        </w:tc>
        <w:tc>
          <w:tcPr>
            <w:tcW w:w="465"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5A"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352</w:t>
            </w:r>
          </w:p>
        </w:tc>
        <w:tc>
          <w:tcPr>
            <w:tcW w:w="420"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5B"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15</w:t>
            </w:r>
          </w:p>
        </w:tc>
        <w:tc>
          <w:tcPr>
            <w:tcW w:w="465"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5C"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25</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065D"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592</w:t>
            </w:r>
          </w:p>
        </w:tc>
        <w:tc>
          <w:tcPr>
            <w:tcW w:w="4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65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320</w:t>
            </w:r>
          </w:p>
        </w:tc>
        <w:tc>
          <w:tcPr>
            <w:tcW w:w="4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65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192</w:t>
            </w:r>
          </w:p>
        </w:tc>
        <w:tc>
          <w:tcPr>
            <w:tcW w:w="465"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60"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61"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65"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62"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80</w:t>
            </w:r>
          </w:p>
        </w:tc>
        <w:tc>
          <w:tcPr>
            <w:tcW w:w="465" w:type="dxa"/>
            <w:tcBorders>
              <w:top w:val="single" w:sz="5" w:space="0" w:color="CCCCCC"/>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663"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592</w:t>
            </w:r>
          </w:p>
        </w:tc>
        <w:tc>
          <w:tcPr>
            <w:tcW w:w="690"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0664"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37</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6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00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6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604BFB" w:rsidRPr="00604BFB" w14:paraId="423E28C1" w14:textId="77777777" w:rsidTr="005230BD">
        <w:trPr>
          <w:jc w:val="center"/>
        </w:trPr>
        <w:tc>
          <w:tcPr>
            <w:tcW w:w="5981" w:type="dxa"/>
            <w:gridSpan w:val="5"/>
            <w:shd w:val="clear" w:color="auto" w:fill="F2F2F2"/>
            <w:tcMar>
              <w:top w:w="28" w:type="dxa"/>
              <w:left w:w="28" w:type="dxa"/>
              <w:bottom w:w="28" w:type="dxa"/>
              <w:right w:w="28" w:type="dxa"/>
            </w:tcMar>
            <w:vAlign w:val="center"/>
          </w:tcPr>
          <w:p w14:paraId="00000667"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SUBTOTAL DOS GRUPOS:</w:t>
            </w:r>
          </w:p>
        </w:tc>
        <w:tc>
          <w:tcPr>
            <w:tcW w:w="529" w:type="dxa"/>
            <w:tcBorders>
              <w:top w:val="single" w:sz="5" w:space="0" w:color="CCCCCC"/>
              <w:left w:val="single" w:sz="5" w:space="0" w:color="000000"/>
              <w:bottom w:val="single" w:sz="5" w:space="0" w:color="000000"/>
              <w:right w:val="single" w:sz="5" w:space="0" w:color="000000"/>
            </w:tcBorders>
            <w:shd w:val="clear" w:color="auto" w:fill="B7B7B7"/>
            <w:tcMar>
              <w:top w:w="28" w:type="dxa"/>
              <w:left w:w="28" w:type="dxa"/>
              <w:bottom w:w="28" w:type="dxa"/>
              <w:right w:w="28" w:type="dxa"/>
            </w:tcMar>
            <w:vAlign w:val="center"/>
          </w:tcPr>
          <w:p w14:paraId="0000066C"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480</w:t>
            </w:r>
          </w:p>
        </w:tc>
        <w:tc>
          <w:tcPr>
            <w:tcW w:w="465" w:type="dxa"/>
            <w:tcBorders>
              <w:top w:val="single" w:sz="5" w:space="0" w:color="CCCCCC"/>
              <w:left w:val="single" w:sz="5" w:space="0" w:color="CCCCCC"/>
              <w:bottom w:val="single" w:sz="5" w:space="0" w:color="000000"/>
              <w:right w:val="single" w:sz="5" w:space="0" w:color="000000"/>
            </w:tcBorders>
            <w:shd w:val="clear" w:color="auto" w:fill="B7B7B7"/>
            <w:tcMar>
              <w:top w:w="28" w:type="dxa"/>
              <w:left w:w="28" w:type="dxa"/>
              <w:bottom w:w="28" w:type="dxa"/>
              <w:right w:w="28" w:type="dxa"/>
            </w:tcMar>
            <w:vAlign w:val="center"/>
          </w:tcPr>
          <w:p w14:paraId="0000066D"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480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28" w:type="dxa"/>
              <w:left w:w="28" w:type="dxa"/>
              <w:bottom w:w="28" w:type="dxa"/>
              <w:right w:w="28" w:type="dxa"/>
            </w:tcMar>
            <w:vAlign w:val="center"/>
          </w:tcPr>
          <w:p w14:paraId="0000066E"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95</w:t>
            </w:r>
          </w:p>
        </w:tc>
        <w:tc>
          <w:tcPr>
            <w:tcW w:w="465" w:type="dxa"/>
            <w:tcBorders>
              <w:top w:val="single" w:sz="5" w:space="0" w:color="CCCCCC"/>
              <w:left w:val="single" w:sz="5" w:space="0" w:color="CCCCCC"/>
              <w:bottom w:val="single" w:sz="5" w:space="0" w:color="000000"/>
              <w:right w:val="single" w:sz="5" w:space="0" w:color="000000"/>
            </w:tcBorders>
            <w:shd w:val="clear" w:color="auto" w:fill="B7B7B7"/>
            <w:tcMar>
              <w:top w:w="28" w:type="dxa"/>
              <w:left w:w="28" w:type="dxa"/>
              <w:bottom w:w="28" w:type="dxa"/>
              <w:right w:w="28" w:type="dxa"/>
            </w:tcMar>
            <w:vAlign w:val="center"/>
          </w:tcPr>
          <w:p w14:paraId="0000066F"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1105</w:t>
            </w:r>
          </w:p>
        </w:tc>
        <w:tc>
          <w:tcPr>
            <w:tcW w:w="465" w:type="dxa"/>
            <w:tcBorders>
              <w:top w:val="single" w:sz="5" w:space="0" w:color="CCCCCC"/>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670"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2160</w:t>
            </w:r>
          </w:p>
        </w:tc>
        <w:tc>
          <w:tcPr>
            <w:tcW w:w="465" w:type="dxa"/>
            <w:tcBorders>
              <w:top w:val="single" w:sz="8" w:space="0" w:color="000000"/>
              <w:left w:val="single" w:sz="8" w:space="0" w:color="000000"/>
              <w:bottom w:val="single" w:sz="8" w:space="0" w:color="000000"/>
              <w:right w:val="single" w:sz="8" w:space="0" w:color="000000"/>
            </w:tcBorders>
            <w:shd w:val="clear" w:color="auto" w:fill="CCCCCC"/>
            <w:tcMar>
              <w:top w:w="28" w:type="dxa"/>
              <w:left w:w="28" w:type="dxa"/>
              <w:bottom w:w="28" w:type="dxa"/>
              <w:right w:w="28" w:type="dxa"/>
            </w:tcMar>
            <w:vAlign w:val="center"/>
          </w:tcPr>
          <w:p w14:paraId="00000671"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1376</w:t>
            </w:r>
          </w:p>
        </w:tc>
        <w:tc>
          <w:tcPr>
            <w:tcW w:w="465" w:type="dxa"/>
            <w:tcBorders>
              <w:top w:val="single" w:sz="8" w:space="0" w:color="000000"/>
              <w:left w:val="single" w:sz="8" w:space="0" w:color="000000"/>
              <w:bottom w:val="single" w:sz="8" w:space="0" w:color="000000"/>
              <w:right w:val="single" w:sz="8" w:space="0" w:color="000000"/>
            </w:tcBorders>
            <w:shd w:val="clear" w:color="auto" w:fill="CCCCCC"/>
            <w:tcMar>
              <w:top w:w="28" w:type="dxa"/>
              <w:left w:w="28" w:type="dxa"/>
              <w:bottom w:w="28" w:type="dxa"/>
              <w:right w:w="28" w:type="dxa"/>
            </w:tcMar>
            <w:vAlign w:val="center"/>
          </w:tcPr>
          <w:p w14:paraId="00000672"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544</w:t>
            </w:r>
          </w:p>
        </w:tc>
        <w:tc>
          <w:tcPr>
            <w:tcW w:w="465" w:type="dxa"/>
            <w:tcBorders>
              <w:top w:val="single" w:sz="5" w:space="0" w:color="CCCCCC"/>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673"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B7B7B7"/>
            <w:tcMar>
              <w:top w:w="28" w:type="dxa"/>
              <w:left w:w="28" w:type="dxa"/>
              <w:bottom w:w="28" w:type="dxa"/>
              <w:right w:w="28" w:type="dxa"/>
            </w:tcMar>
            <w:vAlign w:val="center"/>
          </w:tcPr>
          <w:p w14:paraId="00000674"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65" w:type="dxa"/>
            <w:tcBorders>
              <w:top w:val="single" w:sz="5" w:space="0" w:color="CCCCCC"/>
              <w:left w:val="single" w:sz="5" w:space="0" w:color="CCCCCC"/>
              <w:bottom w:val="single" w:sz="5" w:space="0" w:color="000000"/>
              <w:right w:val="single" w:sz="5" w:space="0" w:color="000000"/>
            </w:tcBorders>
            <w:shd w:val="clear" w:color="auto" w:fill="B7B7B7"/>
            <w:tcMar>
              <w:top w:w="28" w:type="dxa"/>
              <w:left w:w="28" w:type="dxa"/>
              <w:bottom w:w="28" w:type="dxa"/>
              <w:right w:w="28" w:type="dxa"/>
            </w:tcMar>
            <w:vAlign w:val="center"/>
          </w:tcPr>
          <w:p w14:paraId="00000675"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240</w:t>
            </w:r>
          </w:p>
        </w:tc>
        <w:tc>
          <w:tcPr>
            <w:tcW w:w="465" w:type="dxa"/>
            <w:tcBorders>
              <w:top w:val="single" w:sz="5" w:space="0" w:color="CCCCCC"/>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0676"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2160</w:t>
            </w:r>
          </w:p>
        </w:tc>
        <w:tc>
          <w:tcPr>
            <w:tcW w:w="690" w:type="dxa"/>
            <w:tcBorders>
              <w:top w:val="single" w:sz="5" w:space="0" w:color="CCCCCC"/>
              <w:left w:val="single" w:sz="5" w:space="0" w:color="CCCCCC"/>
              <w:bottom w:val="single" w:sz="5" w:space="0" w:color="000000"/>
              <w:right w:val="single" w:sz="5" w:space="0" w:color="000000"/>
            </w:tcBorders>
            <w:shd w:val="clear" w:color="auto" w:fill="B7B7B7"/>
            <w:tcMar>
              <w:top w:w="28" w:type="dxa"/>
              <w:left w:w="28" w:type="dxa"/>
              <w:bottom w:w="28" w:type="dxa"/>
              <w:right w:w="28" w:type="dxa"/>
            </w:tcMar>
            <w:vAlign w:val="center"/>
          </w:tcPr>
          <w:p w14:paraId="00000677"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135</w:t>
            </w:r>
          </w:p>
        </w:tc>
        <w:tc>
          <w:tcPr>
            <w:tcW w:w="1845" w:type="dxa"/>
            <w:gridSpan w:val="2"/>
            <w:shd w:val="clear" w:color="auto" w:fill="F2F2F2"/>
            <w:tcMar>
              <w:top w:w="28" w:type="dxa"/>
              <w:left w:w="28" w:type="dxa"/>
              <w:bottom w:w="28" w:type="dxa"/>
              <w:right w:w="28" w:type="dxa"/>
            </w:tcMar>
            <w:vAlign w:val="center"/>
          </w:tcPr>
          <w:p w14:paraId="00000678"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5EF4DC16" w14:textId="77777777" w:rsidTr="005230BD">
        <w:trPr>
          <w:jc w:val="center"/>
        </w:trPr>
        <w:tc>
          <w:tcPr>
            <w:tcW w:w="10650" w:type="dxa"/>
            <w:gridSpan w:val="15"/>
            <w:shd w:val="clear" w:color="auto" w:fill="FFFFFF"/>
            <w:tcMar>
              <w:top w:w="28" w:type="dxa"/>
              <w:left w:w="28" w:type="dxa"/>
              <w:bottom w:w="28" w:type="dxa"/>
              <w:right w:w="28" w:type="dxa"/>
            </w:tcMar>
            <w:vAlign w:val="bottom"/>
          </w:tcPr>
          <w:p w14:paraId="282D3009" w14:textId="2D137467" w:rsidR="005230BD" w:rsidRPr="00604BFB" w:rsidRDefault="005230BD" w:rsidP="005230BD">
            <w:pPr>
              <w:pStyle w:val="Ttulo7"/>
              <w:rPr>
                <w:rFonts w:ascii="Times New Roman" w:hAnsi="Times New Roman" w:cs="Times New Roman"/>
              </w:rPr>
            </w:pPr>
            <w:r w:rsidRPr="00604BFB">
              <w:rPr>
                <w:rFonts w:ascii="Times New Roman" w:hAnsi="Times New Roman" w:cs="Times New Roman"/>
              </w:rPr>
              <w:t>Atividades Complementares</w:t>
            </w:r>
          </w:p>
        </w:tc>
        <w:tc>
          <w:tcPr>
            <w:tcW w:w="46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68988BCE" w14:textId="5E656490" w:rsidR="005230BD" w:rsidRPr="00604BFB" w:rsidRDefault="005230BD" w:rsidP="005230BD">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240</w:t>
            </w:r>
          </w:p>
        </w:tc>
        <w:tc>
          <w:tcPr>
            <w:tcW w:w="69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bottom"/>
          </w:tcPr>
          <w:p w14:paraId="3F384310" w14:textId="72CFDDA6" w:rsidR="005230BD" w:rsidRPr="00604BFB" w:rsidRDefault="005230BD" w:rsidP="005230BD">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15</w:t>
            </w:r>
          </w:p>
        </w:tc>
        <w:tc>
          <w:tcPr>
            <w:tcW w:w="1845" w:type="dxa"/>
            <w:gridSpan w:val="2"/>
            <w:tcBorders>
              <w:left w:val="single" w:sz="6" w:space="0" w:color="000000"/>
            </w:tcBorders>
            <w:shd w:val="clear" w:color="auto" w:fill="FFFFFF"/>
            <w:tcMar>
              <w:top w:w="28" w:type="dxa"/>
              <w:left w:w="28" w:type="dxa"/>
              <w:bottom w:w="28" w:type="dxa"/>
              <w:right w:w="28" w:type="dxa"/>
            </w:tcMar>
            <w:vAlign w:val="bottom"/>
          </w:tcPr>
          <w:p w14:paraId="6C71A5DC" w14:textId="77777777" w:rsidR="005230BD" w:rsidRPr="00604BFB" w:rsidRDefault="005230BD" w:rsidP="005230BD">
            <w:pPr>
              <w:spacing w:after="0" w:line="240" w:lineRule="auto"/>
              <w:jc w:val="center"/>
              <w:rPr>
                <w:rFonts w:ascii="Times New Roman" w:hAnsi="Times New Roman" w:cs="Times New Roman"/>
                <w:sz w:val="16"/>
                <w:szCs w:val="16"/>
              </w:rPr>
            </w:pPr>
          </w:p>
        </w:tc>
      </w:tr>
      <w:tr w:rsidR="00604BFB" w:rsidRPr="00604BFB" w14:paraId="543C90F2" w14:textId="77777777" w:rsidTr="005230BD">
        <w:trPr>
          <w:jc w:val="center"/>
        </w:trPr>
        <w:tc>
          <w:tcPr>
            <w:tcW w:w="10650" w:type="dxa"/>
            <w:gridSpan w:val="15"/>
            <w:shd w:val="clear" w:color="auto" w:fill="FFFFFF"/>
            <w:tcMar>
              <w:top w:w="28" w:type="dxa"/>
              <w:left w:w="28" w:type="dxa"/>
              <w:bottom w:w="28" w:type="dxa"/>
              <w:right w:w="28" w:type="dxa"/>
            </w:tcMar>
            <w:vAlign w:val="bottom"/>
          </w:tcPr>
          <w:p w14:paraId="4613C96D" w14:textId="2B771461" w:rsidR="005230BD" w:rsidRPr="00604BFB" w:rsidRDefault="005230BD" w:rsidP="005230BD">
            <w:pPr>
              <w:widowControl w:val="0"/>
              <w:spacing w:after="0" w:line="276" w:lineRule="auto"/>
              <w:jc w:val="right"/>
              <w:rPr>
                <w:rFonts w:ascii="Times New Roman" w:hAnsi="Times New Roman" w:cs="Times New Roman"/>
                <w:sz w:val="16"/>
                <w:szCs w:val="16"/>
              </w:rPr>
            </w:pPr>
            <w:r w:rsidRPr="00604BFB">
              <w:rPr>
                <w:rFonts w:ascii="Times New Roman" w:hAnsi="Times New Roman" w:cs="Times New Roman"/>
                <w:b/>
                <w:bCs/>
                <w:sz w:val="16"/>
                <w:szCs w:val="16"/>
              </w:rPr>
              <w:t>TOTAL CARGA HORÁRIA 1º ciclo</w:t>
            </w:r>
          </w:p>
        </w:tc>
        <w:tc>
          <w:tcPr>
            <w:tcW w:w="46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2328E7" w14:textId="12559672" w:rsidR="005230BD" w:rsidRPr="00604BFB" w:rsidRDefault="005230BD" w:rsidP="005230BD">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2400</w:t>
            </w:r>
          </w:p>
        </w:tc>
        <w:tc>
          <w:tcPr>
            <w:tcW w:w="69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bottom"/>
          </w:tcPr>
          <w:p w14:paraId="5FE4D246" w14:textId="787958A5" w:rsidR="005230BD" w:rsidRPr="00604BFB" w:rsidRDefault="005230BD" w:rsidP="005230BD">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150</w:t>
            </w:r>
          </w:p>
        </w:tc>
        <w:tc>
          <w:tcPr>
            <w:tcW w:w="1845" w:type="dxa"/>
            <w:gridSpan w:val="2"/>
            <w:tcBorders>
              <w:left w:val="single" w:sz="6" w:space="0" w:color="000000"/>
            </w:tcBorders>
            <w:shd w:val="clear" w:color="auto" w:fill="FFFFFF"/>
            <w:tcMar>
              <w:top w:w="28" w:type="dxa"/>
              <w:left w:w="28" w:type="dxa"/>
              <w:bottom w:w="28" w:type="dxa"/>
              <w:right w:w="28" w:type="dxa"/>
            </w:tcMar>
            <w:vAlign w:val="bottom"/>
          </w:tcPr>
          <w:p w14:paraId="6863B5A6" w14:textId="77777777" w:rsidR="005230BD" w:rsidRPr="00604BFB" w:rsidRDefault="005230BD" w:rsidP="005230BD">
            <w:pPr>
              <w:spacing w:after="0" w:line="240" w:lineRule="auto"/>
              <w:jc w:val="center"/>
              <w:rPr>
                <w:rFonts w:ascii="Times New Roman" w:hAnsi="Times New Roman" w:cs="Times New Roman"/>
                <w:sz w:val="16"/>
                <w:szCs w:val="16"/>
              </w:rPr>
            </w:pPr>
          </w:p>
        </w:tc>
      </w:tr>
      <w:tr w:rsidR="00604BFB" w:rsidRPr="00604BFB" w14:paraId="65AE3E97" w14:textId="77777777" w:rsidTr="005230BD">
        <w:trPr>
          <w:jc w:val="center"/>
        </w:trPr>
        <w:tc>
          <w:tcPr>
            <w:tcW w:w="10650" w:type="dxa"/>
            <w:gridSpan w:val="15"/>
            <w:shd w:val="clear" w:color="auto" w:fill="FFFFFF"/>
            <w:tcMar>
              <w:top w:w="28" w:type="dxa"/>
              <w:left w:w="28" w:type="dxa"/>
              <w:bottom w:w="28" w:type="dxa"/>
              <w:right w:w="28" w:type="dxa"/>
            </w:tcMar>
            <w:vAlign w:val="center"/>
          </w:tcPr>
          <w:p w14:paraId="0000067A"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Síncrono Mediado</w:t>
            </w:r>
          </w:p>
        </w:tc>
        <w:tc>
          <w:tcPr>
            <w:tcW w:w="46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8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480</w:t>
            </w:r>
          </w:p>
        </w:tc>
        <w:tc>
          <w:tcPr>
            <w:tcW w:w="69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068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20%</w:t>
            </w:r>
          </w:p>
        </w:tc>
        <w:tc>
          <w:tcPr>
            <w:tcW w:w="1845" w:type="dxa"/>
            <w:gridSpan w:val="2"/>
            <w:tcBorders>
              <w:left w:val="single" w:sz="6" w:space="0" w:color="000000"/>
            </w:tcBorders>
            <w:shd w:val="clear" w:color="auto" w:fill="FFFFFF"/>
            <w:tcMar>
              <w:top w:w="28" w:type="dxa"/>
              <w:left w:w="28" w:type="dxa"/>
              <w:bottom w:w="28" w:type="dxa"/>
              <w:right w:w="28" w:type="dxa"/>
            </w:tcMar>
            <w:vAlign w:val="center"/>
          </w:tcPr>
          <w:p w14:paraId="0000068B"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0B7B27CD" w14:textId="77777777" w:rsidTr="005230BD">
        <w:trPr>
          <w:jc w:val="center"/>
        </w:trPr>
        <w:tc>
          <w:tcPr>
            <w:tcW w:w="10650" w:type="dxa"/>
            <w:gridSpan w:val="15"/>
            <w:shd w:val="clear" w:color="auto" w:fill="FFFFFF"/>
            <w:tcMar>
              <w:top w:w="28" w:type="dxa"/>
              <w:left w:w="28" w:type="dxa"/>
              <w:bottom w:w="28" w:type="dxa"/>
              <w:right w:w="28" w:type="dxa"/>
            </w:tcMar>
            <w:vAlign w:val="center"/>
          </w:tcPr>
          <w:p w14:paraId="0000068D"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 xml:space="preserve">Atividades em formato Presencial </w:t>
            </w:r>
            <w:sdt>
              <w:sdtPr>
                <w:rPr>
                  <w:rFonts w:ascii="Times New Roman" w:hAnsi="Times New Roman" w:cs="Times New Roman"/>
                </w:rPr>
                <w:tag w:val="goog_rdk_3"/>
                <w:id w:val="1530197063"/>
              </w:sdtPr>
              <w:sdtContent/>
            </w:sdt>
            <w:sdt>
              <w:sdtPr>
                <w:rPr>
                  <w:rFonts w:ascii="Times New Roman" w:hAnsi="Times New Roman" w:cs="Times New Roman"/>
                </w:rPr>
                <w:tag w:val="goog_rdk_4"/>
                <w:id w:val="999976435"/>
              </w:sdtPr>
              <w:sdtContent/>
            </w:sdt>
            <w:r w:rsidRPr="00604BFB">
              <w:rPr>
                <w:rFonts w:ascii="Times New Roman" w:hAnsi="Times New Roman" w:cs="Times New Roman"/>
                <w:sz w:val="16"/>
                <w:szCs w:val="16"/>
              </w:rPr>
              <w:t xml:space="preserve">e AEC (480 horas) + Atividades Complementares (240 horas)  </w:t>
            </w:r>
          </w:p>
        </w:tc>
        <w:tc>
          <w:tcPr>
            <w:tcW w:w="465"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9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720</w:t>
            </w:r>
          </w:p>
        </w:tc>
        <w:tc>
          <w:tcPr>
            <w:tcW w:w="69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069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30%</w:t>
            </w:r>
          </w:p>
        </w:tc>
        <w:tc>
          <w:tcPr>
            <w:tcW w:w="1845" w:type="dxa"/>
            <w:gridSpan w:val="2"/>
            <w:tcBorders>
              <w:left w:val="single" w:sz="6" w:space="0" w:color="000000"/>
            </w:tcBorders>
            <w:shd w:val="clear" w:color="auto" w:fill="FFFFFF"/>
            <w:tcMar>
              <w:top w:w="28" w:type="dxa"/>
              <w:left w:w="28" w:type="dxa"/>
              <w:bottom w:w="28" w:type="dxa"/>
              <w:right w:w="28" w:type="dxa"/>
            </w:tcMar>
            <w:vAlign w:val="center"/>
          </w:tcPr>
          <w:p w14:paraId="0000069E" w14:textId="77777777" w:rsidR="00B52E32" w:rsidRPr="00604BFB" w:rsidRDefault="00B52E32">
            <w:pPr>
              <w:widowControl w:val="0"/>
              <w:spacing w:after="0" w:line="276" w:lineRule="auto"/>
              <w:rPr>
                <w:rFonts w:ascii="Times New Roman" w:hAnsi="Times New Roman" w:cs="Times New Roman"/>
                <w:sz w:val="16"/>
                <w:szCs w:val="16"/>
              </w:rPr>
            </w:pPr>
          </w:p>
        </w:tc>
      </w:tr>
      <w:tr w:rsidR="00604BFB" w:rsidRPr="00604BFB" w14:paraId="0EB2A856" w14:textId="77777777" w:rsidTr="005230BD">
        <w:trPr>
          <w:jc w:val="center"/>
        </w:trPr>
        <w:tc>
          <w:tcPr>
            <w:tcW w:w="10650" w:type="dxa"/>
            <w:gridSpan w:val="15"/>
            <w:shd w:val="clear" w:color="auto" w:fill="FFFFFF"/>
            <w:tcMar>
              <w:top w:w="28" w:type="dxa"/>
              <w:left w:w="28" w:type="dxa"/>
              <w:bottom w:w="28" w:type="dxa"/>
              <w:right w:w="28" w:type="dxa"/>
            </w:tcMar>
            <w:vAlign w:val="center"/>
          </w:tcPr>
          <w:p w14:paraId="000006A0"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Atividades Síncronas ou Assíncronas</w:t>
            </w:r>
          </w:p>
        </w:tc>
        <w:tc>
          <w:tcPr>
            <w:tcW w:w="465"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A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1200</w:t>
            </w:r>
          </w:p>
        </w:tc>
        <w:tc>
          <w:tcPr>
            <w:tcW w:w="69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06B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50%</w:t>
            </w:r>
          </w:p>
        </w:tc>
        <w:tc>
          <w:tcPr>
            <w:tcW w:w="1845" w:type="dxa"/>
            <w:gridSpan w:val="2"/>
            <w:tcBorders>
              <w:left w:val="single" w:sz="6" w:space="0" w:color="000000"/>
            </w:tcBorders>
            <w:shd w:val="clear" w:color="auto" w:fill="FFFFFF"/>
            <w:tcMar>
              <w:top w:w="28" w:type="dxa"/>
              <w:left w:w="28" w:type="dxa"/>
              <w:bottom w:w="28" w:type="dxa"/>
              <w:right w:w="28" w:type="dxa"/>
            </w:tcMar>
            <w:vAlign w:val="center"/>
          </w:tcPr>
          <w:p w14:paraId="000006B1" w14:textId="77777777" w:rsidR="00B52E32" w:rsidRPr="00604BFB" w:rsidRDefault="00B52E32">
            <w:pPr>
              <w:widowControl w:val="0"/>
              <w:spacing w:after="0" w:line="276" w:lineRule="auto"/>
              <w:rPr>
                <w:rFonts w:ascii="Times New Roman" w:hAnsi="Times New Roman" w:cs="Times New Roman"/>
                <w:sz w:val="16"/>
                <w:szCs w:val="16"/>
              </w:rPr>
            </w:pPr>
          </w:p>
        </w:tc>
      </w:tr>
      <w:tr w:rsidR="00604BFB" w:rsidRPr="00604BFB" w14:paraId="76F09BF1" w14:textId="77777777" w:rsidTr="005230BD">
        <w:trPr>
          <w:jc w:val="center"/>
        </w:trPr>
        <w:tc>
          <w:tcPr>
            <w:tcW w:w="11805" w:type="dxa"/>
            <w:gridSpan w:val="17"/>
            <w:shd w:val="clear" w:color="auto" w:fill="FFFFFF"/>
            <w:tcMar>
              <w:top w:w="28" w:type="dxa"/>
              <w:left w:w="28" w:type="dxa"/>
              <w:bottom w:w="28" w:type="dxa"/>
              <w:right w:w="28" w:type="dxa"/>
            </w:tcMar>
            <w:vAlign w:val="center"/>
          </w:tcPr>
          <w:p w14:paraId="000006B3"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Estágio Curricular não obrigatório***</w:t>
            </w:r>
          </w:p>
        </w:tc>
        <w:tc>
          <w:tcPr>
            <w:tcW w:w="1845" w:type="dxa"/>
            <w:gridSpan w:val="2"/>
            <w:shd w:val="clear" w:color="auto" w:fill="FFFFFF"/>
            <w:tcMar>
              <w:top w:w="28" w:type="dxa"/>
              <w:left w:w="28" w:type="dxa"/>
              <w:bottom w:w="28" w:type="dxa"/>
              <w:right w:w="28" w:type="dxa"/>
            </w:tcMar>
            <w:vAlign w:val="center"/>
          </w:tcPr>
          <w:p w14:paraId="000006C4" w14:textId="77777777" w:rsidR="00B52E32" w:rsidRPr="00604BFB" w:rsidRDefault="00B52E32">
            <w:pPr>
              <w:widowControl w:val="0"/>
              <w:spacing w:after="0" w:line="276" w:lineRule="auto"/>
              <w:rPr>
                <w:rFonts w:ascii="Times New Roman" w:hAnsi="Times New Roman" w:cs="Times New Roman"/>
                <w:sz w:val="16"/>
                <w:szCs w:val="16"/>
              </w:rPr>
            </w:pPr>
          </w:p>
        </w:tc>
      </w:tr>
      <w:tr w:rsidR="00604BFB" w:rsidRPr="00604BFB" w14:paraId="1C835D91" w14:textId="77777777" w:rsidTr="005230BD">
        <w:trPr>
          <w:trHeight w:val="233"/>
          <w:jc w:val="center"/>
        </w:trPr>
        <w:tc>
          <w:tcPr>
            <w:tcW w:w="10650" w:type="dxa"/>
            <w:gridSpan w:val="15"/>
            <w:shd w:val="clear" w:color="auto" w:fill="FFFFFF"/>
            <w:tcMar>
              <w:top w:w="28" w:type="dxa"/>
              <w:left w:w="28" w:type="dxa"/>
              <w:bottom w:w="28" w:type="dxa"/>
              <w:right w:w="28" w:type="dxa"/>
            </w:tcMar>
            <w:vAlign w:val="center"/>
          </w:tcPr>
          <w:p w14:paraId="000006C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TOTAL</w:t>
            </w:r>
          </w:p>
        </w:tc>
        <w:tc>
          <w:tcPr>
            <w:tcW w:w="46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D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2400</w:t>
            </w:r>
          </w:p>
        </w:tc>
        <w:tc>
          <w:tcPr>
            <w:tcW w:w="69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D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100%</w:t>
            </w:r>
          </w:p>
        </w:tc>
        <w:tc>
          <w:tcPr>
            <w:tcW w:w="1845" w:type="dxa"/>
            <w:gridSpan w:val="2"/>
            <w:tcBorders>
              <w:left w:val="single" w:sz="6" w:space="0" w:color="000000"/>
            </w:tcBorders>
            <w:tcMar>
              <w:top w:w="28" w:type="dxa"/>
              <w:left w:w="28" w:type="dxa"/>
              <w:bottom w:w="28" w:type="dxa"/>
              <w:right w:w="28" w:type="dxa"/>
            </w:tcMar>
            <w:vAlign w:val="center"/>
          </w:tcPr>
          <w:p w14:paraId="000006D7" w14:textId="77777777" w:rsidR="00B52E32" w:rsidRPr="00604BFB" w:rsidRDefault="00000000">
            <w:pPr>
              <w:spacing w:after="0" w:line="240" w:lineRule="auto"/>
              <w:jc w:val="center"/>
              <w:rPr>
                <w:rFonts w:ascii="Times New Roman" w:hAnsi="Times New Roman" w:cs="Times New Roman"/>
                <w:b/>
                <w:bCs/>
                <w:sz w:val="16"/>
                <w:szCs w:val="16"/>
              </w:rPr>
            </w:pPr>
            <w:sdt>
              <w:sdtPr>
                <w:rPr>
                  <w:rFonts w:ascii="Times New Roman" w:hAnsi="Times New Roman" w:cs="Times New Roman"/>
                </w:rPr>
                <w:tag w:val="goog_rdk_5"/>
                <w:id w:val="899085392"/>
              </w:sdtPr>
              <w:sdtContent/>
            </w:sdt>
            <w:sdt>
              <w:sdtPr>
                <w:rPr>
                  <w:rFonts w:ascii="Times New Roman" w:hAnsi="Times New Roman" w:cs="Times New Roman"/>
                </w:rPr>
                <w:tag w:val="goog_rdk_6"/>
                <w:id w:val="1872808217"/>
              </w:sdtPr>
              <w:sdtContent/>
            </w:sdt>
            <w:r w:rsidRPr="00604BFB">
              <w:rPr>
                <w:rFonts w:ascii="Times New Roman" w:hAnsi="Times New Roman" w:cs="Times New Roman"/>
                <w:b/>
                <w:bCs/>
                <w:sz w:val="16"/>
                <w:szCs w:val="16"/>
              </w:rPr>
              <w:t>150 créditos</w:t>
            </w:r>
          </w:p>
        </w:tc>
      </w:tr>
      <w:tr w:rsidR="00604BFB" w:rsidRPr="00604BFB" w14:paraId="76A93427" w14:textId="77777777" w:rsidTr="005230BD">
        <w:trPr>
          <w:jc w:val="center"/>
        </w:trPr>
        <w:tc>
          <w:tcPr>
            <w:tcW w:w="13650" w:type="dxa"/>
            <w:gridSpan w:val="19"/>
            <w:shd w:val="clear" w:color="auto" w:fill="F2F2F2"/>
            <w:tcMar>
              <w:top w:w="28" w:type="dxa"/>
              <w:left w:w="28" w:type="dxa"/>
              <w:bottom w:w="28" w:type="dxa"/>
              <w:right w:w="28" w:type="dxa"/>
            </w:tcMar>
            <w:vAlign w:val="center"/>
          </w:tcPr>
          <w:p w14:paraId="000006D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III TOTAL CONSOLIDADO DE CARGA HORÁRIA - FORMAÇÃO BES - PRIMEIRO E SEGUNDO CICLO - (</w:t>
            </w:r>
            <w:proofErr w:type="spellStart"/>
            <w:r w:rsidRPr="00604BFB">
              <w:rPr>
                <w:rFonts w:ascii="Times New Roman" w:hAnsi="Times New Roman" w:cs="Times New Roman"/>
                <w:b/>
                <w:bCs/>
                <w:sz w:val="16"/>
                <w:szCs w:val="16"/>
              </w:rPr>
              <w:t>EaD</w:t>
            </w:r>
            <w:proofErr w:type="spellEnd"/>
            <w:r w:rsidRPr="00604BFB">
              <w:rPr>
                <w:rFonts w:ascii="Times New Roman" w:hAnsi="Times New Roman" w:cs="Times New Roman"/>
                <w:b/>
                <w:bCs/>
                <w:sz w:val="16"/>
                <w:szCs w:val="16"/>
              </w:rPr>
              <w:t>)</w:t>
            </w:r>
          </w:p>
        </w:tc>
      </w:tr>
      <w:tr w:rsidR="00604BFB" w:rsidRPr="00604BFB" w14:paraId="5442AA03" w14:textId="77777777" w:rsidTr="005230BD">
        <w:trPr>
          <w:jc w:val="center"/>
        </w:trPr>
        <w:tc>
          <w:tcPr>
            <w:tcW w:w="10650" w:type="dxa"/>
            <w:gridSpan w:val="15"/>
            <w:shd w:val="clear" w:color="auto" w:fill="FFFFFF"/>
            <w:tcMar>
              <w:top w:w="28" w:type="dxa"/>
              <w:left w:w="28" w:type="dxa"/>
              <w:bottom w:w="28" w:type="dxa"/>
              <w:right w:w="28" w:type="dxa"/>
            </w:tcMar>
            <w:vAlign w:val="center"/>
          </w:tcPr>
          <w:p w14:paraId="000006EC"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Síncrono Mediado</w:t>
            </w:r>
          </w:p>
        </w:tc>
        <w:tc>
          <w:tcPr>
            <w:tcW w:w="46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6F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684</w:t>
            </w:r>
          </w:p>
        </w:tc>
        <w:tc>
          <w:tcPr>
            <w:tcW w:w="69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06F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16%</w:t>
            </w:r>
          </w:p>
        </w:tc>
        <w:tc>
          <w:tcPr>
            <w:tcW w:w="1845" w:type="dxa"/>
            <w:gridSpan w:val="2"/>
            <w:tcBorders>
              <w:left w:val="single" w:sz="6" w:space="0" w:color="000000"/>
            </w:tcBorders>
            <w:shd w:val="clear" w:color="auto" w:fill="FFFFFF"/>
            <w:tcMar>
              <w:top w:w="28" w:type="dxa"/>
              <w:left w:w="28" w:type="dxa"/>
              <w:bottom w:w="28" w:type="dxa"/>
              <w:right w:w="28" w:type="dxa"/>
            </w:tcMar>
            <w:vAlign w:val="center"/>
          </w:tcPr>
          <w:p w14:paraId="000006FD" w14:textId="77777777" w:rsidR="00B52E32" w:rsidRPr="00604BFB" w:rsidRDefault="00B52E32">
            <w:pPr>
              <w:spacing w:after="0" w:line="240" w:lineRule="auto"/>
              <w:jc w:val="center"/>
              <w:rPr>
                <w:rFonts w:ascii="Times New Roman" w:hAnsi="Times New Roman" w:cs="Times New Roman"/>
                <w:sz w:val="16"/>
                <w:szCs w:val="16"/>
              </w:rPr>
            </w:pPr>
          </w:p>
        </w:tc>
      </w:tr>
      <w:tr w:rsidR="00604BFB" w:rsidRPr="00604BFB" w14:paraId="1C811A05" w14:textId="77777777" w:rsidTr="005230BD">
        <w:trPr>
          <w:jc w:val="center"/>
        </w:trPr>
        <w:tc>
          <w:tcPr>
            <w:tcW w:w="10650" w:type="dxa"/>
            <w:gridSpan w:val="15"/>
            <w:shd w:val="clear" w:color="auto" w:fill="FFFFFF"/>
            <w:tcMar>
              <w:top w:w="28" w:type="dxa"/>
              <w:left w:w="28" w:type="dxa"/>
              <w:bottom w:w="28" w:type="dxa"/>
              <w:right w:w="28" w:type="dxa"/>
            </w:tcMar>
            <w:vAlign w:val="center"/>
          </w:tcPr>
          <w:p w14:paraId="000006FF"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Presencial</w:t>
            </w:r>
          </w:p>
        </w:tc>
        <w:tc>
          <w:tcPr>
            <w:tcW w:w="465"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70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1160</w:t>
            </w:r>
          </w:p>
        </w:tc>
        <w:tc>
          <w:tcPr>
            <w:tcW w:w="69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070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28%</w:t>
            </w:r>
          </w:p>
        </w:tc>
        <w:tc>
          <w:tcPr>
            <w:tcW w:w="1845" w:type="dxa"/>
            <w:gridSpan w:val="2"/>
            <w:tcBorders>
              <w:left w:val="single" w:sz="6" w:space="0" w:color="000000"/>
            </w:tcBorders>
            <w:shd w:val="clear" w:color="auto" w:fill="FFFFFF"/>
            <w:tcMar>
              <w:top w:w="28" w:type="dxa"/>
              <w:left w:w="28" w:type="dxa"/>
              <w:bottom w:w="28" w:type="dxa"/>
              <w:right w:w="28" w:type="dxa"/>
            </w:tcMar>
            <w:vAlign w:val="center"/>
          </w:tcPr>
          <w:p w14:paraId="00000710" w14:textId="77777777" w:rsidR="00B52E32" w:rsidRPr="00604BFB" w:rsidRDefault="00B52E32">
            <w:pPr>
              <w:widowControl w:val="0"/>
              <w:spacing w:after="0" w:line="276" w:lineRule="auto"/>
              <w:rPr>
                <w:rFonts w:ascii="Times New Roman" w:hAnsi="Times New Roman" w:cs="Times New Roman"/>
                <w:sz w:val="16"/>
                <w:szCs w:val="16"/>
              </w:rPr>
            </w:pPr>
          </w:p>
        </w:tc>
      </w:tr>
      <w:tr w:rsidR="00604BFB" w:rsidRPr="00604BFB" w14:paraId="09763390" w14:textId="77777777" w:rsidTr="005230BD">
        <w:trPr>
          <w:jc w:val="center"/>
        </w:trPr>
        <w:tc>
          <w:tcPr>
            <w:tcW w:w="10650" w:type="dxa"/>
            <w:gridSpan w:val="15"/>
            <w:shd w:val="clear" w:color="auto" w:fill="FFFFFF"/>
            <w:tcMar>
              <w:top w:w="28" w:type="dxa"/>
              <w:left w:w="28" w:type="dxa"/>
              <w:bottom w:w="28" w:type="dxa"/>
              <w:right w:w="28" w:type="dxa"/>
            </w:tcMar>
            <w:vAlign w:val="center"/>
          </w:tcPr>
          <w:p w14:paraId="00000712"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Atividades Síncronas ou Assíncronas</w:t>
            </w:r>
          </w:p>
        </w:tc>
        <w:tc>
          <w:tcPr>
            <w:tcW w:w="465"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721" w14:textId="77777777" w:rsidR="00B52E32" w:rsidRPr="00604BFB" w:rsidRDefault="00000000">
            <w:pPr>
              <w:widowControl w:val="0"/>
              <w:spacing w:after="0" w:line="276" w:lineRule="auto"/>
              <w:jc w:val="center"/>
              <w:rPr>
                <w:rFonts w:ascii="Times New Roman" w:hAnsi="Times New Roman" w:cs="Times New Roman"/>
                <w:sz w:val="16"/>
                <w:szCs w:val="16"/>
              </w:rPr>
            </w:pPr>
            <w:sdt>
              <w:sdtPr>
                <w:rPr>
                  <w:rFonts w:ascii="Times New Roman" w:hAnsi="Times New Roman" w:cs="Times New Roman"/>
                </w:rPr>
                <w:tag w:val="goog_rdk_7"/>
                <w:id w:val="1206165942"/>
              </w:sdtPr>
              <w:sdtContent/>
            </w:sdt>
            <w:r w:rsidRPr="00604BFB">
              <w:rPr>
                <w:rFonts w:ascii="Times New Roman" w:hAnsi="Times New Roman" w:cs="Times New Roman"/>
                <w:sz w:val="16"/>
                <w:szCs w:val="16"/>
              </w:rPr>
              <w:t>2316</w:t>
            </w:r>
          </w:p>
        </w:tc>
        <w:tc>
          <w:tcPr>
            <w:tcW w:w="69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072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56%</w:t>
            </w:r>
          </w:p>
        </w:tc>
        <w:tc>
          <w:tcPr>
            <w:tcW w:w="1845" w:type="dxa"/>
            <w:gridSpan w:val="2"/>
            <w:tcBorders>
              <w:left w:val="single" w:sz="6" w:space="0" w:color="000000"/>
            </w:tcBorders>
            <w:shd w:val="clear" w:color="auto" w:fill="FFFFFF"/>
            <w:tcMar>
              <w:top w:w="28" w:type="dxa"/>
              <w:left w:w="28" w:type="dxa"/>
              <w:bottom w:w="28" w:type="dxa"/>
              <w:right w:w="28" w:type="dxa"/>
            </w:tcMar>
            <w:vAlign w:val="center"/>
          </w:tcPr>
          <w:p w14:paraId="00000723" w14:textId="77777777" w:rsidR="00B52E32" w:rsidRPr="00604BFB" w:rsidRDefault="00B52E32">
            <w:pPr>
              <w:widowControl w:val="0"/>
              <w:spacing w:after="0" w:line="276" w:lineRule="auto"/>
              <w:rPr>
                <w:rFonts w:ascii="Times New Roman" w:hAnsi="Times New Roman" w:cs="Times New Roman"/>
                <w:sz w:val="16"/>
                <w:szCs w:val="16"/>
              </w:rPr>
            </w:pPr>
          </w:p>
        </w:tc>
      </w:tr>
      <w:tr w:rsidR="00604BFB" w:rsidRPr="00604BFB" w14:paraId="16A4D443" w14:textId="77777777" w:rsidTr="005230BD">
        <w:trPr>
          <w:jc w:val="center"/>
        </w:trPr>
        <w:tc>
          <w:tcPr>
            <w:tcW w:w="11805" w:type="dxa"/>
            <w:gridSpan w:val="17"/>
            <w:shd w:val="clear" w:color="auto" w:fill="FFFFFF"/>
            <w:tcMar>
              <w:top w:w="28" w:type="dxa"/>
              <w:left w:w="28" w:type="dxa"/>
              <w:bottom w:w="28" w:type="dxa"/>
              <w:right w:w="28" w:type="dxa"/>
            </w:tcMar>
            <w:vAlign w:val="center"/>
          </w:tcPr>
          <w:p w14:paraId="00000725"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Estágio Curricular não obrigatório***</w:t>
            </w:r>
          </w:p>
        </w:tc>
        <w:tc>
          <w:tcPr>
            <w:tcW w:w="1845" w:type="dxa"/>
            <w:gridSpan w:val="2"/>
            <w:shd w:val="clear" w:color="auto" w:fill="FFFFFF"/>
            <w:tcMar>
              <w:top w:w="28" w:type="dxa"/>
              <w:left w:w="28" w:type="dxa"/>
              <w:bottom w:w="28" w:type="dxa"/>
              <w:right w:w="28" w:type="dxa"/>
            </w:tcMar>
            <w:vAlign w:val="center"/>
          </w:tcPr>
          <w:p w14:paraId="00000736" w14:textId="77777777" w:rsidR="00B52E32" w:rsidRPr="00604BFB" w:rsidRDefault="00B52E32">
            <w:pPr>
              <w:widowControl w:val="0"/>
              <w:spacing w:after="0" w:line="276" w:lineRule="auto"/>
              <w:rPr>
                <w:rFonts w:ascii="Times New Roman" w:hAnsi="Times New Roman" w:cs="Times New Roman"/>
                <w:sz w:val="16"/>
                <w:szCs w:val="16"/>
              </w:rPr>
            </w:pPr>
          </w:p>
        </w:tc>
      </w:tr>
      <w:tr w:rsidR="00604BFB" w:rsidRPr="00604BFB" w14:paraId="4C6FC39D" w14:textId="77777777" w:rsidTr="005230BD">
        <w:trPr>
          <w:jc w:val="center"/>
        </w:trPr>
        <w:tc>
          <w:tcPr>
            <w:tcW w:w="10650" w:type="dxa"/>
            <w:gridSpan w:val="15"/>
            <w:tcBorders>
              <w:right w:val="single" w:sz="6" w:space="0" w:color="000000"/>
            </w:tcBorders>
            <w:tcMar>
              <w:top w:w="28" w:type="dxa"/>
              <w:left w:w="28" w:type="dxa"/>
              <w:bottom w:w="28" w:type="dxa"/>
              <w:right w:w="28" w:type="dxa"/>
            </w:tcMar>
            <w:vAlign w:val="center"/>
          </w:tcPr>
          <w:p w14:paraId="0000073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CARGA HORÁRIA TOTAL BACHARELADO EM ENGENHARIA DE SOFTWARE (1º E 2º CICLO) - EAD</w:t>
            </w:r>
          </w:p>
        </w:tc>
        <w:tc>
          <w:tcPr>
            <w:tcW w:w="46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74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4160</w:t>
            </w:r>
          </w:p>
        </w:tc>
        <w:tc>
          <w:tcPr>
            <w:tcW w:w="69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74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100%</w:t>
            </w:r>
          </w:p>
        </w:tc>
        <w:tc>
          <w:tcPr>
            <w:tcW w:w="1845" w:type="dxa"/>
            <w:gridSpan w:val="2"/>
            <w:tcBorders>
              <w:left w:val="single" w:sz="6" w:space="0" w:color="000000"/>
            </w:tcBorders>
            <w:tcMar>
              <w:top w:w="28" w:type="dxa"/>
              <w:left w:w="28" w:type="dxa"/>
              <w:bottom w:w="28" w:type="dxa"/>
              <w:right w:w="28" w:type="dxa"/>
            </w:tcMar>
            <w:vAlign w:val="center"/>
          </w:tcPr>
          <w:p w14:paraId="00000749"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260 créditos</w:t>
            </w:r>
          </w:p>
        </w:tc>
      </w:tr>
    </w:tbl>
    <w:p w14:paraId="0000074B"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b/>
          <w:bCs/>
          <w:sz w:val="16"/>
          <w:szCs w:val="16"/>
        </w:rPr>
        <w:t>Legenda</w:t>
      </w:r>
      <w:r w:rsidRPr="00604BFB">
        <w:rPr>
          <w:rFonts w:ascii="Times New Roman" w:hAnsi="Times New Roman" w:cs="Times New Roman"/>
          <w:sz w:val="16"/>
          <w:szCs w:val="16"/>
        </w:rPr>
        <w:t xml:space="preserve">: </w:t>
      </w:r>
      <w:r w:rsidRPr="00604BFB">
        <w:rPr>
          <w:rFonts w:ascii="Times New Roman" w:hAnsi="Times New Roman" w:cs="Times New Roman"/>
          <w:b/>
          <w:bCs/>
          <w:sz w:val="16"/>
          <w:szCs w:val="16"/>
        </w:rPr>
        <w:t>U.A</w:t>
      </w:r>
      <w:r w:rsidRPr="00604BFB">
        <w:rPr>
          <w:rFonts w:ascii="Times New Roman" w:hAnsi="Times New Roman" w:cs="Times New Roman"/>
          <w:sz w:val="16"/>
          <w:szCs w:val="16"/>
        </w:rPr>
        <w:t xml:space="preserve">.: Unidade Acadêmica; </w:t>
      </w:r>
      <w:r w:rsidRPr="00604BFB">
        <w:rPr>
          <w:rFonts w:ascii="Times New Roman" w:hAnsi="Times New Roman" w:cs="Times New Roman"/>
          <w:b/>
          <w:bCs/>
          <w:sz w:val="16"/>
          <w:szCs w:val="16"/>
        </w:rPr>
        <w:t>T</w:t>
      </w:r>
      <w:r w:rsidRPr="00604BFB">
        <w:rPr>
          <w:rFonts w:ascii="Times New Roman" w:hAnsi="Times New Roman" w:cs="Times New Roman"/>
          <w:sz w:val="16"/>
          <w:szCs w:val="16"/>
        </w:rPr>
        <w:t xml:space="preserve">: Teórica; </w:t>
      </w:r>
      <w:r w:rsidRPr="00604BFB">
        <w:rPr>
          <w:rFonts w:ascii="Times New Roman" w:hAnsi="Times New Roman" w:cs="Times New Roman"/>
          <w:b/>
          <w:bCs/>
          <w:sz w:val="16"/>
          <w:szCs w:val="16"/>
        </w:rPr>
        <w:t>P</w:t>
      </w:r>
      <w:r w:rsidRPr="00604BFB">
        <w:rPr>
          <w:rFonts w:ascii="Times New Roman" w:hAnsi="Times New Roman" w:cs="Times New Roman"/>
          <w:sz w:val="16"/>
          <w:szCs w:val="16"/>
        </w:rPr>
        <w:t xml:space="preserve">: Prática; </w:t>
      </w:r>
      <w:r w:rsidRPr="00604BFB">
        <w:rPr>
          <w:rFonts w:ascii="Times New Roman" w:hAnsi="Times New Roman" w:cs="Times New Roman"/>
          <w:b/>
          <w:bCs/>
          <w:sz w:val="16"/>
          <w:szCs w:val="16"/>
        </w:rPr>
        <w:t>PAC</w:t>
      </w:r>
      <w:r w:rsidRPr="00604BFB">
        <w:rPr>
          <w:rFonts w:ascii="Times New Roman" w:hAnsi="Times New Roman" w:cs="Times New Roman"/>
          <w:sz w:val="16"/>
          <w:szCs w:val="16"/>
        </w:rPr>
        <w:t>: Prática de Aula de Campo; </w:t>
      </w:r>
      <w:r w:rsidRPr="00604BFB">
        <w:rPr>
          <w:rFonts w:ascii="Times New Roman" w:hAnsi="Times New Roman" w:cs="Times New Roman"/>
          <w:b/>
          <w:bCs/>
          <w:sz w:val="16"/>
          <w:szCs w:val="16"/>
        </w:rPr>
        <w:t>ECS:</w:t>
      </w:r>
      <w:r w:rsidRPr="00604BFB">
        <w:rPr>
          <w:rFonts w:ascii="Times New Roman" w:hAnsi="Times New Roman" w:cs="Times New Roman"/>
          <w:sz w:val="16"/>
          <w:szCs w:val="16"/>
        </w:rPr>
        <w:t xml:space="preserve"> Estágio Curricular Supervisionado; </w:t>
      </w:r>
      <w:r w:rsidRPr="00604BFB">
        <w:rPr>
          <w:rFonts w:ascii="Times New Roman" w:hAnsi="Times New Roman" w:cs="Times New Roman"/>
          <w:b/>
          <w:bCs/>
          <w:sz w:val="16"/>
          <w:szCs w:val="16"/>
        </w:rPr>
        <w:t>AEC:</w:t>
      </w:r>
      <w:r w:rsidRPr="00604BFB">
        <w:rPr>
          <w:rFonts w:ascii="Times New Roman" w:hAnsi="Times New Roman" w:cs="Times New Roman"/>
          <w:sz w:val="16"/>
          <w:szCs w:val="16"/>
        </w:rPr>
        <w:t xml:space="preserve"> Ações de Extensão para fins de Creditação; </w:t>
      </w:r>
      <w:r w:rsidRPr="00604BFB">
        <w:rPr>
          <w:rFonts w:ascii="Times New Roman" w:hAnsi="Times New Roman" w:cs="Times New Roman"/>
          <w:b/>
          <w:bCs/>
          <w:sz w:val="16"/>
          <w:szCs w:val="16"/>
        </w:rPr>
        <w:t>PRES:</w:t>
      </w:r>
      <w:r w:rsidRPr="00604BFB">
        <w:rPr>
          <w:rFonts w:ascii="Times New Roman" w:hAnsi="Times New Roman" w:cs="Times New Roman"/>
          <w:sz w:val="16"/>
          <w:szCs w:val="16"/>
        </w:rPr>
        <w:t xml:space="preserve"> Presencial; </w:t>
      </w:r>
      <w:r w:rsidRPr="00604BFB">
        <w:rPr>
          <w:rFonts w:ascii="Times New Roman" w:hAnsi="Times New Roman" w:cs="Times New Roman"/>
          <w:b/>
          <w:bCs/>
          <w:sz w:val="16"/>
          <w:szCs w:val="16"/>
        </w:rPr>
        <w:t>EAD</w:t>
      </w:r>
      <w:r w:rsidRPr="00604BFB">
        <w:rPr>
          <w:rFonts w:ascii="Times New Roman" w:hAnsi="Times New Roman" w:cs="Times New Roman"/>
          <w:sz w:val="16"/>
          <w:szCs w:val="16"/>
        </w:rPr>
        <w:t xml:space="preserve">: Educação a distância; </w:t>
      </w:r>
      <w:r w:rsidRPr="00604BFB">
        <w:rPr>
          <w:rFonts w:ascii="Times New Roman" w:hAnsi="Times New Roman" w:cs="Times New Roman"/>
          <w:b/>
          <w:bCs/>
          <w:sz w:val="16"/>
          <w:szCs w:val="16"/>
        </w:rPr>
        <w:t>S:</w:t>
      </w:r>
      <w:r w:rsidRPr="00604BFB">
        <w:rPr>
          <w:rFonts w:ascii="Times New Roman" w:hAnsi="Times New Roman" w:cs="Times New Roman"/>
          <w:sz w:val="16"/>
          <w:szCs w:val="16"/>
        </w:rPr>
        <w:t xml:space="preserve"> Síncrona; </w:t>
      </w:r>
      <w:r w:rsidRPr="00604BFB">
        <w:rPr>
          <w:rFonts w:ascii="Times New Roman" w:hAnsi="Times New Roman" w:cs="Times New Roman"/>
          <w:b/>
          <w:bCs/>
          <w:sz w:val="16"/>
          <w:szCs w:val="16"/>
        </w:rPr>
        <w:t>SM:</w:t>
      </w:r>
      <w:r w:rsidRPr="00604BFB">
        <w:rPr>
          <w:rFonts w:ascii="Times New Roman" w:hAnsi="Times New Roman" w:cs="Times New Roman"/>
          <w:sz w:val="16"/>
          <w:szCs w:val="16"/>
        </w:rPr>
        <w:t xml:space="preserve"> Síncrona mediada; </w:t>
      </w:r>
      <w:r w:rsidRPr="00604BFB">
        <w:rPr>
          <w:rFonts w:ascii="Times New Roman" w:hAnsi="Times New Roman" w:cs="Times New Roman"/>
          <w:b/>
          <w:bCs/>
          <w:sz w:val="16"/>
          <w:szCs w:val="16"/>
        </w:rPr>
        <w:t>AS:</w:t>
      </w:r>
      <w:r w:rsidRPr="00604BFB">
        <w:rPr>
          <w:rFonts w:ascii="Times New Roman" w:hAnsi="Times New Roman" w:cs="Times New Roman"/>
          <w:sz w:val="16"/>
          <w:szCs w:val="16"/>
        </w:rPr>
        <w:t xml:space="preserve"> Assíncrona.</w:t>
      </w:r>
    </w:p>
    <w:p w14:paraId="0000074C"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xml:space="preserve">* Ações de Extensão para fins de creditação conforme Resolução CNE/CES 07/2018 e Resolução </w:t>
      </w:r>
      <w:proofErr w:type="spellStart"/>
      <w:r w:rsidRPr="00604BFB">
        <w:rPr>
          <w:rFonts w:ascii="Times New Roman" w:hAnsi="Times New Roman" w:cs="Times New Roman"/>
          <w:sz w:val="16"/>
          <w:szCs w:val="16"/>
        </w:rPr>
        <w:t>Consepe</w:t>
      </w:r>
      <w:proofErr w:type="spellEnd"/>
      <w:r w:rsidRPr="00604BFB">
        <w:rPr>
          <w:rFonts w:ascii="Times New Roman" w:hAnsi="Times New Roman" w:cs="Times New Roman"/>
          <w:sz w:val="16"/>
          <w:szCs w:val="16"/>
        </w:rPr>
        <w:t xml:space="preserve"> UFMT 188/2021.</w:t>
      </w:r>
    </w:p>
    <w:p w14:paraId="0000074D"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xml:space="preserve">** Conforme Lei 11.788/2008 e Resolução </w:t>
      </w:r>
      <w:proofErr w:type="spellStart"/>
      <w:r w:rsidRPr="00604BFB">
        <w:rPr>
          <w:rFonts w:ascii="Times New Roman" w:hAnsi="Times New Roman" w:cs="Times New Roman"/>
          <w:sz w:val="16"/>
          <w:szCs w:val="16"/>
        </w:rPr>
        <w:t>Consepe</w:t>
      </w:r>
      <w:proofErr w:type="spellEnd"/>
      <w:r w:rsidRPr="00604BFB">
        <w:rPr>
          <w:rFonts w:ascii="Times New Roman" w:hAnsi="Times New Roman" w:cs="Times New Roman"/>
          <w:sz w:val="16"/>
          <w:szCs w:val="16"/>
        </w:rPr>
        <w:t xml:space="preserve"> UFMT 134/2021;</w:t>
      </w:r>
    </w:p>
    <w:p w14:paraId="0000074E"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Conforme Lei 10.861/2004</w:t>
      </w:r>
    </w:p>
    <w:p w14:paraId="7B64FDCA" w14:textId="77777777" w:rsidR="00577098" w:rsidRPr="00604BFB" w:rsidRDefault="00577098">
      <w:pPr>
        <w:spacing w:after="0" w:line="240" w:lineRule="auto"/>
        <w:jc w:val="both"/>
        <w:rPr>
          <w:rFonts w:ascii="Times New Roman" w:hAnsi="Times New Roman" w:cs="Times New Roman"/>
        </w:rPr>
      </w:pPr>
    </w:p>
    <w:p w14:paraId="13DD7DC4" w14:textId="77777777" w:rsidR="00577098" w:rsidRPr="00604BFB" w:rsidRDefault="00577098">
      <w:pPr>
        <w:spacing w:after="0" w:line="240" w:lineRule="auto"/>
        <w:jc w:val="both"/>
        <w:rPr>
          <w:rFonts w:ascii="Times New Roman" w:hAnsi="Times New Roman" w:cs="Times New Roman"/>
        </w:rPr>
      </w:pPr>
    </w:p>
    <w:p w14:paraId="27F63113" w14:textId="77777777" w:rsidR="00577098" w:rsidRPr="00604BFB" w:rsidRDefault="00577098">
      <w:pPr>
        <w:spacing w:after="0" w:line="240" w:lineRule="auto"/>
        <w:jc w:val="both"/>
        <w:rPr>
          <w:rFonts w:ascii="Times New Roman" w:hAnsi="Times New Roman" w:cs="Times New Roman"/>
        </w:rPr>
      </w:pPr>
    </w:p>
    <w:p w14:paraId="719ADD8B" w14:textId="77777777" w:rsidR="00577098" w:rsidRPr="00604BFB" w:rsidRDefault="00577098">
      <w:pPr>
        <w:spacing w:after="0" w:line="240" w:lineRule="auto"/>
        <w:jc w:val="both"/>
        <w:rPr>
          <w:rFonts w:ascii="Times New Roman" w:hAnsi="Times New Roman" w:cs="Times New Roman"/>
        </w:rPr>
      </w:pPr>
    </w:p>
    <w:p w14:paraId="65233F5C" w14:textId="77777777" w:rsidR="00577098" w:rsidRPr="00604BFB" w:rsidRDefault="00577098">
      <w:pPr>
        <w:spacing w:after="0" w:line="240" w:lineRule="auto"/>
        <w:jc w:val="both"/>
        <w:rPr>
          <w:rFonts w:ascii="Times New Roman" w:hAnsi="Times New Roman" w:cs="Times New Roman"/>
        </w:rPr>
      </w:pPr>
    </w:p>
    <w:p w14:paraId="5BA07669" w14:textId="77777777" w:rsidR="00577098" w:rsidRPr="00604BFB" w:rsidRDefault="00577098">
      <w:pPr>
        <w:spacing w:after="0" w:line="240" w:lineRule="auto"/>
        <w:jc w:val="both"/>
        <w:rPr>
          <w:rFonts w:ascii="Times New Roman" w:hAnsi="Times New Roman" w:cs="Times New Roman"/>
        </w:rPr>
      </w:pPr>
    </w:p>
    <w:p w14:paraId="258833D1" w14:textId="77777777" w:rsidR="00577098" w:rsidRPr="00604BFB" w:rsidRDefault="00577098">
      <w:pPr>
        <w:spacing w:after="0" w:line="240" w:lineRule="auto"/>
        <w:jc w:val="both"/>
        <w:rPr>
          <w:rFonts w:ascii="Times New Roman" w:hAnsi="Times New Roman" w:cs="Times New Roman"/>
        </w:rPr>
      </w:pPr>
    </w:p>
    <w:p w14:paraId="1577BCB4" w14:textId="77777777" w:rsidR="00577098" w:rsidRPr="00604BFB" w:rsidRDefault="00577098">
      <w:pPr>
        <w:spacing w:after="0" w:line="240" w:lineRule="auto"/>
        <w:jc w:val="both"/>
        <w:rPr>
          <w:rFonts w:ascii="Times New Roman" w:hAnsi="Times New Roman" w:cs="Times New Roman"/>
        </w:rPr>
      </w:pPr>
    </w:p>
    <w:p w14:paraId="6C6927EA" w14:textId="4B7BB791" w:rsidR="00577098" w:rsidRPr="00604BFB" w:rsidRDefault="00577098" w:rsidP="00577098">
      <w:pPr>
        <w:pStyle w:val="Ttulo3"/>
        <w:spacing w:before="0" w:after="0"/>
        <w:ind w:left="720"/>
        <w:jc w:val="center"/>
        <w:rPr>
          <w:rFonts w:ascii="Times New Roman" w:hAnsi="Times New Roman" w:cs="Times New Roman"/>
          <w:b w:val="0"/>
          <w:bCs w:val="0"/>
        </w:rPr>
      </w:pPr>
      <w:r w:rsidRPr="00604BFB">
        <w:rPr>
          <w:rFonts w:ascii="Times New Roman" w:hAnsi="Times New Roman" w:cs="Times New Roman"/>
          <w:b w:val="0"/>
          <w:bCs w:val="0"/>
        </w:rPr>
        <w:lastRenderedPageBreak/>
        <w:t>ROL DAS DISCIPLINAS OPTATIVAS DO CURSO DE BACHARELADO EM ENGENHARIA DE SOFTWARE (BES)</w:t>
      </w:r>
    </w:p>
    <w:tbl>
      <w:tblPr>
        <w:tblStyle w:val="ac"/>
        <w:tblW w:w="14025" w:type="dxa"/>
        <w:tblInd w:w="-175" w:type="dxa"/>
        <w:tblLayout w:type="fixed"/>
        <w:tblLook w:val="0400" w:firstRow="0" w:lastRow="0" w:firstColumn="0" w:lastColumn="0" w:noHBand="0" w:noVBand="1"/>
      </w:tblPr>
      <w:tblGrid>
        <w:gridCol w:w="1500"/>
        <w:gridCol w:w="4155"/>
        <w:gridCol w:w="900"/>
        <w:gridCol w:w="555"/>
        <w:gridCol w:w="465"/>
        <w:gridCol w:w="465"/>
        <w:gridCol w:w="465"/>
        <w:gridCol w:w="465"/>
        <w:gridCol w:w="465"/>
        <w:gridCol w:w="465"/>
        <w:gridCol w:w="465"/>
        <w:gridCol w:w="465"/>
        <w:gridCol w:w="465"/>
        <w:gridCol w:w="465"/>
        <w:gridCol w:w="600"/>
        <w:gridCol w:w="720"/>
        <w:gridCol w:w="945"/>
      </w:tblGrid>
      <w:tr w:rsidR="00577098" w:rsidRPr="00604BFB" w14:paraId="4373D5DF" w14:textId="77777777" w:rsidTr="00DC1530">
        <w:tc>
          <w:tcPr>
            <w:tcW w:w="1500" w:type="dxa"/>
            <w:vMerge w:val="restart"/>
            <w:tcBorders>
              <w:top w:val="single" w:sz="8" w:space="0" w:color="000000"/>
              <w:left w:val="single" w:sz="8" w:space="0" w:color="000000"/>
              <w:right w:val="single" w:sz="8" w:space="0" w:color="000000"/>
            </w:tcBorders>
            <w:shd w:val="clear" w:color="auto" w:fill="D9D9D9"/>
            <w:tcMar>
              <w:top w:w="28" w:type="dxa"/>
              <w:left w:w="28" w:type="dxa"/>
              <w:bottom w:w="28" w:type="dxa"/>
              <w:right w:w="28" w:type="dxa"/>
            </w:tcMar>
          </w:tcPr>
          <w:p w14:paraId="7543CE31" w14:textId="77777777" w:rsidR="00577098" w:rsidRPr="00604BFB" w:rsidRDefault="00577098" w:rsidP="00DC1530">
            <w:pPr>
              <w:spacing w:after="0" w:line="240" w:lineRule="auto"/>
              <w:jc w:val="center"/>
              <w:rPr>
                <w:rFonts w:ascii="Times New Roman" w:hAnsi="Times New Roman" w:cs="Times New Roman"/>
                <w:b/>
                <w:bCs/>
                <w:sz w:val="16"/>
                <w:szCs w:val="16"/>
              </w:rPr>
            </w:pPr>
          </w:p>
          <w:p w14:paraId="454A2623"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Núcleos</w:t>
            </w:r>
          </w:p>
        </w:tc>
        <w:tc>
          <w:tcPr>
            <w:tcW w:w="4155" w:type="dxa"/>
            <w:vMerge w:val="restart"/>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48A5DBC4"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Disciplina</w:t>
            </w:r>
          </w:p>
        </w:tc>
        <w:tc>
          <w:tcPr>
            <w:tcW w:w="900" w:type="dxa"/>
            <w:vMerge w:val="restart"/>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1DECB9E2"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U.A.</w:t>
            </w:r>
          </w:p>
        </w:tc>
        <w:tc>
          <w:tcPr>
            <w:tcW w:w="2415" w:type="dxa"/>
            <w:gridSpan w:val="5"/>
            <w:tcBorders>
              <w:top w:val="single" w:sz="8" w:space="0" w:color="000000"/>
              <w:left w:val="single" w:sz="8" w:space="0" w:color="000000"/>
              <w:bottom w:val="single" w:sz="4" w:space="0" w:color="000000"/>
              <w:right w:val="single" w:sz="8" w:space="0" w:color="000000"/>
            </w:tcBorders>
            <w:shd w:val="clear" w:color="auto" w:fill="D9D9D9"/>
            <w:tcMar>
              <w:top w:w="28" w:type="dxa"/>
              <w:left w:w="28" w:type="dxa"/>
              <w:bottom w:w="28" w:type="dxa"/>
              <w:right w:w="28" w:type="dxa"/>
            </w:tcMar>
          </w:tcPr>
          <w:p w14:paraId="1DA3D81D"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Formato da Atividade</w:t>
            </w:r>
          </w:p>
        </w:tc>
        <w:tc>
          <w:tcPr>
            <w:tcW w:w="2790" w:type="dxa"/>
            <w:gridSpan w:val="6"/>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31A68F2D"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Organização Didático Pedagógica</w:t>
            </w:r>
          </w:p>
        </w:tc>
        <w:tc>
          <w:tcPr>
            <w:tcW w:w="600" w:type="dxa"/>
            <w:vMerge w:val="restart"/>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5DCF857E" w14:textId="77777777" w:rsidR="00577098" w:rsidRPr="00604BFB" w:rsidRDefault="00577098" w:rsidP="00DC153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Créditos Totais</w:t>
            </w:r>
          </w:p>
        </w:tc>
        <w:tc>
          <w:tcPr>
            <w:tcW w:w="1665" w:type="dxa"/>
            <w:gridSpan w:val="2"/>
            <w:tcBorders>
              <w:top w:val="single" w:sz="4" w:space="0" w:color="000000"/>
              <w:left w:val="single" w:sz="8"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14:paraId="7D410BEF" w14:textId="77777777" w:rsidR="00577098" w:rsidRPr="00604BFB" w:rsidRDefault="00577098" w:rsidP="00DC153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Requisitos</w:t>
            </w:r>
          </w:p>
        </w:tc>
      </w:tr>
      <w:tr w:rsidR="00577098" w:rsidRPr="00604BFB" w14:paraId="262EF65E" w14:textId="77777777" w:rsidTr="00DC1530">
        <w:trPr>
          <w:trHeight w:val="171"/>
        </w:trPr>
        <w:tc>
          <w:tcPr>
            <w:tcW w:w="1500" w:type="dxa"/>
            <w:vMerge/>
            <w:tcBorders>
              <w:top w:val="single" w:sz="8" w:space="0" w:color="000000"/>
              <w:left w:val="single" w:sz="8" w:space="0" w:color="000000"/>
              <w:right w:val="single" w:sz="8" w:space="0" w:color="000000"/>
            </w:tcBorders>
            <w:shd w:val="clear" w:color="auto" w:fill="D9D9D9"/>
            <w:tcMar>
              <w:top w:w="28" w:type="dxa"/>
              <w:left w:w="28" w:type="dxa"/>
              <w:bottom w:w="28" w:type="dxa"/>
              <w:right w:w="28" w:type="dxa"/>
            </w:tcMar>
          </w:tcPr>
          <w:p w14:paraId="4DE0A434"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4155" w:type="dxa"/>
            <w:vMerge/>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3E0830B6"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900" w:type="dxa"/>
            <w:vMerge/>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5B419D71"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55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7F41E465" w14:textId="77777777" w:rsidR="00577098" w:rsidRPr="00604BFB" w:rsidRDefault="00577098" w:rsidP="00DC153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PRES</w:t>
            </w:r>
          </w:p>
        </w:tc>
        <w:tc>
          <w:tcPr>
            <w:tcW w:w="46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1DE3E98F"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SM</w:t>
            </w:r>
          </w:p>
        </w:tc>
        <w:tc>
          <w:tcPr>
            <w:tcW w:w="46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4B83D7F5"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w:t>
            </w:r>
          </w:p>
        </w:tc>
        <w:tc>
          <w:tcPr>
            <w:tcW w:w="46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1C00B702"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AS</w:t>
            </w:r>
          </w:p>
        </w:tc>
        <w:tc>
          <w:tcPr>
            <w:tcW w:w="465" w:type="dxa"/>
            <w:tcBorders>
              <w:left w:val="single" w:sz="8" w:space="0" w:color="CCCCCC"/>
              <w:bottom w:val="single" w:sz="8" w:space="0" w:color="000000"/>
            </w:tcBorders>
            <w:shd w:val="clear" w:color="auto" w:fill="D9D9D9"/>
            <w:tcMar>
              <w:top w:w="28" w:type="dxa"/>
              <w:left w:w="28" w:type="dxa"/>
              <w:bottom w:w="28" w:type="dxa"/>
              <w:right w:w="28" w:type="dxa"/>
            </w:tcMar>
            <w:vAlign w:val="center"/>
          </w:tcPr>
          <w:p w14:paraId="62799BDF"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465"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6E5D932D"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w:t>
            </w:r>
          </w:p>
        </w:tc>
        <w:tc>
          <w:tcPr>
            <w:tcW w:w="465" w:type="dxa"/>
            <w:tcBorders>
              <w:bottom w:val="single" w:sz="8" w:space="0" w:color="000000"/>
              <w:right w:val="single" w:sz="8" w:space="0" w:color="000000"/>
            </w:tcBorders>
            <w:shd w:val="clear" w:color="auto" w:fill="D9D9D9"/>
            <w:tcMar>
              <w:top w:w="28" w:type="dxa"/>
              <w:left w:w="28" w:type="dxa"/>
              <w:bottom w:w="28" w:type="dxa"/>
              <w:right w:w="28" w:type="dxa"/>
            </w:tcMar>
            <w:vAlign w:val="center"/>
          </w:tcPr>
          <w:p w14:paraId="16E40509"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w:t>
            </w:r>
          </w:p>
        </w:tc>
        <w:tc>
          <w:tcPr>
            <w:tcW w:w="46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44A1DC19"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ECS</w:t>
            </w:r>
          </w:p>
        </w:tc>
        <w:tc>
          <w:tcPr>
            <w:tcW w:w="46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10857CE8"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PAC</w:t>
            </w:r>
          </w:p>
        </w:tc>
        <w:tc>
          <w:tcPr>
            <w:tcW w:w="46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6C15913E"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AEC</w:t>
            </w:r>
          </w:p>
        </w:tc>
        <w:tc>
          <w:tcPr>
            <w:tcW w:w="46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1271E3DF" w14:textId="77777777" w:rsidR="00577098" w:rsidRPr="00604BFB" w:rsidRDefault="00577098" w:rsidP="00DC153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600" w:type="dxa"/>
            <w:vMerge/>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363FAEAA"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720" w:type="dxa"/>
            <w:tcBorders>
              <w:top w:val="single" w:sz="4"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441C82A1" w14:textId="77777777" w:rsidR="00577098" w:rsidRPr="00604BFB" w:rsidRDefault="00577098" w:rsidP="00DC1530">
            <w:pPr>
              <w:spacing w:after="0" w:line="240" w:lineRule="auto"/>
              <w:jc w:val="center"/>
              <w:rPr>
                <w:rFonts w:ascii="Times New Roman" w:hAnsi="Times New Roman" w:cs="Times New Roman"/>
                <w:b/>
                <w:bCs/>
                <w:sz w:val="14"/>
                <w:szCs w:val="14"/>
              </w:rPr>
            </w:pPr>
            <w:proofErr w:type="spellStart"/>
            <w:r w:rsidRPr="00604BFB">
              <w:rPr>
                <w:rFonts w:ascii="Times New Roman" w:hAnsi="Times New Roman" w:cs="Times New Roman"/>
                <w:b/>
                <w:bCs/>
                <w:sz w:val="14"/>
                <w:szCs w:val="14"/>
              </w:rPr>
              <w:t>Pré</w:t>
            </w:r>
            <w:proofErr w:type="spellEnd"/>
            <w:r w:rsidRPr="00604BFB">
              <w:rPr>
                <w:rFonts w:ascii="Times New Roman" w:hAnsi="Times New Roman" w:cs="Times New Roman"/>
                <w:b/>
                <w:bCs/>
                <w:sz w:val="14"/>
                <w:szCs w:val="14"/>
              </w:rPr>
              <w:t>-</w:t>
            </w:r>
          </w:p>
          <w:p w14:paraId="14CC3049" w14:textId="77777777" w:rsidR="00577098" w:rsidRPr="00604BFB" w:rsidRDefault="00577098" w:rsidP="00DC153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requisito</w:t>
            </w:r>
          </w:p>
        </w:tc>
        <w:tc>
          <w:tcPr>
            <w:tcW w:w="945"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7865132B" w14:textId="77777777" w:rsidR="00577098" w:rsidRPr="00604BFB" w:rsidRDefault="00577098" w:rsidP="00DC153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Co-</w:t>
            </w:r>
          </w:p>
          <w:p w14:paraId="589D50BB" w14:textId="77777777" w:rsidR="00577098" w:rsidRPr="00604BFB" w:rsidRDefault="00577098" w:rsidP="00DC153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requisito</w:t>
            </w:r>
          </w:p>
        </w:tc>
      </w:tr>
      <w:tr w:rsidR="00577098" w:rsidRPr="00604BFB" w14:paraId="56A98E5A" w14:textId="77777777" w:rsidTr="00DC1530">
        <w:tc>
          <w:tcPr>
            <w:tcW w:w="1500"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72AE4538" w14:textId="77777777" w:rsidR="00577098" w:rsidRPr="00604BFB" w:rsidRDefault="00577098" w:rsidP="00DC1530">
            <w:pPr>
              <w:spacing w:after="0" w:line="240" w:lineRule="auto"/>
              <w:jc w:val="center"/>
              <w:rPr>
                <w:rFonts w:ascii="Times New Roman" w:hAnsi="Times New Roman" w:cs="Times New Roman"/>
                <w:b/>
                <w:bCs/>
                <w:sz w:val="18"/>
                <w:szCs w:val="18"/>
              </w:rPr>
            </w:pPr>
            <w:r w:rsidRPr="00604BFB">
              <w:rPr>
                <w:rFonts w:ascii="Times New Roman" w:hAnsi="Times New Roman" w:cs="Times New Roman"/>
                <w:b/>
                <w:bCs/>
                <w:sz w:val="18"/>
                <w:szCs w:val="18"/>
              </w:rPr>
              <w:t>Fundamentos em IA</w:t>
            </w: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22A263B7"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Laboratório de Ciência de Dados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4AD82C63"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622BA1B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EE6C0F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585B06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4CC3B4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A09E11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80C025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FC2DA8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145A6B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818724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CE4B41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CDD5C8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332704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10AC644"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564CA17"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65139676"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41C6E84D"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06CAACCA"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Inteligência Artificial 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28537A8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59163C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5AD294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F16334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1BB2A5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45491A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B641D5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AC6678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87D6BB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E996F7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F56265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7097F9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271AA1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D96F817"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3B86BFC"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795C8EB6"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B8006A2"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398B3F8E"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Inteligência Artificial II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2E120819"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04CD74F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90BC41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36ED3A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DBAFFC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9F2E85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6C7CE7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A48469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1C8811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40C593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8C69BD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655A5A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EC082F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7A6DC16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FA28887"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180C8BB1"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EDBDCFE"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03B9E64D"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Gestão de Sistemas para IA</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DC4CC5A"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51E04AE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4A627D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553CF4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B43C50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1E9E55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510585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F1975E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ECD9C5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0F2A5D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7D02D6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86A802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8C3AA7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5707871"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26C96AA2"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69118584"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457B9AD"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247AFA6A"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Segurança, Privacidade e Ética</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1CE582CF"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BD811E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B34529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1514C1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6E1C58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E63D9C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7A7A72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5C44B9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696056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45A16D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F29ED9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68CDDB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522E59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76CD99C1"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8907627"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52AA4C40"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03C0081"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78EC2FC0"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Heurísticas e Otimização</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17F0BF41"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09E5E6A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3CF27F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D3CA2D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A3F0A5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F7C59F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095031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FA494C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7ED314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1890C9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1B60BB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FEBA6F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E725DE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488411A"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A365D69"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5C3797CD"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A3C1B8C"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1EF9C412"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Processamento de Sinais e Imagens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EE3A3D4"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E10EC2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A419DC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24E481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031473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D8507A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3837E3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68ECBA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F27387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EAEA1B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C7F044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FD4225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836117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2D48BC0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A61279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15F0254A"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5BC7812B"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0FB32577"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Computação de Alto Desempenho</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6B10DB6"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3167E3E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99EADC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77E2A4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E289E1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744B57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1F24E0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7A92EE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07A0AA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4F73FE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C5B19D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DFC519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3D3A02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8B46AEF"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C774072"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6D7FFCE5"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8D3537C"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1E36A074"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Engenharia de Conhecimento</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0B644E7"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5B7E25B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178ADA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DA9A10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F9445F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64CF13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0CDC42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0EC21A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DD4EB8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C5D43C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0FF3B6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A97E61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06204B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2B5C1249"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63655A3"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2CC23F36" w14:textId="77777777" w:rsidTr="00DC1530">
        <w:tc>
          <w:tcPr>
            <w:tcW w:w="1500"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215BD3F" w14:textId="77777777" w:rsidR="00577098" w:rsidRPr="00604BFB" w:rsidRDefault="00577098" w:rsidP="00DC1530">
            <w:pPr>
              <w:spacing w:after="0" w:line="240" w:lineRule="auto"/>
              <w:jc w:val="center"/>
              <w:rPr>
                <w:rFonts w:ascii="Times New Roman" w:hAnsi="Times New Roman" w:cs="Times New Roman"/>
                <w:b/>
                <w:bCs/>
                <w:sz w:val="18"/>
                <w:szCs w:val="18"/>
              </w:rPr>
            </w:pPr>
            <w:r w:rsidRPr="00604BFB">
              <w:rPr>
                <w:rFonts w:ascii="Times New Roman" w:hAnsi="Times New Roman" w:cs="Times New Roman"/>
                <w:b/>
                <w:bCs/>
                <w:sz w:val="18"/>
                <w:szCs w:val="18"/>
              </w:rPr>
              <w:t>Estatística</w:t>
            </w: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770A14FE"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Inferência aplicada à Ciência de Dados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58D43ED2"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617AE38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277280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0467B2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AEFDB1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EB3E8B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6F4015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9E40AF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C84C36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C49FA7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D19DD0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4421C7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74A7B1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F60D8E1"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16CFA11"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7FC83E45"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2FFB6B6"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17113185"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Modelos Preditivos Lineares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9A58726"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E3E696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B5DD7B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A29CF7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108DA5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BAD8B8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BCEBC4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519711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C13766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1B18C4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3606C1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51FB3C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C41AC9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E86228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AE64A96"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658EF760"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4009DED8"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55B6CF05"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Estatística 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130E8C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C5E0A3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EBA61C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F45F6E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A1E773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DD0CE7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E8CFEA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211FD4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72F220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639431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DCF3C9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25557E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F1954D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9D795FD"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EA1F05D"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2322B0DD"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8B504AD"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138142C8"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Estatística II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0EBB5A4"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4DA43D4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0CEB6F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54CE43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1DCC3D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D51D41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743419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A38FF2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7A129D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CCF49E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752846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3AEFFD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B99EEC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B6A95BF"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2FF9C7A"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0CFC4C97"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4E7DF24"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4E680BD2"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Estatística Multivariada</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89A436B"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119285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D2CEAC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F38442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C9ADD1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C2178A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B1F683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EED675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4A21CE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A3C329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26CE4A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68CBDC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05A20D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CAB8B63"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C0F2B49"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7F291622"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4612F1C1"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5FD15C18"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Introdução à Inferência Bayesiana</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7DC6DC88"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5107491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F8CB32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3C2B6C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FEB3D6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E9E453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8D1674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474000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131382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844DBF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4B7161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ED7C3F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6853FA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0E8E076"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0F7D813"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66E1738F" w14:textId="77777777" w:rsidTr="00DC1530">
        <w:tc>
          <w:tcPr>
            <w:tcW w:w="1500"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6431042" w14:textId="77777777" w:rsidR="00577098" w:rsidRPr="00604BFB" w:rsidRDefault="00577098" w:rsidP="00DC1530">
            <w:pPr>
              <w:widowControl w:val="0"/>
              <w:spacing w:after="0" w:line="240" w:lineRule="auto"/>
              <w:jc w:val="center"/>
              <w:rPr>
                <w:rFonts w:ascii="Times New Roman" w:hAnsi="Times New Roman" w:cs="Times New Roman"/>
                <w:sz w:val="14"/>
                <w:szCs w:val="14"/>
              </w:rPr>
            </w:pPr>
            <w:r w:rsidRPr="00604BFB">
              <w:rPr>
                <w:rFonts w:ascii="Times New Roman" w:hAnsi="Times New Roman" w:cs="Times New Roman"/>
                <w:b/>
                <w:bCs/>
                <w:sz w:val="18"/>
                <w:szCs w:val="18"/>
              </w:rPr>
              <w:t>Inteligência de Negócios</w:t>
            </w: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35D3A232"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Planejamento Estratégico de Negócios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1302396D"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5761B53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A727FD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59F01B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010D20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056DBD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F3BC97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3AC298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EC1F75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23A692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5E1890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853061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41EA3A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6796069"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9748A1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52CD2DD6"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721B166E"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14385FDE"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Inteligência de Negócios 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51C27C53"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D284A3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DB4773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F4FA67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DB229B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6F7A02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4C710F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3E3B58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1B8641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9E4DB6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BC149A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1341AC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6F3653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27E8F33"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C48756A"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3FA5E5F6"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24644BC7"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36BBCD63"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Inteligência de Negócios II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5DC31C5D"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1240DF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F3902C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92BF5F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687D9C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4BA60F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D279E8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3F8977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2D7EA4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043802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8985AC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7DF020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15E4EF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A0833F3"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77BD991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56F9BEDE" w14:textId="77777777" w:rsidTr="00DC1530">
        <w:tc>
          <w:tcPr>
            <w:tcW w:w="1500" w:type="dxa"/>
            <w:vMerge w:val="restart"/>
            <w:tcBorders>
              <w:top w:val="single" w:sz="7" w:space="0" w:color="CCCCCC"/>
              <w:left w:val="single" w:sz="7" w:space="0" w:color="000000"/>
              <w:bottom w:val="single" w:sz="7" w:space="0" w:color="000000"/>
              <w:right w:val="single" w:sz="7" w:space="0" w:color="000000"/>
            </w:tcBorders>
            <w:tcMar>
              <w:top w:w="28" w:type="dxa"/>
              <w:left w:w="28" w:type="dxa"/>
              <w:bottom w:w="28" w:type="dxa"/>
              <w:right w:w="28" w:type="dxa"/>
            </w:tcMar>
            <w:vAlign w:val="center"/>
          </w:tcPr>
          <w:p w14:paraId="5A73DE9D" w14:textId="77777777" w:rsidR="00577098" w:rsidRPr="00604BFB" w:rsidRDefault="00577098" w:rsidP="00DC1530">
            <w:pPr>
              <w:widowControl w:val="0"/>
              <w:spacing w:after="0" w:line="240" w:lineRule="auto"/>
              <w:jc w:val="center"/>
              <w:rPr>
                <w:rFonts w:ascii="Times New Roman" w:hAnsi="Times New Roman" w:cs="Times New Roman"/>
                <w:b/>
                <w:bCs/>
                <w:sz w:val="18"/>
                <w:szCs w:val="18"/>
              </w:rPr>
            </w:pPr>
            <w:r w:rsidRPr="00604BFB">
              <w:rPr>
                <w:rFonts w:ascii="Times New Roman" w:hAnsi="Times New Roman" w:cs="Times New Roman"/>
                <w:b/>
                <w:bCs/>
                <w:sz w:val="18"/>
                <w:szCs w:val="18"/>
              </w:rPr>
              <w:t>Dados</w:t>
            </w: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2A301B7B"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Visualização de Dados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129B0D7C"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616112A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41685B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F15660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2F8B1A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9C41E9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3D69FA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BB708B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7D5CF1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07655D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6C7BA3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740017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D85D7A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2AEE0D5"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9F429F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6DE40A23" w14:textId="77777777" w:rsidTr="00DC1530">
        <w:tc>
          <w:tcPr>
            <w:tcW w:w="1500" w:type="dxa"/>
            <w:vMerge/>
            <w:tcBorders>
              <w:top w:val="single" w:sz="7" w:space="0" w:color="CCCCCC"/>
              <w:left w:val="single" w:sz="7" w:space="0" w:color="000000"/>
              <w:bottom w:val="single" w:sz="7" w:space="0" w:color="000000"/>
              <w:right w:val="single" w:sz="7" w:space="0" w:color="000000"/>
            </w:tcBorders>
            <w:tcMar>
              <w:top w:w="28" w:type="dxa"/>
              <w:left w:w="28" w:type="dxa"/>
              <w:bottom w:w="28" w:type="dxa"/>
              <w:right w:w="28" w:type="dxa"/>
            </w:tcMar>
            <w:vAlign w:val="center"/>
          </w:tcPr>
          <w:p w14:paraId="461C2CF4"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41F57278"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Dados 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3539AB"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14F200F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31B747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F4F1F8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979292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82B9B8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BFB2B6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DBD6E6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740562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A360AF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6501FD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AE2611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9B344B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D5FCB1D"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EFFFEEF"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449F88FA" w14:textId="77777777" w:rsidTr="00DC1530">
        <w:tc>
          <w:tcPr>
            <w:tcW w:w="1500" w:type="dxa"/>
            <w:vMerge/>
            <w:tcBorders>
              <w:top w:val="single" w:sz="7" w:space="0" w:color="CCCCCC"/>
              <w:left w:val="single" w:sz="7" w:space="0" w:color="000000"/>
              <w:bottom w:val="single" w:sz="7" w:space="0" w:color="000000"/>
              <w:right w:val="single" w:sz="7" w:space="0" w:color="000000"/>
            </w:tcBorders>
            <w:tcMar>
              <w:top w:w="28" w:type="dxa"/>
              <w:left w:w="28" w:type="dxa"/>
              <w:bottom w:w="28" w:type="dxa"/>
              <w:right w:w="28" w:type="dxa"/>
            </w:tcMar>
            <w:vAlign w:val="center"/>
          </w:tcPr>
          <w:p w14:paraId="6065CF88"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3CD7871F"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Dados II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3678DA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6B0F30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D689E2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187F7A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8340E5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0170F8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FBC55E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739972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76796A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C0B009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D23B4F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DE1720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CDFF60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26EDED3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0B32BAF"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2CCF2407" w14:textId="77777777" w:rsidTr="00DC1530">
        <w:tc>
          <w:tcPr>
            <w:tcW w:w="1500" w:type="dxa"/>
            <w:vMerge/>
            <w:tcBorders>
              <w:top w:val="single" w:sz="7" w:space="0" w:color="CCCCCC"/>
              <w:left w:val="single" w:sz="7" w:space="0" w:color="000000"/>
              <w:bottom w:val="single" w:sz="7" w:space="0" w:color="000000"/>
              <w:right w:val="single" w:sz="7" w:space="0" w:color="000000"/>
            </w:tcBorders>
            <w:tcMar>
              <w:top w:w="28" w:type="dxa"/>
              <w:left w:w="28" w:type="dxa"/>
              <w:bottom w:w="28" w:type="dxa"/>
              <w:right w:w="28" w:type="dxa"/>
            </w:tcMar>
            <w:vAlign w:val="center"/>
          </w:tcPr>
          <w:p w14:paraId="3756C5B3"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16EB2691"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Laboratório de Banco de Dados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5633478A"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084C623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55F71D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9A07F2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D3BFBA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13102E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048AF8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F82D1E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8BBF23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D4843F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864D4E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F4901F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EDCCB8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7778C45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F12518B"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09909BD2" w14:textId="77777777" w:rsidTr="00DC1530">
        <w:tc>
          <w:tcPr>
            <w:tcW w:w="1500" w:type="dxa"/>
            <w:vMerge/>
            <w:tcBorders>
              <w:top w:val="single" w:sz="7" w:space="0" w:color="CCCCCC"/>
              <w:left w:val="single" w:sz="7" w:space="0" w:color="000000"/>
              <w:bottom w:val="single" w:sz="7" w:space="0" w:color="000000"/>
              <w:right w:val="single" w:sz="7" w:space="0" w:color="000000"/>
            </w:tcBorders>
            <w:tcMar>
              <w:top w:w="28" w:type="dxa"/>
              <w:left w:w="28" w:type="dxa"/>
              <w:bottom w:w="28" w:type="dxa"/>
              <w:right w:w="28" w:type="dxa"/>
            </w:tcMar>
            <w:vAlign w:val="center"/>
          </w:tcPr>
          <w:p w14:paraId="21A5F4FD"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bottom"/>
          </w:tcPr>
          <w:p w14:paraId="76B45C95"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Incerteza e Apoio à Tomada de Decisão</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50B5B2"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335720F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099740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A0460B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500481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6D9955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443B47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46E8B4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FE2D59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C2A2DF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933659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3CCC5B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1C9ED5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AA35071"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651C21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719303ED" w14:textId="77777777" w:rsidTr="00DC1530">
        <w:tc>
          <w:tcPr>
            <w:tcW w:w="1500" w:type="dxa"/>
            <w:vMerge/>
            <w:tcBorders>
              <w:top w:val="single" w:sz="7" w:space="0" w:color="CCCCCC"/>
              <w:left w:val="single" w:sz="7" w:space="0" w:color="000000"/>
              <w:bottom w:val="single" w:sz="7" w:space="0" w:color="000000"/>
              <w:right w:val="single" w:sz="7" w:space="0" w:color="000000"/>
            </w:tcBorders>
            <w:tcMar>
              <w:top w:w="28" w:type="dxa"/>
              <w:left w:w="28" w:type="dxa"/>
              <w:bottom w:w="28" w:type="dxa"/>
              <w:right w:w="28" w:type="dxa"/>
            </w:tcMar>
            <w:vAlign w:val="center"/>
          </w:tcPr>
          <w:p w14:paraId="0BB66D22"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bottom"/>
          </w:tcPr>
          <w:p w14:paraId="70855A69"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Mineração de Dados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46EA5CAA"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7F1BC9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FDD276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23E656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EC3F98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F4982B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228A74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CA6583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492EE6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3D0B6A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8FB878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48AE04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ECA809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9B34226"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CFD6ED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06D2E987" w14:textId="77777777" w:rsidTr="00DC1530">
        <w:tc>
          <w:tcPr>
            <w:tcW w:w="1500"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00A8DAA" w14:textId="77777777" w:rsidR="00577098" w:rsidRPr="00604BFB" w:rsidRDefault="00577098" w:rsidP="00DC1530">
            <w:pPr>
              <w:spacing w:after="0" w:line="240" w:lineRule="auto"/>
              <w:jc w:val="center"/>
              <w:rPr>
                <w:rFonts w:ascii="Times New Roman" w:hAnsi="Times New Roman" w:cs="Times New Roman"/>
                <w:sz w:val="14"/>
                <w:szCs w:val="14"/>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1FE98242"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Aprendizado de Máquina 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5C36ED19"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4232D11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28C469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A7D8DB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DB1698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A2B7DE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188B59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4AA688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87999C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C0D35B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1D39AA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DE1EB3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F08727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21B606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F4CF80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072757D0"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4558521"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3FE13FD2"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Aprendizado de Máquina II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F5A264B"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007BDE4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B0ABA6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59F051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0936E1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2F2DD4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A1F580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F81456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D50959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788013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7A3BE1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FC0AF7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E18D8D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A42FA15"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680D2E4"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0E94D37B" w14:textId="77777777" w:rsidTr="00DC1530">
        <w:tc>
          <w:tcPr>
            <w:tcW w:w="1500"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B607805" w14:textId="77777777" w:rsidR="00577098" w:rsidRPr="00604BFB" w:rsidRDefault="00577098" w:rsidP="00DC1530">
            <w:pPr>
              <w:spacing w:after="0" w:line="240" w:lineRule="auto"/>
              <w:jc w:val="center"/>
              <w:rPr>
                <w:rFonts w:ascii="Times New Roman" w:hAnsi="Times New Roman" w:cs="Times New Roman"/>
                <w:b/>
                <w:bCs/>
                <w:sz w:val="18"/>
                <w:szCs w:val="18"/>
              </w:rPr>
            </w:pPr>
            <w:r w:rsidRPr="00604BFB">
              <w:rPr>
                <w:rFonts w:ascii="Times New Roman" w:hAnsi="Times New Roman" w:cs="Times New Roman"/>
                <w:b/>
                <w:bCs/>
                <w:sz w:val="18"/>
                <w:szCs w:val="18"/>
              </w:rPr>
              <w:t>Aprendizado de Máquina</w:t>
            </w: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bottom"/>
          </w:tcPr>
          <w:p w14:paraId="0EE906CD"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Aprendizado Profundo 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1CB695A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398F85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E7B3FE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94F39C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F68CF0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2DC094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E5DB82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C6F4AB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49273C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170413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A83472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94D916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FCF643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244AFDB"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01B3388"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63B6F558"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7E81DECF"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bottom"/>
          </w:tcPr>
          <w:p w14:paraId="574DB631"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Aprendizado Profundo II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5B534D8A"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5D29BD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BB293B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CD9242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14BC14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241CE7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19A0AE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DA2681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A7FF81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A5DA45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576352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2E1348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4A96E2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2F35D62"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D522735"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6C325FA1"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7CEF20AF"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bottom"/>
          </w:tcPr>
          <w:p w14:paraId="7CC5D31B"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Aprendizado Supervisionado</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4C40A4A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66F864A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23AC61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3CE559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DB7728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1B08C1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CFC18C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E4FD89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834350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5E40FA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9399B5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20A17D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842C51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48FDF99"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E8194B3"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10A1C063"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38BA410"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bottom"/>
          </w:tcPr>
          <w:p w14:paraId="7F21EE53"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Aprendizado Não-supervisionado</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53C0D14D"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72A473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BFB1DC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BB29E2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E6B35B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1F8494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D20118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24DD8C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F82884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DB4311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4CD0D6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9875F5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96248C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A8FCE64"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9EDBE13"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7E881C32"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285E5581"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bottom"/>
          </w:tcPr>
          <w:p w14:paraId="460310E7"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Agentes Inteligentes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7EAC3BFD"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3086637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EA22D7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EB5E26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2BC470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BFE237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FA4A94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B00244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F7D675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8F1D4B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0792F6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41BE5C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D4B8E1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697C18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6E94851"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743178E6" w14:textId="77777777" w:rsidTr="00DC1530">
        <w:tc>
          <w:tcPr>
            <w:tcW w:w="1500"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46AEA306" w14:textId="77777777" w:rsidR="00577098" w:rsidRPr="00604BFB" w:rsidRDefault="00577098" w:rsidP="00DC1530">
            <w:pPr>
              <w:widowControl w:val="0"/>
              <w:spacing w:after="0" w:line="240" w:lineRule="auto"/>
              <w:jc w:val="center"/>
              <w:rPr>
                <w:rFonts w:ascii="Times New Roman" w:hAnsi="Times New Roman" w:cs="Times New Roman"/>
                <w:sz w:val="14"/>
                <w:szCs w:val="14"/>
              </w:rPr>
            </w:pPr>
            <w:r w:rsidRPr="00604BFB">
              <w:rPr>
                <w:rFonts w:ascii="Times New Roman" w:hAnsi="Times New Roman" w:cs="Times New Roman"/>
                <w:b/>
                <w:bCs/>
                <w:sz w:val="18"/>
                <w:szCs w:val="18"/>
              </w:rPr>
              <w:t>IA e suas Aplicações</w:t>
            </w: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34B0F692"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Processamento de Linguagem Natural</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3F00D45"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B39B57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FF3157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B8BF09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298BF3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8EBB6D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5D0EE4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B51F3C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2021F4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67644D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23C2E2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9C412B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20DFFC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E1AF36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2AF7818B"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41D03AA2"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28F813BB"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bottom"/>
          </w:tcPr>
          <w:p w14:paraId="5019B04B"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Processamento de Linguagem Natural e Fala</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48D1267"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3307B52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9BCD0A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B9CDDA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BEFFA6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065236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30BB08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2803F4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D075F0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ED58C2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16E6A4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3EF921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8C4389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7ABC20EB"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E47C152"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715BF48D"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C663C81"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bottom"/>
          </w:tcPr>
          <w:p w14:paraId="292C1108"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Visão Computacional</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1A96369A"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0FB96B7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75D876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A216BD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F31F72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AE2B4C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63D556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A027C4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C678A0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B2762F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10CACE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E5291A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0A9BAA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A6AB1D2"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A34A99F"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6F6BB0B3"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6FC1C379"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bottom"/>
          </w:tcPr>
          <w:p w14:paraId="7774FBB4"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Robótica Autônoma e IoT</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5DE9273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5493634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555120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BA28CD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600C65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6C64CC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07C3F3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992016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14D109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481EC2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74CC38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6F69A9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D96613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7D1B3458"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7B3FFD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5D39B2FD"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1166C70E"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2EEF19A9"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Visão Computacional</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25B83D5D"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816F1E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349F71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799099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511D6B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86659A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989761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983385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A14B34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72F613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FB18FC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9E6082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8D4B7C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39B6326"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B378D6F"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5052A1E8"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99481AF"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213FCE06"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IA e suas Aplicações 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27CF7F8B"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5E5CB64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5C9F09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F2014D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CCD691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F451BB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944906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66461E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40C0A3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CF0EE7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1FA440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91145F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6B60B3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0D8374F"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1CEA9BD"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31C895A4"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D1A30DA"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40D0E06E"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Tópicos Especiais em IA e suas Aplicações II</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283EAF82"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07DFD60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121E50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C5B9F9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2058B1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9B4DBB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A5E2C2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9D1069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2F5FB9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1C2711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B78EB3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8E3E2B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97C47A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FD51FEA"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E363CD4"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42541191" w14:textId="77777777" w:rsidTr="00DC1530">
        <w:tc>
          <w:tcPr>
            <w:tcW w:w="1500"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77217B88" w14:textId="77777777" w:rsidR="00577098" w:rsidRPr="00604BFB" w:rsidRDefault="00577098" w:rsidP="00DC1530">
            <w:pPr>
              <w:widowControl w:val="0"/>
              <w:spacing w:after="0" w:line="240" w:lineRule="auto"/>
              <w:jc w:val="center"/>
              <w:rPr>
                <w:rFonts w:ascii="Times New Roman" w:hAnsi="Times New Roman" w:cs="Times New Roman"/>
                <w:b/>
                <w:bCs/>
                <w:sz w:val="18"/>
                <w:szCs w:val="18"/>
              </w:rPr>
            </w:pPr>
            <w:r w:rsidRPr="00604BFB">
              <w:rPr>
                <w:rFonts w:ascii="Times New Roman" w:hAnsi="Times New Roman" w:cs="Times New Roman"/>
                <w:b/>
                <w:bCs/>
                <w:sz w:val="18"/>
                <w:szCs w:val="18"/>
              </w:rPr>
              <w:t>F</w:t>
            </w:r>
            <w:r w:rsidRPr="00604BFB">
              <w:rPr>
                <w:rFonts w:ascii="Times New Roman" w:hAnsi="Times New Roman" w:cs="Times New Roman"/>
                <w:b/>
                <w:bCs/>
                <w:sz w:val="16"/>
                <w:szCs w:val="16"/>
              </w:rPr>
              <w:t>undamentação em Engenharia de Softwar</w:t>
            </w:r>
            <w:r w:rsidRPr="00604BFB">
              <w:rPr>
                <w:rFonts w:ascii="Times New Roman" w:hAnsi="Times New Roman" w:cs="Times New Roman"/>
                <w:b/>
                <w:bCs/>
                <w:sz w:val="18"/>
                <w:szCs w:val="18"/>
              </w:rPr>
              <w:t>e</w:t>
            </w:r>
          </w:p>
          <w:p w14:paraId="5A8D1122" w14:textId="77777777" w:rsidR="00577098" w:rsidRPr="00604BFB" w:rsidRDefault="00577098" w:rsidP="00DC1530">
            <w:pPr>
              <w:widowControl w:val="0"/>
              <w:spacing w:after="0" w:line="240" w:lineRule="auto"/>
              <w:rPr>
                <w:rFonts w:ascii="Times New Roman" w:hAnsi="Times New Roman" w:cs="Times New Roman"/>
                <w:sz w:val="14"/>
                <w:szCs w:val="14"/>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70D72196"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Métricas e Estimativa de Software</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8306857"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441F73F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5B1E5C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4C93C4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71ACEC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A7B97B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277FEC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075F41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82190A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AB784B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D6BAB8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6A08A3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7E2A1D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7C68853B"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0CC227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1624A12B"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2E32C0B1"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6C17180C"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color w:val="000009"/>
                <w:sz w:val="18"/>
                <w:szCs w:val="18"/>
              </w:rPr>
              <w:t>Projeto e Análise de Algoritmos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4D0264B7"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6FDEB11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D3CE62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456002B"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2514C9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3F3DD9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D891EE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07297F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73C029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43B64D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598891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7CFE9F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E4E409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2B11386D"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EAE7754"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20956C27"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1647A552"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559E0531"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Desenvolvimento Web Avançado</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2A3A10CE"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10A366D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7ABE0F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7E29F2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BFF735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1F83C26"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B28677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815AB7A"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260351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FE1C86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3D162A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2C318C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1998DC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AE05006"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A6ADC61"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7D60BAB4"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1F62D1C3"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2D15E528"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Frameworks Web</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C04F5AA"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25515533"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C3E423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B7F3D2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B58EC3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D6AA98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FF7B9E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1DA39C6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8B4BC5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8AA3F0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640DF2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1BF00A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7886315"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64DC565"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09A5FF9"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49723CFA" w14:textId="77777777" w:rsidTr="00DC1530">
        <w:tc>
          <w:tcPr>
            <w:tcW w:w="1500"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2E79723"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b/>
                <w:bCs/>
                <w:sz w:val="18"/>
                <w:szCs w:val="18"/>
              </w:rPr>
              <w:t>Interdisciplinar</w:t>
            </w: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099DC40E"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Inglês Para Fins Específicos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476F242"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623875AD"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B07692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65916E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2D004F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15C47C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C3AB6B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381973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D935DD1"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982FB5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20F1C97F"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6CBD52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4BCB547"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683072F"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7BB77E39"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r w:rsidR="00577098" w:rsidRPr="00604BFB" w14:paraId="090F60D6" w14:textId="77777777" w:rsidTr="00DC1530">
        <w:tc>
          <w:tcPr>
            <w:tcW w:w="150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E9A2ECB" w14:textId="77777777" w:rsidR="00577098" w:rsidRPr="00604BFB" w:rsidRDefault="00577098" w:rsidP="00DC1530">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4155" w:type="dxa"/>
            <w:tcBorders>
              <w:top w:val="single" w:sz="7" w:space="0" w:color="CCCCCC"/>
              <w:left w:val="single" w:sz="7" w:space="0" w:color="CCCCCC"/>
              <w:bottom w:val="single" w:sz="7" w:space="0" w:color="000000"/>
              <w:right w:val="single" w:sz="7" w:space="0" w:color="000000"/>
            </w:tcBorders>
            <w:tcMar>
              <w:top w:w="28" w:type="dxa"/>
              <w:left w:w="28" w:type="dxa"/>
              <w:bottom w:w="28" w:type="dxa"/>
              <w:right w:w="28" w:type="dxa"/>
            </w:tcMar>
            <w:vAlign w:val="center"/>
          </w:tcPr>
          <w:p w14:paraId="3C01F1C5" w14:textId="77777777" w:rsidR="00577098" w:rsidRPr="00604BFB" w:rsidRDefault="00577098" w:rsidP="00DC1530">
            <w:pPr>
              <w:spacing w:after="0" w:line="240" w:lineRule="auto"/>
              <w:rPr>
                <w:rFonts w:ascii="Times New Roman" w:hAnsi="Times New Roman" w:cs="Times New Roman"/>
                <w:sz w:val="18"/>
                <w:szCs w:val="18"/>
              </w:rPr>
            </w:pPr>
            <w:r w:rsidRPr="00604BFB">
              <w:rPr>
                <w:rFonts w:ascii="Times New Roman" w:hAnsi="Times New Roman" w:cs="Times New Roman"/>
                <w:sz w:val="18"/>
                <w:szCs w:val="18"/>
              </w:rPr>
              <w:t>Libras</w:t>
            </w:r>
          </w:p>
        </w:tc>
        <w:tc>
          <w:tcPr>
            <w:tcW w:w="90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31A4EC1B"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FCT/CUVG</w:t>
            </w:r>
          </w:p>
        </w:tc>
        <w:tc>
          <w:tcPr>
            <w:tcW w:w="55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bottom"/>
          </w:tcPr>
          <w:p w14:paraId="1F02A3F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3594AF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58</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39DD8D2"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1</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993CA2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5BE25A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4AB79DC9"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012CF640"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32</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34EF9AA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70C518E"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5EA1A0F8"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79A92D4C"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eastAsia="Times New Roman" w:hAnsi="Times New Roman" w:cs="Times New Roman"/>
                <w:sz w:val="18"/>
                <w:szCs w:val="18"/>
              </w:rPr>
              <w:t>64</w:t>
            </w:r>
          </w:p>
        </w:tc>
        <w:tc>
          <w:tcPr>
            <w:tcW w:w="60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bottom"/>
          </w:tcPr>
          <w:p w14:paraId="6A3BA954" w14:textId="77777777" w:rsidR="00577098" w:rsidRPr="00604BFB" w:rsidRDefault="00577098" w:rsidP="00DC1530">
            <w:pPr>
              <w:widowControl w:val="0"/>
              <w:spacing w:after="0" w:line="240" w:lineRule="auto"/>
              <w:jc w:val="center"/>
              <w:rPr>
                <w:rFonts w:ascii="Times New Roman" w:hAnsi="Times New Roman" w:cs="Times New Roman"/>
                <w:sz w:val="18"/>
                <w:szCs w:val="18"/>
              </w:rPr>
            </w:pPr>
            <w:r w:rsidRPr="00604BFB">
              <w:rPr>
                <w:rFonts w:ascii="Times New Roman" w:hAnsi="Times New Roman" w:cs="Times New Roman"/>
                <w:sz w:val="18"/>
                <w:szCs w:val="18"/>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DDBEAF0"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8D0B07C" w14:textId="77777777" w:rsidR="00577098" w:rsidRPr="00604BFB" w:rsidRDefault="00577098" w:rsidP="00DC1530">
            <w:pPr>
              <w:spacing w:after="0" w:line="240" w:lineRule="auto"/>
              <w:jc w:val="center"/>
              <w:rPr>
                <w:rFonts w:ascii="Times New Roman" w:hAnsi="Times New Roman" w:cs="Times New Roman"/>
                <w:sz w:val="14"/>
                <w:szCs w:val="14"/>
              </w:rPr>
            </w:pPr>
            <w:r w:rsidRPr="00604BFB">
              <w:rPr>
                <w:rFonts w:ascii="Times New Roman" w:hAnsi="Times New Roman" w:cs="Times New Roman"/>
                <w:sz w:val="14"/>
                <w:szCs w:val="14"/>
              </w:rPr>
              <w:t>-</w:t>
            </w:r>
          </w:p>
        </w:tc>
      </w:tr>
    </w:tbl>
    <w:p w14:paraId="2E02B8C7" w14:textId="77777777" w:rsidR="00577098" w:rsidRPr="00604BFB" w:rsidRDefault="00577098" w:rsidP="00577098">
      <w:pPr>
        <w:spacing w:line="240" w:lineRule="auto"/>
        <w:rPr>
          <w:rFonts w:ascii="Times New Roman" w:hAnsi="Times New Roman" w:cs="Times New Roman"/>
          <w:sz w:val="16"/>
          <w:szCs w:val="16"/>
        </w:rPr>
      </w:pPr>
      <w:r w:rsidRPr="00604BFB">
        <w:rPr>
          <w:rFonts w:ascii="Times New Roman" w:hAnsi="Times New Roman" w:cs="Times New Roman"/>
          <w:b/>
          <w:bCs/>
          <w:sz w:val="16"/>
          <w:szCs w:val="16"/>
        </w:rPr>
        <w:t>Legenda:</w:t>
      </w:r>
      <w:r w:rsidRPr="00604BFB">
        <w:rPr>
          <w:rFonts w:ascii="Times New Roman" w:hAnsi="Times New Roman" w:cs="Times New Roman"/>
          <w:sz w:val="16"/>
          <w:szCs w:val="16"/>
        </w:rPr>
        <w:t xml:space="preserve"> U.A.O – Unidade Acadêmica Ofertante; T – Teórica; PD – Prática de Disciplina; PCC – Prática como Componente Curricular; PAC – Prática de Aula de Campo; </w:t>
      </w:r>
      <w:proofErr w:type="spellStart"/>
      <w:r w:rsidRPr="00604BFB">
        <w:rPr>
          <w:rFonts w:ascii="Times New Roman" w:hAnsi="Times New Roman" w:cs="Times New Roman"/>
          <w:sz w:val="16"/>
          <w:szCs w:val="16"/>
        </w:rPr>
        <w:t>AECs</w:t>
      </w:r>
      <w:proofErr w:type="spellEnd"/>
      <w:r w:rsidRPr="00604BFB">
        <w:rPr>
          <w:rFonts w:ascii="Times New Roman" w:hAnsi="Times New Roman" w:cs="Times New Roman"/>
          <w:sz w:val="16"/>
          <w:szCs w:val="16"/>
        </w:rPr>
        <w:t xml:space="preserve"> – Ações de Extensão para fins de Creditação; TOT – Total. </w:t>
      </w:r>
    </w:p>
    <w:p w14:paraId="39776543" w14:textId="77777777" w:rsidR="00577098" w:rsidRPr="00604BFB" w:rsidRDefault="00577098" w:rsidP="00577098">
      <w:pPr>
        <w:spacing w:line="240" w:lineRule="auto"/>
        <w:rPr>
          <w:rFonts w:ascii="Times New Roman" w:hAnsi="Times New Roman" w:cs="Times New Roman"/>
          <w:sz w:val="16"/>
          <w:szCs w:val="16"/>
        </w:rPr>
      </w:pPr>
      <w:r w:rsidRPr="00604BFB">
        <w:rPr>
          <w:rFonts w:ascii="Times New Roman" w:hAnsi="Times New Roman" w:cs="Times New Roman"/>
          <w:sz w:val="16"/>
          <w:szCs w:val="16"/>
        </w:rPr>
        <w:t>** Ações de Extensão para fins de Creditação conforme Resolução CNE/CES 07/2018 e Resolução CONSEPE/UFMT 188/2021; </w:t>
      </w:r>
      <w:r w:rsidRPr="00604BFB">
        <w:rPr>
          <w:rFonts w:ascii="Times New Roman" w:hAnsi="Times New Roman" w:cs="Times New Roman"/>
          <w:sz w:val="16"/>
          <w:szCs w:val="16"/>
        </w:rPr>
        <w:br/>
        <w:t>*** Conforme Lei 11.788/2008 e Resolução CONSEPE/UFMT 134/2021;</w:t>
      </w:r>
      <w:r w:rsidRPr="00604BFB">
        <w:rPr>
          <w:rFonts w:ascii="Times New Roman" w:hAnsi="Times New Roman" w:cs="Times New Roman"/>
          <w:sz w:val="16"/>
          <w:szCs w:val="16"/>
        </w:rPr>
        <w:br/>
        <w:t>**** Conforme Lei 10.861/2004.</w:t>
      </w:r>
      <w:r w:rsidRPr="00604BFB">
        <w:rPr>
          <w:rFonts w:ascii="Times New Roman" w:hAnsi="Times New Roman" w:cs="Times New Roman"/>
        </w:rPr>
        <w:br w:type="page"/>
      </w:r>
    </w:p>
    <w:p w14:paraId="0000074F" w14:textId="042830C3" w:rsidR="00B52E32" w:rsidRPr="00604BFB" w:rsidRDefault="00B52E32">
      <w:pPr>
        <w:spacing w:after="0" w:line="240" w:lineRule="auto"/>
        <w:jc w:val="both"/>
        <w:rPr>
          <w:rFonts w:ascii="Times New Roman" w:hAnsi="Times New Roman" w:cs="Times New Roman"/>
          <w:color w:val="000000"/>
          <w:sz w:val="16"/>
          <w:szCs w:val="16"/>
        </w:rPr>
      </w:pPr>
      <w:bookmarkStart w:id="2" w:name="_heading=h.l9cbeg8wfmhs" w:colFirst="0" w:colLast="0"/>
      <w:bookmarkEnd w:id="2"/>
    </w:p>
    <w:p w14:paraId="10305666" w14:textId="7D0DB939" w:rsidR="00577098" w:rsidRPr="00604BFB" w:rsidRDefault="00DD37FE" w:rsidP="00577098">
      <w:pPr>
        <w:pStyle w:val="Ttulo2"/>
        <w:jc w:val="center"/>
        <w:rPr>
          <w:rFonts w:ascii="Times New Roman" w:hAnsi="Times New Roman" w:cs="Times New Roman"/>
          <w:u w:val="single"/>
        </w:rPr>
      </w:pPr>
      <w:r w:rsidRPr="00604BFB">
        <w:rPr>
          <w:rFonts w:ascii="Times New Roman" w:hAnsi="Times New Roman" w:cs="Times New Roman"/>
          <w:u w:val="single"/>
        </w:rPr>
        <w:t>PRIMEIRO CICLO</w:t>
      </w:r>
    </w:p>
    <w:p w14:paraId="00000750" w14:textId="2EB4757F" w:rsidR="00B52E32" w:rsidRPr="00604BFB" w:rsidRDefault="00900ECA" w:rsidP="00DD37FE">
      <w:pPr>
        <w:pStyle w:val="Ttulo3"/>
        <w:tabs>
          <w:tab w:val="left" w:pos="993"/>
          <w:tab w:val="left" w:pos="993"/>
        </w:tabs>
        <w:ind w:left="720"/>
        <w:jc w:val="center"/>
        <w:rPr>
          <w:rFonts w:ascii="Times New Roman" w:hAnsi="Times New Roman" w:cs="Times New Roman"/>
          <w:b w:val="0"/>
          <w:bCs w:val="0"/>
        </w:rPr>
      </w:pPr>
      <w:r w:rsidRPr="00604BFB">
        <w:rPr>
          <w:rFonts w:ascii="Times New Roman" w:hAnsi="Times New Roman" w:cs="Times New Roman"/>
          <w:b w:val="0"/>
          <w:bCs w:val="0"/>
        </w:rPr>
        <w:t xml:space="preserve">ETAPA I: </w:t>
      </w:r>
      <w:r w:rsidR="00DD37FE" w:rsidRPr="00604BFB">
        <w:rPr>
          <w:rFonts w:ascii="Times New Roman" w:hAnsi="Times New Roman" w:cs="Times New Roman"/>
          <w:b w:val="0"/>
          <w:bCs w:val="0"/>
        </w:rPr>
        <w:t xml:space="preserve">MATRIZ CURRICULAR COMUM AOS CURSOS DE </w:t>
      </w:r>
      <w:r w:rsidR="00577098" w:rsidRPr="00604BFB">
        <w:rPr>
          <w:rFonts w:ascii="Times New Roman" w:hAnsi="Times New Roman" w:cs="Times New Roman"/>
          <w:b w:val="0"/>
          <w:bCs w:val="0"/>
        </w:rPr>
        <w:t xml:space="preserve">BACHARELADO EM </w:t>
      </w:r>
      <w:r w:rsidR="00DD37FE" w:rsidRPr="00604BFB">
        <w:rPr>
          <w:rFonts w:ascii="Times New Roman" w:hAnsi="Times New Roman" w:cs="Times New Roman"/>
          <w:b w:val="0"/>
          <w:bCs w:val="0"/>
        </w:rPr>
        <w:t>CIÊNCIA E TECNOLOGIA (BCT) E TECNOLOGIA DA INFORMAÇÃO (BTI)</w:t>
      </w:r>
    </w:p>
    <w:p w14:paraId="00000751" w14:textId="77777777" w:rsidR="00B52E32" w:rsidRPr="00604BFB" w:rsidRDefault="00B52E32">
      <w:pPr>
        <w:spacing w:after="0"/>
        <w:ind w:left="1800"/>
        <w:jc w:val="both"/>
        <w:rPr>
          <w:rFonts w:ascii="Times New Roman" w:hAnsi="Times New Roman" w:cs="Times New Roman"/>
          <w:color w:val="00B050"/>
          <w:sz w:val="18"/>
          <w:szCs w:val="18"/>
        </w:rPr>
      </w:pPr>
    </w:p>
    <w:tbl>
      <w:tblPr>
        <w:tblStyle w:val="a9"/>
        <w:tblW w:w="147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1"/>
        <w:gridCol w:w="2060"/>
        <w:gridCol w:w="999"/>
        <w:gridCol w:w="990"/>
        <w:gridCol w:w="240"/>
        <w:gridCol w:w="675"/>
        <w:gridCol w:w="600"/>
        <w:gridCol w:w="450"/>
        <w:gridCol w:w="525"/>
        <w:gridCol w:w="525"/>
        <w:gridCol w:w="525"/>
        <w:gridCol w:w="525"/>
        <w:gridCol w:w="525"/>
        <w:gridCol w:w="525"/>
        <w:gridCol w:w="525"/>
        <w:gridCol w:w="525"/>
        <w:gridCol w:w="525"/>
        <w:gridCol w:w="810"/>
        <w:gridCol w:w="930"/>
        <w:gridCol w:w="915"/>
      </w:tblGrid>
      <w:tr w:rsidR="00B52E32" w:rsidRPr="00604BFB" w14:paraId="76B03D7E" w14:textId="77777777">
        <w:trPr>
          <w:jc w:val="center"/>
        </w:trPr>
        <w:tc>
          <w:tcPr>
            <w:tcW w:w="1380" w:type="dxa"/>
            <w:vMerge w:val="restart"/>
            <w:shd w:val="clear" w:color="auto" w:fill="D9D9D9"/>
            <w:tcMar>
              <w:top w:w="28" w:type="dxa"/>
              <w:left w:w="28" w:type="dxa"/>
              <w:bottom w:w="28" w:type="dxa"/>
              <w:right w:w="28" w:type="dxa"/>
            </w:tcMar>
            <w:vAlign w:val="center"/>
          </w:tcPr>
          <w:p w14:paraId="00000752"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Núcleos *</w:t>
            </w:r>
          </w:p>
        </w:tc>
        <w:tc>
          <w:tcPr>
            <w:tcW w:w="2060" w:type="dxa"/>
            <w:vMerge w:val="restart"/>
            <w:shd w:val="clear" w:color="auto" w:fill="D9D9D9"/>
            <w:tcMar>
              <w:top w:w="28" w:type="dxa"/>
              <w:left w:w="28" w:type="dxa"/>
              <w:bottom w:w="28" w:type="dxa"/>
              <w:right w:w="28" w:type="dxa"/>
            </w:tcMar>
            <w:vAlign w:val="center"/>
          </w:tcPr>
          <w:p w14:paraId="0000075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Componente Curricular Obrigatório</w:t>
            </w:r>
          </w:p>
        </w:tc>
        <w:tc>
          <w:tcPr>
            <w:tcW w:w="999" w:type="dxa"/>
            <w:shd w:val="clear" w:color="auto" w:fill="D9D9D9"/>
            <w:tcMar>
              <w:top w:w="28" w:type="dxa"/>
              <w:left w:w="28" w:type="dxa"/>
              <w:bottom w:w="28" w:type="dxa"/>
              <w:right w:w="28" w:type="dxa"/>
            </w:tcMar>
            <w:vAlign w:val="center"/>
          </w:tcPr>
          <w:p w14:paraId="0000075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Natureza</w:t>
            </w:r>
          </w:p>
        </w:tc>
        <w:tc>
          <w:tcPr>
            <w:tcW w:w="990" w:type="dxa"/>
            <w:vMerge w:val="restart"/>
            <w:shd w:val="clear" w:color="auto" w:fill="D9D9D9"/>
            <w:tcMar>
              <w:top w:w="28" w:type="dxa"/>
              <w:left w:w="28" w:type="dxa"/>
              <w:bottom w:w="28" w:type="dxa"/>
              <w:right w:w="28" w:type="dxa"/>
            </w:tcMar>
            <w:vAlign w:val="center"/>
          </w:tcPr>
          <w:p w14:paraId="0000075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U.A.</w:t>
            </w:r>
          </w:p>
        </w:tc>
        <w:tc>
          <w:tcPr>
            <w:tcW w:w="915" w:type="dxa"/>
            <w:gridSpan w:val="2"/>
            <w:vMerge w:val="restart"/>
            <w:shd w:val="clear" w:color="auto" w:fill="D9D9D9"/>
            <w:tcMar>
              <w:top w:w="28" w:type="dxa"/>
              <w:left w:w="28" w:type="dxa"/>
              <w:bottom w:w="28" w:type="dxa"/>
              <w:right w:w="28" w:type="dxa"/>
            </w:tcMar>
            <w:vAlign w:val="center"/>
          </w:tcPr>
          <w:p w14:paraId="00000756" w14:textId="77777777" w:rsidR="00B52E32" w:rsidRPr="00604BFB" w:rsidRDefault="00B52E32">
            <w:pPr>
              <w:spacing w:after="0" w:line="240" w:lineRule="auto"/>
              <w:jc w:val="center"/>
              <w:rPr>
                <w:rFonts w:ascii="Times New Roman" w:hAnsi="Times New Roman" w:cs="Times New Roman"/>
                <w:b/>
                <w:bCs/>
                <w:sz w:val="16"/>
                <w:szCs w:val="16"/>
              </w:rPr>
            </w:pPr>
          </w:p>
          <w:p w14:paraId="00000757" w14:textId="77777777" w:rsidR="00B52E32" w:rsidRPr="00604BFB" w:rsidRDefault="00B52E32">
            <w:pPr>
              <w:spacing w:after="0" w:line="240" w:lineRule="auto"/>
              <w:jc w:val="center"/>
              <w:rPr>
                <w:rFonts w:ascii="Times New Roman" w:hAnsi="Times New Roman" w:cs="Times New Roman"/>
                <w:b/>
                <w:bCs/>
                <w:sz w:val="16"/>
                <w:szCs w:val="16"/>
              </w:rPr>
            </w:pPr>
          </w:p>
          <w:p w14:paraId="0000075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Currículo</w:t>
            </w:r>
          </w:p>
        </w:tc>
        <w:tc>
          <w:tcPr>
            <w:tcW w:w="2625" w:type="dxa"/>
            <w:gridSpan w:val="5"/>
            <w:shd w:val="clear" w:color="auto" w:fill="D9D9D9"/>
            <w:tcMar>
              <w:top w:w="28" w:type="dxa"/>
              <w:left w:w="28" w:type="dxa"/>
              <w:bottom w:w="28" w:type="dxa"/>
              <w:right w:w="28" w:type="dxa"/>
            </w:tcMar>
            <w:vAlign w:val="center"/>
          </w:tcPr>
          <w:p w14:paraId="0000075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Formato de atividade</w:t>
            </w:r>
          </w:p>
        </w:tc>
        <w:tc>
          <w:tcPr>
            <w:tcW w:w="3150" w:type="dxa"/>
            <w:gridSpan w:val="6"/>
            <w:shd w:val="clear" w:color="auto" w:fill="D9D9D9"/>
            <w:tcMar>
              <w:top w:w="28" w:type="dxa"/>
              <w:left w:w="28" w:type="dxa"/>
              <w:bottom w:w="28" w:type="dxa"/>
              <w:right w:w="28" w:type="dxa"/>
            </w:tcMar>
            <w:vAlign w:val="center"/>
          </w:tcPr>
          <w:p w14:paraId="0000075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Organização didático pedagógica</w:t>
            </w:r>
          </w:p>
        </w:tc>
        <w:tc>
          <w:tcPr>
            <w:tcW w:w="810" w:type="dxa"/>
            <w:vMerge w:val="restart"/>
            <w:shd w:val="clear" w:color="auto" w:fill="D9D9D9"/>
            <w:tcMar>
              <w:top w:w="28" w:type="dxa"/>
              <w:left w:w="28" w:type="dxa"/>
              <w:bottom w:w="28" w:type="dxa"/>
              <w:right w:w="28" w:type="dxa"/>
            </w:tcMar>
            <w:vAlign w:val="center"/>
          </w:tcPr>
          <w:p w14:paraId="0000076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Créditos Totais</w:t>
            </w:r>
          </w:p>
        </w:tc>
        <w:tc>
          <w:tcPr>
            <w:tcW w:w="1845" w:type="dxa"/>
            <w:gridSpan w:val="2"/>
            <w:shd w:val="clear" w:color="auto" w:fill="D9D9D9"/>
            <w:tcMar>
              <w:top w:w="28" w:type="dxa"/>
              <w:left w:w="28" w:type="dxa"/>
              <w:bottom w:w="28" w:type="dxa"/>
              <w:right w:w="28" w:type="dxa"/>
            </w:tcMar>
            <w:vAlign w:val="center"/>
          </w:tcPr>
          <w:p w14:paraId="0000076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Requisitos</w:t>
            </w:r>
          </w:p>
        </w:tc>
      </w:tr>
      <w:tr w:rsidR="00B52E32" w:rsidRPr="00604BFB" w14:paraId="6233F458" w14:textId="77777777">
        <w:trPr>
          <w:jc w:val="center"/>
        </w:trPr>
        <w:tc>
          <w:tcPr>
            <w:tcW w:w="1380" w:type="dxa"/>
            <w:vMerge/>
            <w:shd w:val="clear" w:color="auto" w:fill="D9D9D9"/>
            <w:tcMar>
              <w:top w:w="28" w:type="dxa"/>
              <w:left w:w="28" w:type="dxa"/>
              <w:bottom w:w="28" w:type="dxa"/>
              <w:right w:w="28" w:type="dxa"/>
            </w:tcMar>
            <w:vAlign w:val="center"/>
          </w:tcPr>
          <w:p w14:paraId="00000768"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060" w:type="dxa"/>
            <w:vMerge/>
            <w:shd w:val="clear" w:color="auto" w:fill="D9D9D9"/>
            <w:tcMar>
              <w:top w:w="28" w:type="dxa"/>
              <w:left w:w="28" w:type="dxa"/>
              <w:bottom w:w="28" w:type="dxa"/>
              <w:right w:w="28" w:type="dxa"/>
            </w:tcMar>
            <w:vAlign w:val="center"/>
          </w:tcPr>
          <w:p w14:paraId="00000769"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999" w:type="dxa"/>
            <w:tcBorders>
              <w:bottom w:val="single" w:sz="8" w:space="0" w:color="000000"/>
            </w:tcBorders>
            <w:shd w:val="clear" w:color="auto" w:fill="D9D9D9"/>
            <w:tcMar>
              <w:top w:w="28" w:type="dxa"/>
              <w:left w:w="28" w:type="dxa"/>
              <w:bottom w:w="28" w:type="dxa"/>
              <w:right w:w="28" w:type="dxa"/>
            </w:tcMar>
            <w:vAlign w:val="center"/>
          </w:tcPr>
          <w:p w14:paraId="0000076A" w14:textId="77777777" w:rsidR="00B52E32" w:rsidRPr="00604BFB" w:rsidRDefault="00000000">
            <w:pPr>
              <w:spacing w:after="0" w:line="240" w:lineRule="auto"/>
              <w:jc w:val="center"/>
              <w:rPr>
                <w:rFonts w:ascii="Times New Roman" w:hAnsi="Times New Roman" w:cs="Times New Roman"/>
                <w:b/>
                <w:bCs/>
                <w:sz w:val="14"/>
                <w:szCs w:val="14"/>
              </w:rPr>
            </w:pPr>
            <w:r w:rsidRPr="00604BFB">
              <w:rPr>
                <w:rFonts w:ascii="Times New Roman" w:hAnsi="Times New Roman" w:cs="Times New Roman"/>
                <w:b/>
                <w:bCs/>
                <w:sz w:val="14"/>
                <w:szCs w:val="14"/>
              </w:rPr>
              <w:t>Optativo/ Obrigatório</w:t>
            </w:r>
          </w:p>
        </w:tc>
        <w:tc>
          <w:tcPr>
            <w:tcW w:w="990" w:type="dxa"/>
            <w:vMerge/>
            <w:shd w:val="clear" w:color="auto" w:fill="D9D9D9"/>
            <w:tcMar>
              <w:top w:w="28" w:type="dxa"/>
              <w:left w:w="28" w:type="dxa"/>
              <w:bottom w:w="28" w:type="dxa"/>
              <w:right w:w="28" w:type="dxa"/>
            </w:tcMar>
            <w:vAlign w:val="center"/>
          </w:tcPr>
          <w:p w14:paraId="0000076B"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915" w:type="dxa"/>
            <w:gridSpan w:val="2"/>
            <w:vMerge/>
            <w:shd w:val="clear" w:color="auto" w:fill="D9D9D9"/>
            <w:tcMar>
              <w:top w:w="28" w:type="dxa"/>
              <w:left w:w="28" w:type="dxa"/>
              <w:bottom w:w="28" w:type="dxa"/>
              <w:right w:w="28" w:type="dxa"/>
            </w:tcMar>
            <w:vAlign w:val="center"/>
          </w:tcPr>
          <w:p w14:paraId="0000076C"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600" w:type="dxa"/>
            <w:tcBorders>
              <w:bottom w:val="single" w:sz="8" w:space="0" w:color="000000"/>
            </w:tcBorders>
            <w:shd w:val="clear" w:color="auto" w:fill="D9D9D9"/>
            <w:tcMar>
              <w:top w:w="28" w:type="dxa"/>
              <w:left w:w="28" w:type="dxa"/>
              <w:bottom w:w="28" w:type="dxa"/>
              <w:right w:w="28" w:type="dxa"/>
            </w:tcMar>
            <w:vAlign w:val="center"/>
          </w:tcPr>
          <w:p w14:paraId="0000076E" w14:textId="77777777" w:rsidR="00B52E32" w:rsidRPr="00604BFB" w:rsidRDefault="00B52E32">
            <w:pPr>
              <w:spacing w:after="0" w:line="240" w:lineRule="auto"/>
              <w:jc w:val="center"/>
              <w:rPr>
                <w:rFonts w:ascii="Times New Roman" w:hAnsi="Times New Roman" w:cs="Times New Roman"/>
                <w:b/>
                <w:bCs/>
                <w:sz w:val="16"/>
                <w:szCs w:val="16"/>
              </w:rPr>
            </w:pPr>
          </w:p>
          <w:p w14:paraId="0000076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PRES</w:t>
            </w:r>
          </w:p>
        </w:tc>
        <w:tc>
          <w:tcPr>
            <w:tcW w:w="450" w:type="dxa"/>
            <w:tcBorders>
              <w:bottom w:val="single" w:sz="8" w:space="0" w:color="000000"/>
            </w:tcBorders>
            <w:shd w:val="clear" w:color="auto" w:fill="D9D9D9"/>
            <w:tcMar>
              <w:top w:w="28" w:type="dxa"/>
              <w:left w:w="28" w:type="dxa"/>
              <w:bottom w:w="28" w:type="dxa"/>
              <w:right w:w="28" w:type="dxa"/>
            </w:tcMar>
            <w:vAlign w:val="center"/>
          </w:tcPr>
          <w:p w14:paraId="00000770" w14:textId="77777777" w:rsidR="00B52E32" w:rsidRPr="00604BFB" w:rsidRDefault="00B52E32">
            <w:pPr>
              <w:spacing w:after="0" w:line="240" w:lineRule="auto"/>
              <w:jc w:val="center"/>
              <w:rPr>
                <w:rFonts w:ascii="Times New Roman" w:hAnsi="Times New Roman" w:cs="Times New Roman"/>
                <w:b/>
                <w:bCs/>
                <w:sz w:val="16"/>
                <w:szCs w:val="16"/>
              </w:rPr>
            </w:pPr>
          </w:p>
          <w:p w14:paraId="0000077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SM</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772"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77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AS</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77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77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77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77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ECS</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77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PAC</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77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AEC</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77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810" w:type="dxa"/>
            <w:vMerge/>
            <w:shd w:val="clear" w:color="auto" w:fill="D9D9D9"/>
            <w:tcMar>
              <w:top w:w="28" w:type="dxa"/>
              <w:left w:w="28" w:type="dxa"/>
              <w:bottom w:w="28" w:type="dxa"/>
              <w:right w:w="28" w:type="dxa"/>
            </w:tcMar>
            <w:vAlign w:val="center"/>
          </w:tcPr>
          <w:p w14:paraId="0000077B"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930" w:type="dxa"/>
            <w:tcBorders>
              <w:bottom w:val="single" w:sz="8" w:space="0" w:color="000000"/>
            </w:tcBorders>
            <w:shd w:val="clear" w:color="auto" w:fill="D9D9D9"/>
            <w:tcMar>
              <w:top w:w="28" w:type="dxa"/>
              <w:left w:w="28" w:type="dxa"/>
              <w:bottom w:w="28" w:type="dxa"/>
              <w:right w:w="28" w:type="dxa"/>
            </w:tcMar>
            <w:vAlign w:val="center"/>
          </w:tcPr>
          <w:p w14:paraId="0000077C" w14:textId="77777777" w:rsidR="00B52E32" w:rsidRPr="00604BFB" w:rsidRDefault="00000000">
            <w:pPr>
              <w:spacing w:after="0" w:line="240" w:lineRule="auto"/>
              <w:jc w:val="center"/>
              <w:rPr>
                <w:rFonts w:ascii="Times New Roman" w:hAnsi="Times New Roman" w:cs="Times New Roman"/>
                <w:b/>
                <w:bCs/>
                <w:sz w:val="16"/>
                <w:szCs w:val="16"/>
              </w:rPr>
            </w:pPr>
            <w:proofErr w:type="spellStart"/>
            <w:r w:rsidRPr="00604BFB">
              <w:rPr>
                <w:rFonts w:ascii="Times New Roman" w:hAnsi="Times New Roman" w:cs="Times New Roman"/>
                <w:b/>
                <w:bCs/>
                <w:sz w:val="16"/>
                <w:szCs w:val="16"/>
              </w:rPr>
              <w:t>Pré</w:t>
            </w:r>
            <w:proofErr w:type="spellEnd"/>
            <w:r w:rsidRPr="00604BFB">
              <w:rPr>
                <w:rFonts w:ascii="Times New Roman" w:hAnsi="Times New Roman" w:cs="Times New Roman"/>
                <w:b/>
                <w:bCs/>
                <w:sz w:val="16"/>
                <w:szCs w:val="16"/>
              </w:rPr>
              <w:t>-</w:t>
            </w:r>
          </w:p>
          <w:p w14:paraId="0000077D"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w:t>
            </w:r>
          </w:p>
        </w:tc>
        <w:tc>
          <w:tcPr>
            <w:tcW w:w="915" w:type="dxa"/>
            <w:tcBorders>
              <w:bottom w:val="single" w:sz="8" w:space="0" w:color="000000"/>
            </w:tcBorders>
            <w:shd w:val="clear" w:color="auto" w:fill="D9D9D9"/>
            <w:tcMar>
              <w:top w:w="28" w:type="dxa"/>
              <w:left w:w="28" w:type="dxa"/>
              <w:bottom w:w="28" w:type="dxa"/>
              <w:right w:w="28" w:type="dxa"/>
            </w:tcMar>
            <w:vAlign w:val="center"/>
          </w:tcPr>
          <w:p w14:paraId="0000077E"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Co-</w:t>
            </w:r>
          </w:p>
          <w:p w14:paraId="0000077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w:t>
            </w:r>
          </w:p>
        </w:tc>
      </w:tr>
      <w:tr w:rsidR="00B52E32" w:rsidRPr="00604BFB" w14:paraId="5843B20D" w14:textId="77777777">
        <w:trPr>
          <w:jc w:val="center"/>
        </w:trPr>
        <w:tc>
          <w:tcPr>
            <w:tcW w:w="1380" w:type="dxa"/>
            <w:vMerge w:val="restart"/>
            <w:tcBorders>
              <w:right w:val="single" w:sz="8" w:space="0" w:color="000000"/>
            </w:tcBorders>
            <w:tcMar>
              <w:top w:w="28" w:type="dxa"/>
              <w:left w:w="28" w:type="dxa"/>
              <w:bottom w:w="28" w:type="dxa"/>
              <w:right w:w="28" w:type="dxa"/>
            </w:tcMar>
            <w:vAlign w:val="center"/>
          </w:tcPr>
          <w:p w14:paraId="00000780"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Matemática</w:t>
            </w:r>
          </w:p>
        </w:tc>
        <w:tc>
          <w:tcPr>
            <w:tcW w:w="206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81"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Lógica Matemática</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82"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8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8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78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78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78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78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78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8B" w14:textId="77777777" w:rsidR="00B52E32" w:rsidRPr="00604BFB" w:rsidRDefault="00000000">
            <w:pPr>
              <w:widowControl w:val="0"/>
              <w:spacing w:after="0" w:line="240" w:lineRule="auto"/>
              <w:jc w:val="center"/>
              <w:rPr>
                <w:rFonts w:ascii="Times New Roman" w:hAnsi="Times New Roman" w:cs="Times New Roman"/>
                <w:sz w:val="16"/>
                <w:szCs w:val="16"/>
              </w:rPr>
            </w:pPr>
            <w:sdt>
              <w:sdtPr>
                <w:rPr>
                  <w:rFonts w:ascii="Times New Roman" w:hAnsi="Times New Roman" w:cs="Times New Roman"/>
                </w:rPr>
                <w:tag w:val="goog_rdk_8"/>
                <w:id w:val="1943544805"/>
              </w:sdtPr>
              <w:sdtContent/>
            </w:sdt>
            <w:r w:rsidRPr="00604BFB">
              <w:rPr>
                <w:rFonts w:ascii="Times New Roman" w:hAnsi="Times New Roman" w:cs="Times New Roman"/>
                <w:sz w:val="16"/>
                <w:szCs w:val="16"/>
              </w:rPr>
              <w:t>64</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8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8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8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8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79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9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92"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9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8128F24" w14:textId="77777777">
        <w:trPr>
          <w:jc w:val="center"/>
        </w:trPr>
        <w:tc>
          <w:tcPr>
            <w:tcW w:w="1380" w:type="dxa"/>
            <w:vMerge/>
            <w:tcBorders>
              <w:right w:val="single" w:sz="8" w:space="0" w:color="000000"/>
            </w:tcBorders>
            <w:tcMar>
              <w:top w:w="28" w:type="dxa"/>
              <w:left w:w="28" w:type="dxa"/>
              <w:bottom w:w="28" w:type="dxa"/>
              <w:right w:w="28" w:type="dxa"/>
            </w:tcMar>
            <w:vAlign w:val="center"/>
          </w:tcPr>
          <w:p w14:paraId="00000794"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95"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Geometria Analítica</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96"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97"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9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9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9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9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9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79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9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A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A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A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A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7A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A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A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A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B0A1991" w14:textId="77777777">
        <w:trPr>
          <w:jc w:val="center"/>
        </w:trPr>
        <w:tc>
          <w:tcPr>
            <w:tcW w:w="1380" w:type="dxa"/>
            <w:vMerge/>
            <w:tcBorders>
              <w:right w:val="single" w:sz="8" w:space="0" w:color="000000"/>
            </w:tcBorders>
            <w:tcMar>
              <w:top w:w="28" w:type="dxa"/>
              <w:left w:w="28" w:type="dxa"/>
              <w:bottom w:w="28" w:type="dxa"/>
              <w:right w:w="28" w:type="dxa"/>
            </w:tcMar>
            <w:vAlign w:val="center"/>
          </w:tcPr>
          <w:p w14:paraId="000007A8"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A9"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Cálculo I</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AA"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A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A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A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A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B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B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7B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B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B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B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B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B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7B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B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B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B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0D83A014" w14:textId="77777777">
        <w:trPr>
          <w:jc w:val="center"/>
        </w:trPr>
        <w:tc>
          <w:tcPr>
            <w:tcW w:w="1380" w:type="dxa"/>
            <w:vMerge/>
            <w:tcBorders>
              <w:right w:val="single" w:sz="8" w:space="0" w:color="000000"/>
            </w:tcBorders>
            <w:tcMar>
              <w:top w:w="28" w:type="dxa"/>
              <w:left w:w="28" w:type="dxa"/>
              <w:bottom w:w="28" w:type="dxa"/>
              <w:right w:w="28" w:type="dxa"/>
            </w:tcMar>
            <w:vAlign w:val="center"/>
          </w:tcPr>
          <w:p w14:paraId="000007BC"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BD"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Álgebra Linear</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BE"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BF"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C0"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C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C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C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C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7C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C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C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C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C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C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7C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C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C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C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0DA0CEEC" w14:textId="77777777">
        <w:trPr>
          <w:jc w:val="center"/>
        </w:trPr>
        <w:tc>
          <w:tcPr>
            <w:tcW w:w="1380" w:type="dxa"/>
            <w:vMerge/>
            <w:tcBorders>
              <w:right w:val="single" w:sz="8" w:space="0" w:color="000000"/>
            </w:tcBorders>
            <w:tcMar>
              <w:top w:w="28" w:type="dxa"/>
              <w:left w:w="28" w:type="dxa"/>
              <w:bottom w:w="28" w:type="dxa"/>
              <w:right w:w="28" w:type="dxa"/>
            </w:tcMar>
            <w:vAlign w:val="center"/>
          </w:tcPr>
          <w:p w14:paraId="000007D0"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D1"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Cálculo II</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D2"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D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D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D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D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D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D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7D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D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D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D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D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D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7E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E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E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E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6D2EFB4A" w14:textId="77777777">
        <w:trPr>
          <w:jc w:val="center"/>
        </w:trPr>
        <w:tc>
          <w:tcPr>
            <w:tcW w:w="1380" w:type="dxa"/>
            <w:vMerge/>
            <w:tcBorders>
              <w:right w:val="single" w:sz="8" w:space="0" w:color="000000"/>
            </w:tcBorders>
            <w:tcMar>
              <w:top w:w="28" w:type="dxa"/>
              <w:left w:w="28" w:type="dxa"/>
              <w:bottom w:w="28" w:type="dxa"/>
              <w:right w:w="28" w:type="dxa"/>
            </w:tcMar>
            <w:vAlign w:val="center"/>
          </w:tcPr>
          <w:p w14:paraId="000007E4"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E5"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Probabilidade e Estatística</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E6"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E7"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7E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E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E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E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E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7E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E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7F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F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F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F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7F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7F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F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7F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E6B31A1" w14:textId="77777777">
        <w:trPr>
          <w:jc w:val="center"/>
        </w:trPr>
        <w:tc>
          <w:tcPr>
            <w:tcW w:w="5429" w:type="dxa"/>
            <w:gridSpan w:val="4"/>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7F8"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7FC" w14:textId="77777777" w:rsidR="00B52E32" w:rsidRPr="00604BFB" w:rsidRDefault="00B52E32">
            <w:pPr>
              <w:spacing w:after="0" w:line="240" w:lineRule="auto"/>
              <w:jc w:val="center"/>
              <w:rPr>
                <w:rFonts w:ascii="Times New Roman" w:hAnsi="Times New Roman" w:cs="Times New Roman"/>
                <w:sz w:val="16"/>
                <w:szCs w:val="16"/>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7F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30</w:t>
            </w:r>
          </w:p>
        </w:tc>
        <w:tc>
          <w:tcPr>
            <w:tcW w:w="450"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7F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0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24</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0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330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0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384</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0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384</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0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0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0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0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0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384</w:t>
            </w:r>
          </w:p>
        </w:tc>
        <w:tc>
          <w:tcPr>
            <w:tcW w:w="81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0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24</w:t>
            </w:r>
          </w:p>
        </w:tc>
        <w:tc>
          <w:tcPr>
            <w:tcW w:w="930"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80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80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15BCF1F" w14:textId="77777777">
        <w:trPr>
          <w:jc w:val="center"/>
        </w:trPr>
        <w:tc>
          <w:tcPr>
            <w:tcW w:w="1380" w:type="dxa"/>
            <w:vMerge w:val="restart"/>
            <w:tcBorders>
              <w:top w:val="single" w:sz="8" w:space="0" w:color="000000"/>
              <w:right w:val="single" w:sz="8" w:space="0" w:color="000000"/>
            </w:tcBorders>
            <w:shd w:val="clear" w:color="auto" w:fill="F2F2F2"/>
            <w:tcMar>
              <w:top w:w="28" w:type="dxa"/>
              <w:left w:w="28" w:type="dxa"/>
              <w:bottom w:w="28" w:type="dxa"/>
              <w:right w:w="28" w:type="dxa"/>
            </w:tcMar>
            <w:vAlign w:val="center"/>
          </w:tcPr>
          <w:p w14:paraId="0000080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Empreende-</w:t>
            </w:r>
          </w:p>
          <w:p w14:paraId="0000080D" w14:textId="77777777" w:rsidR="00B52E32" w:rsidRPr="00604BFB" w:rsidRDefault="00000000">
            <w:pPr>
              <w:spacing w:after="0" w:line="240" w:lineRule="auto"/>
              <w:jc w:val="center"/>
              <w:rPr>
                <w:rFonts w:ascii="Times New Roman" w:hAnsi="Times New Roman" w:cs="Times New Roman"/>
                <w:b/>
                <w:bCs/>
                <w:sz w:val="16"/>
                <w:szCs w:val="16"/>
              </w:rPr>
            </w:pPr>
            <w:proofErr w:type="spellStart"/>
            <w:r w:rsidRPr="00604BFB">
              <w:rPr>
                <w:rFonts w:ascii="Times New Roman" w:hAnsi="Times New Roman" w:cs="Times New Roman"/>
                <w:b/>
                <w:bCs/>
                <w:sz w:val="16"/>
                <w:szCs w:val="16"/>
              </w:rPr>
              <w:t>dorismo</w:t>
            </w:r>
            <w:proofErr w:type="spellEnd"/>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0E"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Ciência, Tecnologia e Sociedade</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0F"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10"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11"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1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1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1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1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25</w:t>
            </w:r>
          </w:p>
        </w:tc>
        <w:tc>
          <w:tcPr>
            <w:tcW w:w="52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1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1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1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1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1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1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1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81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1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9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1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82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A25A5BD" w14:textId="77777777">
        <w:trPr>
          <w:jc w:val="center"/>
        </w:trPr>
        <w:tc>
          <w:tcPr>
            <w:tcW w:w="1380" w:type="dxa"/>
            <w:vMerge/>
            <w:tcBorders>
              <w:top w:val="single" w:sz="8" w:space="0" w:color="000000"/>
              <w:right w:val="single" w:sz="8" w:space="0" w:color="000000"/>
            </w:tcBorders>
            <w:shd w:val="clear" w:color="auto" w:fill="F2F2F2"/>
            <w:tcMar>
              <w:top w:w="28" w:type="dxa"/>
              <w:left w:w="28" w:type="dxa"/>
              <w:bottom w:w="28" w:type="dxa"/>
              <w:right w:w="28" w:type="dxa"/>
            </w:tcMar>
            <w:vAlign w:val="center"/>
          </w:tcPr>
          <w:p w14:paraId="00000821"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22"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Gestão de Projetos</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2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2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25"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Específico</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2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2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2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2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2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2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2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2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2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3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3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3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3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83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11EE5555" w14:textId="77777777">
        <w:trPr>
          <w:jc w:val="center"/>
        </w:trPr>
        <w:tc>
          <w:tcPr>
            <w:tcW w:w="5429" w:type="dxa"/>
            <w:gridSpan w:val="4"/>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835"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839" w14:textId="77777777" w:rsidR="00B52E32" w:rsidRPr="00604BFB" w:rsidRDefault="00B52E32">
            <w:pPr>
              <w:spacing w:after="0" w:line="240" w:lineRule="auto"/>
              <w:jc w:val="center"/>
              <w:rPr>
                <w:rFonts w:ascii="Times New Roman" w:hAnsi="Times New Roman" w:cs="Times New Roman"/>
                <w:sz w:val="16"/>
                <w:szCs w:val="16"/>
              </w:rPr>
            </w:pPr>
          </w:p>
        </w:tc>
        <w:tc>
          <w:tcPr>
            <w:tcW w:w="600"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3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10</w:t>
            </w:r>
          </w:p>
        </w:tc>
        <w:tc>
          <w:tcPr>
            <w:tcW w:w="45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3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3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6</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3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80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3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96</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40" w14:textId="77777777" w:rsidR="00B52E32" w:rsidRPr="00604BFB" w:rsidRDefault="00000000">
            <w:pPr>
              <w:widowControl w:val="0"/>
              <w:spacing w:after="0" w:line="240" w:lineRule="auto"/>
              <w:jc w:val="center"/>
              <w:rPr>
                <w:rFonts w:ascii="Times New Roman" w:hAnsi="Times New Roman" w:cs="Times New Roman"/>
                <w:sz w:val="16"/>
                <w:szCs w:val="16"/>
              </w:rPr>
            </w:pPr>
            <w:sdt>
              <w:sdtPr>
                <w:rPr>
                  <w:rFonts w:ascii="Times New Roman" w:hAnsi="Times New Roman" w:cs="Times New Roman"/>
                </w:rPr>
                <w:tag w:val="goog_rdk_9"/>
                <w:id w:val="-930653942"/>
              </w:sdtPr>
              <w:sdtContent/>
            </w:sdt>
            <w:r w:rsidRPr="00604BFB">
              <w:rPr>
                <w:rFonts w:ascii="Times New Roman" w:hAnsi="Times New Roman" w:cs="Times New Roman"/>
                <w:b/>
                <w:bCs/>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4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4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4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4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4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96</w:t>
            </w:r>
          </w:p>
        </w:tc>
        <w:tc>
          <w:tcPr>
            <w:tcW w:w="81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4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6</w:t>
            </w:r>
          </w:p>
        </w:tc>
        <w:tc>
          <w:tcPr>
            <w:tcW w:w="930"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84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84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F4C54A6" w14:textId="77777777">
        <w:trPr>
          <w:jc w:val="center"/>
        </w:trPr>
        <w:tc>
          <w:tcPr>
            <w:tcW w:w="1380" w:type="dxa"/>
            <w:vMerge w:val="restart"/>
            <w:tcBorders>
              <w:top w:val="single" w:sz="8" w:space="0" w:color="000000"/>
              <w:right w:val="single" w:sz="8" w:space="0" w:color="000000"/>
            </w:tcBorders>
            <w:shd w:val="clear" w:color="auto" w:fill="F2F2F2"/>
            <w:tcMar>
              <w:top w:w="28" w:type="dxa"/>
              <w:left w:w="28" w:type="dxa"/>
              <w:bottom w:w="28" w:type="dxa"/>
              <w:right w:w="28" w:type="dxa"/>
            </w:tcMar>
            <w:vAlign w:val="center"/>
          </w:tcPr>
          <w:p w14:paraId="0000084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Metodologia</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4A"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Fundamentos de Tecnologia Educacional</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4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4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4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4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20</w:t>
            </w:r>
          </w:p>
        </w:tc>
        <w:tc>
          <w:tcPr>
            <w:tcW w:w="45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5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5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5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40</w:t>
            </w:r>
          </w:p>
        </w:tc>
        <w:tc>
          <w:tcPr>
            <w:tcW w:w="52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5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5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5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5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5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5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5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5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85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85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E58678B" w14:textId="77777777">
        <w:trPr>
          <w:jc w:val="center"/>
        </w:trPr>
        <w:tc>
          <w:tcPr>
            <w:tcW w:w="1380" w:type="dxa"/>
            <w:vMerge/>
            <w:tcBorders>
              <w:top w:val="single" w:sz="8" w:space="0" w:color="000000"/>
              <w:right w:val="single" w:sz="8" w:space="0" w:color="000000"/>
            </w:tcBorders>
            <w:shd w:val="clear" w:color="auto" w:fill="F2F2F2"/>
            <w:tcMar>
              <w:top w:w="28" w:type="dxa"/>
              <w:left w:w="28" w:type="dxa"/>
              <w:bottom w:w="28" w:type="dxa"/>
              <w:right w:w="28" w:type="dxa"/>
            </w:tcMar>
            <w:vAlign w:val="center"/>
          </w:tcPr>
          <w:p w14:paraId="0000085D"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5E"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Escrita Científica</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5F"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60"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61"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6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6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6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6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6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6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6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6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6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6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6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6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86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87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10890BB4" w14:textId="77777777">
        <w:trPr>
          <w:jc w:val="center"/>
        </w:trPr>
        <w:tc>
          <w:tcPr>
            <w:tcW w:w="6344" w:type="dxa"/>
            <w:gridSpan w:val="6"/>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871"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00"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7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25</w:t>
            </w:r>
          </w:p>
        </w:tc>
        <w:tc>
          <w:tcPr>
            <w:tcW w:w="45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7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7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6</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7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65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7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96</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7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7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7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7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8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8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96</w:t>
            </w:r>
          </w:p>
        </w:tc>
        <w:tc>
          <w:tcPr>
            <w:tcW w:w="81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8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6</w:t>
            </w:r>
          </w:p>
        </w:tc>
        <w:tc>
          <w:tcPr>
            <w:tcW w:w="930"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88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88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492A173" w14:textId="77777777">
        <w:trPr>
          <w:jc w:val="center"/>
        </w:trPr>
        <w:tc>
          <w:tcPr>
            <w:tcW w:w="1380" w:type="dxa"/>
            <w:vMerge w:val="restart"/>
            <w:tcBorders>
              <w:top w:val="single" w:sz="8" w:space="0" w:color="000000"/>
            </w:tcBorders>
            <w:tcMar>
              <w:top w:w="28" w:type="dxa"/>
              <w:left w:w="28" w:type="dxa"/>
              <w:bottom w:w="28" w:type="dxa"/>
              <w:right w:w="28" w:type="dxa"/>
            </w:tcMar>
            <w:vAlign w:val="center"/>
          </w:tcPr>
          <w:p w14:paraId="00000885" w14:textId="77777777" w:rsidR="00B52E32" w:rsidRPr="00604BFB" w:rsidRDefault="00000000">
            <w:pPr>
              <w:spacing w:after="0" w:line="240" w:lineRule="auto"/>
              <w:ind w:left="113" w:right="113"/>
              <w:rPr>
                <w:rFonts w:ascii="Times New Roman" w:hAnsi="Times New Roman" w:cs="Times New Roman"/>
                <w:b/>
                <w:bCs/>
                <w:sz w:val="16"/>
                <w:szCs w:val="16"/>
              </w:rPr>
            </w:pPr>
            <w:r w:rsidRPr="00604BFB">
              <w:rPr>
                <w:rFonts w:ascii="Times New Roman" w:hAnsi="Times New Roman" w:cs="Times New Roman"/>
                <w:b/>
                <w:bCs/>
                <w:sz w:val="16"/>
                <w:szCs w:val="16"/>
              </w:rPr>
              <w:t>Dados</w:t>
            </w:r>
          </w:p>
        </w:tc>
        <w:tc>
          <w:tcPr>
            <w:tcW w:w="2060" w:type="dxa"/>
            <w:tcBorders>
              <w:top w:val="single" w:sz="8" w:space="0" w:color="000000"/>
            </w:tcBorders>
            <w:tcMar>
              <w:top w:w="28" w:type="dxa"/>
              <w:left w:w="28" w:type="dxa"/>
              <w:bottom w:w="28" w:type="dxa"/>
              <w:right w:w="28" w:type="dxa"/>
            </w:tcMar>
            <w:vAlign w:val="center"/>
          </w:tcPr>
          <w:p w14:paraId="00000886"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Banco de Dados</w:t>
            </w:r>
          </w:p>
        </w:tc>
        <w:tc>
          <w:tcPr>
            <w:tcW w:w="99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887"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Borders>
              <w:top w:val="single" w:sz="8" w:space="0" w:color="000000"/>
            </w:tcBorders>
            <w:tcMar>
              <w:top w:w="28" w:type="dxa"/>
              <w:left w:w="28" w:type="dxa"/>
              <w:bottom w:w="28" w:type="dxa"/>
              <w:right w:w="28" w:type="dxa"/>
            </w:tcMar>
            <w:vAlign w:val="center"/>
          </w:tcPr>
          <w:p w14:paraId="0000088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Borders>
              <w:top w:val="single" w:sz="8" w:space="0" w:color="000000"/>
            </w:tcBorders>
            <w:tcMar>
              <w:top w:w="28" w:type="dxa"/>
              <w:left w:w="28" w:type="dxa"/>
              <w:bottom w:w="28" w:type="dxa"/>
              <w:right w:w="28" w:type="dxa"/>
            </w:tcMar>
            <w:vAlign w:val="center"/>
          </w:tcPr>
          <w:p w14:paraId="0000088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8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8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8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8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8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9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9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9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9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9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9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9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8"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89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8"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89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848A74C" w14:textId="77777777">
        <w:trPr>
          <w:jc w:val="center"/>
        </w:trPr>
        <w:tc>
          <w:tcPr>
            <w:tcW w:w="1380" w:type="dxa"/>
            <w:vMerge/>
            <w:tcBorders>
              <w:top w:val="single" w:sz="8" w:space="0" w:color="000000"/>
            </w:tcBorders>
            <w:tcMar>
              <w:top w:w="28" w:type="dxa"/>
              <w:left w:w="28" w:type="dxa"/>
              <w:bottom w:w="28" w:type="dxa"/>
              <w:right w:w="28" w:type="dxa"/>
            </w:tcMar>
            <w:vAlign w:val="center"/>
          </w:tcPr>
          <w:p w14:paraId="00000899"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tcMar>
              <w:top w:w="28" w:type="dxa"/>
              <w:left w:w="28" w:type="dxa"/>
              <w:bottom w:w="28" w:type="dxa"/>
              <w:right w:w="28" w:type="dxa"/>
            </w:tcMar>
            <w:vAlign w:val="center"/>
          </w:tcPr>
          <w:p w14:paraId="0000089A"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Introdução à IA e Ciência de Dados</w:t>
            </w:r>
          </w:p>
        </w:tc>
        <w:tc>
          <w:tcPr>
            <w:tcW w:w="99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89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tcMar>
              <w:top w:w="28" w:type="dxa"/>
              <w:left w:w="28" w:type="dxa"/>
              <w:bottom w:w="28" w:type="dxa"/>
              <w:right w:w="28" w:type="dxa"/>
            </w:tcMar>
            <w:vAlign w:val="center"/>
          </w:tcPr>
          <w:p w14:paraId="0000089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tcMar>
              <w:top w:w="28" w:type="dxa"/>
              <w:left w:w="28" w:type="dxa"/>
              <w:bottom w:w="28" w:type="dxa"/>
              <w:right w:w="28" w:type="dxa"/>
            </w:tcMar>
            <w:vAlign w:val="center"/>
          </w:tcPr>
          <w:p w14:paraId="0000089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9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A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A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A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A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A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A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A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A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A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A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A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8A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8A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5646E573" w14:textId="77777777">
        <w:trPr>
          <w:jc w:val="center"/>
        </w:trPr>
        <w:tc>
          <w:tcPr>
            <w:tcW w:w="6344" w:type="dxa"/>
            <w:gridSpan w:val="6"/>
            <w:tcMar>
              <w:top w:w="28" w:type="dxa"/>
              <w:left w:w="28" w:type="dxa"/>
              <w:bottom w:w="28" w:type="dxa"/>
              <w:right w:w="28" w:type="dxa"/>
            </w:tcMar>
            <w:vAlign w:val="center"/>
          </w:tcPr>
          <w:p w14:paraId="000008AD"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00"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B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10</w:t>
            </w:r>
          </w:p>
        </w:tc>
        <w:tc>
          <w:tcPr>
            <w:tcW w:w="45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B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B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8</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B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110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B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B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B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B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B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B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B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81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B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8</w:t>
            </w:r>
          </w:p>
        </w:tc>
        <w:tc>
          <w:tcPr>
            <w:tcW w:w="93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B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C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8DD5A9E" w14:textId="77777777">
        <w:trPr>
          <w:jc w:val="center"/>
        </w:trPr>
        <w:tc>
          <w:tcPr>
            <w:tcW w:w="1380" w:type="dxa"/>
            <w:vMerge w:val="restart"/>
            <w:shd w:val="clear" w:color="auto" w:fill="F2F2F2"/>
            <w:tcMar>
              <w:top w:w="28" w:type="dxa"/>
              <w:left w:w="28" w:type="dxa"/>
              <w:bottom w:w="28" w:type="dxa"/>
              <w:right w:w="28" w:type="dxa"/>
            </w:tcMar>
            <w:vAlign w:val="center"/>
          </w:tcPr>
          <w:p w14:paraId="000008C1" w14:textId="77777777" w:rsidR="00B52E32" w:rsidRPr="00604BFB" w:rsidRDefault="00000000">
            <w:pPr>
              <w:spacing w:after="0" w:line="240" w:lineRule="auto"/>
              <w:ind w:left="113" w:right="113"/>
              <w:jc w:val="center"/>
              <w:rPr>
                <w:rFonts w:ascii="Times New Roman" w:hAnsi="Times New Roman" w:cs="Times New Roman"/>
                <w:b/>
                <w:bCs/>
                <w:sz w:val="16"/>
                <w:szCs w:val="16"/>
              </w:rPr>
            </w:pPr>
            <w:r w:rsidRPr="00604BFB">
              <w:rPr>
                <w:rFonts w:ascii="Times New Roman" w:hAnsi="Times New Roman" w:cs="Times New Roman"/>
                <w:b/>
                <w:bCs/>
                <w:sz w:val="16"/>
                <w:szCs w:val="16"/>
              </w:rPr>
              <w:lastRenderedPageBreak/>
              <w:t>Computação</w:t>
            </w:r>
          </w:p>
        </w:tc>
        <w:tc>
          <w:tcPr>
            <w:tcW w:w="2060" w:type="dxa"/>
            <w:shd w:val="clear" w:color="auto" w:fill="FFFFFF"/>
            <w:tcMar>
              <w:top w:w="28" w:type="dxa"/>
              <w:left w:w="28" w:type="dxa"/>
              <w:bottom w:w="28" w:type="dxa"/>
              <w:right w:w="28" w:type="dxa"/>
            </w:tcMar>
            <w:vAlign w:val="center"/>
          </w:tcPr>
          <w:p w14:paraId="000008C2"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Introdução à Programação</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C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8C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8C5"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C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C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C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C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C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C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C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C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C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D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D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D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8D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8D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5EEA6A8A" w14:textId="77777777">
        <w:trPr>
          <w:jc w:val="center"/>
        </w:trPr>
        <w:tc>
          <w:tcPr>
            <w:tcW w:w="1380" w:type="dxa"/>
            <w:vMerge/>
            <w:shd w:val="clear" w:color="auto" w:fill="F2F2F2"/>
            <w:tcMar>
              <w:top w:w="28" w:type="dxa"/>
              <w:left w:w="28" w:type="dxa"/>
              <w:bottom w:w="28" w:type="dxa"/>
              <w:right w:w="28" w:type="dxa"/>
            </w:tcMar>
            <w:vAlign w:val="center"/>
          </w:tcPr>
          <w:p w14:paraId="000008D5"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shd w:val="clear" w:color="auto" w:fill="FFFFFF"/>
            <w:tcMar>
              <w:top w:w="28" w:type="dxa"/>
              <w:left w:w="28" w:type="dxa"/>
              <w:bottom w:w="28" w:type="dxa"/>
              <w:right w:w="28" w:type="dxa"/>
            </w:tcMar>
            <w:vAlign w:val="center"/>
          </w:tcPr>
          <w:p w14:paraId="000008D6"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Arquitetura e Organização de Computadores</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D7"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8D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8D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D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D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D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D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D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E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E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E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E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E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E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E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8E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8E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620615CF" w14:textId="77777777">
        <w:trPr>
          <w:jc w:val="center"/>
        </w:trPr>
        <w:tc>
          <w:tcPr>
            <w:tcW w:w="1380" w:type="dxa"/>
            <w:vMerge/>
            <w:shd w:val="clear" w:color="auto" w:fill="F2F2F2"/>
            <w:tcMar>
              <w:top w:w="28" w:type="dxa"/>
              <w:left w:w="28" w:type="dxa"/>
              <w:bottom w:w="28" w:type="dxa"/>
              <w:right w:w="28" w:type="dxa"/>
            </w:tcMar>
            <w:vAlign w:val="center"/>
          </w:tcPr>
          <w:p w14:paraId="000008E9"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shd w:val="clear" w:color="auto" w:fill="FFFFFF"/>
            <w:tcMar>
              <w:top w:w="28" w:type="dxa"/>
              <w:left w:w="28" w:type="dxa"/>
              <w:bottom w:w="28" w:type="dxa"/>
              <w:right w:w="28" w:type="dxa"/>
            </w:tcMar>
            <w:vAlign w:val="center"/>
          </w:tcPr>
          <w:p w14:paraId="000008EA"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Algoritmos e Estrutura de Dados I</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E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8E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8E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E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F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F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8F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8F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F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F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F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F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F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8F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8F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8F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8F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1E7F92B3" w14:textId="77777777">
        <w:trPr>
          <w:jc w:val="center"/>
        </w:trPr>
        <w:tc>
          <w:tcPr>
            <w:tcW w:w="1380" w:type="dxa"/>
            <w:vMerge/>
            <w:shd w:val="clear" w:color="auto" w:fill="F2F2F2"/>
            <w:tcMar>
              <w:top w:w="28" w:type="dxa"/>
              <w:left w:w="28" w:type="dxa"/>
              <w:bottom w:w="28" w:type="dxa"/>
              <w:right w:w="28" w:type="dxa"/>
            </w:tcMar>
            <w:vAlign w:val="center"/>
          </w:tcPr>
          <w:p w14:paraId="000008FD"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shd w:val="clear" w:color="auto" w:fill="FFFFFF"/>
            <w:tcMar>
              <w:top w:w="28" w:type="dxa"/>
              <w:left w:w="28" w:type="dxa"/>
              <w:bottom w:w="28" w:type="dxa"/>
              <w:right w:w="28" w:type="dxa"/>
            </w:tcMar>
            <w:vAlign w:val="center"/>
          </w:tcPr>
          <w:p w14:paraId="000008FE"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Sistemas Operacionais</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8FF"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900"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901"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0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0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0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0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0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0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0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0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0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0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0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0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0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1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1F2B911B" w14:textId="77777777">
        <w:trPr>
          <w:jc w:val="center"/>
        </w:trPr>
        <w:tc>
          <w:tcPr>
            <w:tcW w:w="1380" w:type="dxa"/>
            <w:vMerge/>
            <w:shd w:val="clear" w:color="auto" w:fill="F2F2F2"/>
            <w:tcMar>
              <w:top w:w="28" w:type="dxa"/>
              <w:left w:w="28" w:type="dxa"/>
              <w:bottom w:w="28" w:type="dxa"/>
              <w:right w:w="28" w:type="dxa"/>
            </w:tcMar>
            <w:vAlign w:val="center"/>
          </w:tcPr>
          <w:p w14:paraId="00000911"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shd w:val="clear" w:color="auto" w:fill="FFFFFF"/>
            <w:tcMar>
              <w:top w:w="28" w:type="dxa"/>
              <w:left w:w="28" w:type="dxa"/>
              <w:bottom w:w="28" w:type="dxa"/>
              <w:right w:w="28" w:type="dxa"/>
            </w:tcMar>
            <w:vAlign w:val="center"/>
          </w:tcPr>
          <w:p w14:paraId="00000912"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Redes de Computadores</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91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91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915"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1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1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1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1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1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1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1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1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1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2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2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2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2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2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656A7580" w14:textId="77777777">
        <w:trPr>
          <w:jc w:val="center"/>
        </w:trPr>
        <w:tc>
          <w:tcPr>
            <w:tcW w:w="1380" w:type="dxa"/>
            <w:vMerge/>
            <w:shd w:val="clear" w:color="auto" w:fill="F2F2F2"/>
            <w:tcMar>
              <w:top w:w="28" w:type="dxa"/>
              <w:left w:w="28" w:type="dxa"/>
              <w:bottom w:w="28" w:type="dxa"/>
              <w:right w:w="28" w:type="dxa"/>
            </w:tcMar>
            <w:vAlign w:val="center"/>
          </w:tcPr>
          <w:p w14:paraId="00000925"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shd w:val="clear" w:color="auto" w:fill="FFFFFF"/>
            <w:tcMar>
              <w:top w:w="28" w:type="dxa"/>
              <w:left w:w="28" w:type="dxa"/>
              <w:bottom w:w="28" w:type="dxa"/>
              <w:right w:w="28" w:type="dxa"/>
            </w:tcMar>
            <w:vAlign w:val="center"/>
          </w:tcPr>
          <w:p w14:paraId="00000926"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Algoritmos e Estrutura de dados II</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927"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92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92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2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2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2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2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2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3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3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3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3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3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3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3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3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3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402A8E49" w14:textId="77777777">
        <w:trPr>
          <w:jc w:val="center"/>
        </w:trPr>
        <w:tc>
          <w:tcPr>
            <w:tcW w:w="1380" w:type="dxa"/>
            <w:vMerge/>
            <w:shd w:val="clear" w:color="auto" w:fill="F2F2F2"/>
            <w:tcMar>
              <w:top w:w="28" w:type="dxa"/>
              <w:left w:w="28" w:type="dxa"/>
              <w:bottom w:w="28" w:type="dxa"/>
              <w:right w:w="28" w:type="dxa"/>
            </w:tcMar>
            <w:vAlign w:val="center"/>
          </w:tcPr>
          <w:p w14:paraId="00000939"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tcBorders>
              <w:bottom w:val="single" w:sz="6" w:space="0" w:color="000000"/>
            </w:tcBorders>
            <w:shd w:val="clear" w:color="auto" w:fill="FFFFFF"/>
            <w:tcMar>
              <w:top w:w="28" w:type="dxa"/>
              <w:left w:w="28" w:type="dxa"/>
              <w:bottom w:w="28" w:type="dxa"/>
              <w:right w:w="28" w:type="dxa"/>
            </w:tcMar>
            <w:vAlign w:val="center"/>
          </w:tcPr>
          <w:p w14:paraId="0000093A"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Programação Orientada a Objetos</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93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93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93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3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4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4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4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4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4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4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4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4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4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4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4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4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4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BA157BE" w14:textId="77777777">
        <w:trPr>
          <w:jc w:val="center"/>
        </w:trPr>
        <w:tc>
          <w:tcPr>
            <w:tcW w:w="6344" w:type="dxa"/>
            <w:gridSpan w:val="6"/>
            <w:shd w:val="clear" w:color="auto" w:fill="D9D9D9"/>
            <w:tcMar>
              <w:top w:w="28" w:type="dxa"/>
              <w:left w:w="28" w:type="dxa"/>
              <w:bottom w:w="28" w:type="dxa"/>
              <w:right w:w="28" w:type="dxa"/>
            </w:tcMar>
            <w:vAlign w:val="center"/>
          </w:tcPr>
          <w:p w14:paraId="0000094D"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00"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5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35</w:t>
            </w:r>
          </w:p>
        </w:tc>
        <w:tc>
          <w:tcPr>
            <w:tcW w:w="45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5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5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28</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5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385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5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448</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5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224</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5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224</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5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5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5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5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448</w:t>
            </w:r>
          </w:p>
        </w:tc>
        <w:tc>
          <w:tcPr>
            <w:tcW w:w="81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5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28</w:t>
            </w:r>
          </w:p>
        </w:tc>
        <w:tc>
          <w:tcPr>
            <w:tcW w:w="93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5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6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7AFE9F8" w14:textId="77777777">
        <w:trPr>
          <w:jc w:val="center"/>
        </w:trPr>
        <w:tc>
          <w:tcPr>
            <w:tcW w:w="1380" w:type="dxa"/>
            <w:vMerge w:val="restart"/>
            <w:shd w:val="clear" w:color="auto" w:fill="F2F2F2"/>
            <w:tcMar>
              <w:top w:w="28" w:type="dxa"/>
              <w:left w:w="28" w:type="dxa"/>
              <w:bottom w:w="28" w:type="dxa"/>
              <w:right w:w="28" w:type="dxa"/>
            </w:tcMar>
            <w:vAlign w:val="center"/>
          </w:tcPr>
          <w:p w14:paraId="00000961" w14:textId="77777777" w:rsidR="00B52E32" w:rsidRPr="00604BFB" w:rsidRDefault="00000000">
            <w:pPr>
              <w:spacing w:after="0" w:line="240" w:lineRule="auto"/>
              <w:ind w:right="113"/>
              <w:rPr>
                <w:rFonts w:ascii="Times New Roman" w:hAnsi="Times New Roman" w:cs="Times New Roman"/>
                <w:b/>
                <w:bCs/>
                <w:sz w:val="16"/>
                <w:szCs w:val="16"/>
              </w:rPr>
            </w:pPr>
            <w:r w:rsidRPr="00604BFB">
              <w:rPr>
                <w:rFonts w:ascii="Times New Roman" w:hAnsi="Times New Roman" w:cs="Times New Roman"/>
                <w:b/>
                <w:bCs/>
                <w:sz w:val="16"/>
                <w:szCs w:val="16"/>
              </w:rPr>
              <w:t>Física</w:t>
            </w:r>
          </w:p>
        </w:tc>
        <w:tc>
          <w:tcPr>
            <w:tcW w:w="2060" w:type="dxa"/>
            <w:shd w:val="clear" w:color="auto" w:fill="FFFFFF"/>
            <w:tcMar>
              <w:top w:w="28" w:type="dxa"/>
              <w:left w:w="28" w:type="dxa"/>
              <w:bottom w:w="28" w:type="dxa"/>
              <w:right w:w="28" w:type="dxa"/>
            </w:tcMar>
            <w:vAlign w:val="center"/>
          </w:tcPr>
          <w:p w14:paraId="00000962"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Física I</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96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96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965"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6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6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6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6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6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6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6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6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6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7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7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7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7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7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2AF8FAE" w14:textId="77777777">
        <w:trPr>
          <w:jc w:val="center"/>
        </w:trPr>
        <w:tc>
          <w:tcPr>
            <w:tcW w:w="1380" w:type="dxa"/>
            <w:vMerge/>
            <w:shd w:val="clear" w:color="auto" w:fill="F2F2F2"/>
            <w:tcMar>
              <w:top w:w="28" w:type="dxa"/>
              <w:left w:w="28" w:type="dxa"/>
              <w:bottom w:w="28" w:type="dxa"/>
              <w:right w:w="28" w:type="dxa"/>
            </w:tcMar>
            <w:vAlign w:val="center"/>
          </w:tcPr>
          <w:p w14:paraId="00000975"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shd w:val="clear" w:color="auto" w:fill="FFFFFF"/>
            <w:tcMar>
              <w:top w:w="28" w:type="dxa"/>
              <w:left w:w="28" w:type="dxa"/>
              <w:bottom w:w="28" w:type="dxa"/>
              <w:right w:w="28" w:type="dxa"/>
            </w:tcMar>
            <w:vAlign w:val="center"/>
          </w:tcPr>
          <w:p w14:paraId="00000976"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Física II</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977"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97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97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7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7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7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7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7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8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8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8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8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8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8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8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8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20"/>
                <w:szCs w:val="20"/>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8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20"/>
                <w:szCs w:val="20"/>
              </w:rPr>
              <w:t>-</w:t>
            </w:r>
          </w:p>
        </w:tc>
      </w:tr>
      <w:tr w:rsidR="00B52E32" w:rsidRPr="00604BFB" w14:paraId="5427F614" w14:textId="77777777">
        <w:trPr>
          <w:jc w:val="center"/>
        </w:trPr>
        <w:tc>
          <w:tcPr>
            <w:tcW w:w="6344" w:type="dxa"/>
            <w:gridSpan w:val="6"/>
            <w:shd w:val="clear" w:color="auto" w:fill="D9D9D9"/>
            <w:tcMar>
              <w:top w:w="28" w:type="dxa"/>
              <w:left w:w="28" w:type="dxa"/>
              <w:bottom w:w="28" w:type="dxa"/>
              <w:right w:w="28" w:type="dxa"/>
            </w:tcMar>
            <w:vAlign w:val="center"/>
          </w:tcPr>
          <w:p w14:paraId="00000989"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00"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8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10</w:t>
            </w:r>
          </w:p>
        </w:tc>
        <w:tc>
          <w:tcPr>
            <w:tcW w:w="45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9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9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8</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9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110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9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9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9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9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9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9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9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81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9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8</w:t>
            </w:r>
          </w:p>
        </w:tc>
        <w:tc>
          <w:tcPr>
            <w:tcW w:w="93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9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9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1C183E73" w14:textId="77777777">
        <w:trPr>
          <w:jc w:val="center"/>
        </w:trPr>
        <w:tc>
          <w:tcPr>
            <w:tcW w:w="1380" w:type="dxa"/>
            <w:vMerge w:val="restart"/>
            <w:shd w:val="clear" w:color="auto" w:fill="F2F2F2"/>
            <w:tcMar>
              <w:top w:w="28" w:type="dxa"/>
              <w:left w:w="28" w:type="dxa"/>
              <w:bottom w:w="28" w:type="dxa"/>
              <w:right w:w="28" w:type="dxa"/>
            </w:tcMar>
            <w:vAlign w:val="center"/>
          </w:tcPr>
          <w:p w14:paraId="0000099D" w14:textId="77777777" w:rsidR="00B52E32" w:rsidRPr="00604BFB" w:rsidRDefault="00000000">
            <w:pPr>
              <w:spacing w:after="0" w:line="240" w:lineRule="auto"/>
              <w:ind w:right="113"/>
              <w:rPr>
                <w:rFonts w:ascii="Times New Roman" w:hAnsi="Times New Roman" w:cs="Times New Roman"/>
                <w:b/>
                <w:bCs/>
                <w:sz w:val="16"/>
                <w:szCs w:val="16"/>
              </w:rPr>
            </w:pPr>
            <w:proofErr w:type="spellStart"/>
            <w:r w:rsidRPr="00604BFB">
              <w:rPr>
                <w:rFonts w:ascii="Times New Roman" w:hAnsi="Times New Roman" w:cs="Times New Roman"/>
                <w:b/>
                <w:bCs/>
                <w:sz w:val="16"/>
                <w:szCs w:val="16"/>
              </w:rPr>
              <w:t>Interdisci</w:t>
            </w:r>
            <w:proofErr w:type="spellEnd"/>
            <w:r w:rsidRPr="00604BFB">
              <w:rPr>
                <w:rFonts w:ascii="Times New Roman" w:hAnsi="Times New Roman" w:cs="Times New Roman"/>
                <w:b/>
                <w:bCs/>
                <w:sz w:val="16"/>
                <w:szCs w:val="16"/>
              </w:rPr>
              <w:t>-</w:t>
            </w:r>
          </w:p>
          <w:p w14:paraId="0000099E" w14:textId="77777777" w:rsidR="00B52E32" w:rsidRPr="00604BFB" w:rsidRDefault="00000000">
            <w:pPr>
              <w:spacing w:after="0" w:line="240" w:lineRule="auto"/>
              <w:ind w:right="113"/>
              <w:rPr>
                <w:rFonts w:ascii="Times New Roman" w:hAnsi="Times New Roman" w:cs="Times New Roman"/>
                <w:b/>
                <w:bCs/>
                <w:sz w:val="16"/>
                <w:szCs w:val="16"/>
              </w:rPr>
            </w:pPr>
            <w:proofErr w:type="spellStart"/>
            <w:r w:rsidRPr="00604BFB">
              <w:rPr>
                <w:rFonts w:ascii="Times New Roman" w:hAnsi="Times New Roman" w:cs="Times New Roman"/>
                <w:b/>
                <w:bCs/>
                <w:sz w:val="16"/>
                <w:szCs w:val="16"/>
              </w:rPr>
              <w:t>plinar</w:t>
            </w:r>
            <w:proofErr w:type="spellEnd"/>
          </w:p>
        </w:tc>
        <w:tc>
          <w:tcPr>
            <w:tcW w:w="2060" w:type="dxa"/>
            <w:shd w:val="clear" w:color="auto" w:fill="FFFFFF"/>
            <w:tcMar>
              <w:top w:w="28" w:type="dxa"/>
              <w:left w:w="28" w:type="dxa"/>
              <w:bottom w:w="28" w:type="dxa"/>
              <w:right w:w="28" w:type="dxa"/>
            </w:tcMar>
            <w:vAlign w:val="center"/>
          </w:tcPr>
          <w:p w14:paraId="0000099F"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Seminário Integrador I</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9A0"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9A1"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9A2"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A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40</w:t>
            </w:r>
          </w:p>
        </w:tc>
        <w:tc>
          <w:tcPr>
            <w:tcW w:w="45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A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A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A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A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72</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A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A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A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A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A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40</w:t>
            </w:r>
          </w:p>
        </w:tc>
        <w:tc>
          <w:tcPr>
            <w:tcW w:w="52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A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72</w:t>
            </w:r>
          </w:p>
        </w:tc>
        <w:tc>
          <w:tcPr>
            <w:tcW w:w="810" w:type="dxa"/>
            <w:tcBorders>
              <w:top w:val="single" w:sz="6" w:space="0" w:color="000000"/>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A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4,5</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B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B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69208BCE" w14:textId="77777777">
        <w:trPr>
          <w:jc w:val="center"/>
        </w:trPr>
        <w:tc>
          <w:tcPr>
            <w:tcW w:w="1380" w:type="dxa"/>
            <w:vMerge/>
            <w:shd w:val="clear" w:color="auto" w:fill="F2F2F2"/>
            <w:tcMar>
              <w:top w:w="28" w:type="dxa"/>
              <w:left w:w="28" w:type="dxa"/>
              <w:bottom w:w="28" w:type="dxa"/>
              <w:right w:w="28" w:type="dxa"/>
            </w:tcMar>
            <w:vAlign w:val="center"/>
          </w:tcPr>
          <w:p w14:paraId="000009B2"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shd w:val="clear" w:color="auto" w:fill="FFFFFF"/>
            <w:tcMar>
              <w:top w:w="28" w:type="dxa"/>
              <w:left w:w="28" w:type="dxa"/>
              <w:bottom w:w="28" w:type="dxa"/>
              <w:right w:w="28" w:type="dxa"/>
            </w:tcMar>
            <w:vAlign w:val="center"/>
          </w:tcPr>
          <w:p w14:paraId="000009B3"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Seminário Integrador II</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9B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9B5"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9B6"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B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40</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B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B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B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B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72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B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B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B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C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C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C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72</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C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4,5</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C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C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0A0495C" w14:textId="77777777">
        <w:trPr>
          <w:jc w:val="center"/>
        </w:trPr>
        <w:tc>
          <w:tcPr>
            <w:tcW w:w="1380" w:type="dxa"/>
            <w:vMerge/>
            <w:shd w:val="clear" w:color="auto" w:fill="F2F2F2"/>
            <w:tcMar>
              <w:top w:w="28" w:type="dxa"/>
              <w:left w:w="28" w:type="dxa"/>
              <w:bottom w:w="28" w:type="dxa"/>
              <w:right w:w="28" w:type="dxa"/>
            </w:tcMar>
            <w:vAlign w:val="center"/>
          </w:tcPr>
          <w:p w14:paraId="000009C6"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shd w:val="clear" w:color="auto" w:fill="FFFFFF"/>
            <w:tcMar>
              <w:top w:w="28" w:type="dxa"/>
              <w:left w:w="28" w:type="dxa"/>
              <w:bottom w:w="28" w:type="dxa"/>
              <w:right w:w="28" w:type="dxa"/>
            </w:tcMar>
            <w:vAlign w:val="center"/>
          </w:tcPr>
          <w:p w14:paraId="000009C7"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Seminário Integrador III</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9C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9C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9CA"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C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40</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C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C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C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D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72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D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D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D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D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D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D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72</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D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4,5</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D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D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402B1B00" w14:textId="77777777">
        <w:trPr>
          <w:jc w:val="center"/>
        </w:trPr>
        <w:tc>
          <w:tcPr>
            <w:tcW w:w="1380" w:type="dxa"/>
            <w:vMerge/>
            <w:shd w:val="clear" w:color="auto" w:fill="F2F2F2"/>
            <w:tcMar>
              <w:top w:w="28" w:type="dxa"/>
              <w:left w:w="28" w:type="dxa"/>
              <w:bottom w:w="28" w:type="dxa"/>
              <w:right w:w="28" w:type="dxa"/>
            </w:tcMar>
            <w:vAlign w:val="center"/>
          </w:tcPr>
          <w:p w14:paraId="000009DA"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060" w:type="dxa"/>
            <w:shd w:val="clear" w:color="auto" w:fill="FFFFFF"/>
            <w:tcMar>
              <w:top w:w="28" w:type="dxa"/>
              <w:left w:w="28" w:type="dxa"/>
              <w:bottom w:w="28" w:type="dxa"/>
              <w:right w:w="28" w:type="dxa"/>
            </w:tcMar>
            <w:vAlign w:val="center"/>
          </w:tcPr>
          <w:p w14:paraId="000009DB"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Seminário Integrador IV</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9D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990" w:type="dxa"/>
            <w:shd w:val="clear" w:color="auto" w:fill="FFFFFF"/>
            <w:tcMar>
              <w:top w:w="28" w:type="dxa"/>
              <w:left w:w="28" w:type="dxa"/>
              <w:bottom w:w="28" w:type="dxa"/>
              <w:right w:w="28" w:type="dxa"/>
            </w:tcMar>
            <w:vAlign w:val="center"/>
          </w:tcPr>
          <w:p w14:paraId="000009D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915" w:type="dxa"/>
            <w:gridSpan w:val="2"/>
            <w:shd w:val="clear" w:color="auto" w:fill="FFFFFF"/>
            <w:tcMar>
              <w:top w:w="28" w:type="dxa"/>
              <w:left w:w="28" w:type="dxa"/>
              <w:bottom w:w="28" w:type="dxa"/>
              <w:right w:w="28" w:type="dxa"/>
            </w:tcMar>
            <w:vAlign w:val="center"/>
          </w:tcPr>
          <w:p w14:paraId="000009DE"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Comum</w:t>
            </w:r>
          </w:p>
        </w:tc>
        <w:tc>
          <w:tcPr>
            <w:tcW w:w="600"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E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40</w:t>
            </w:r>
          </w:p>
        </w:tc>
        <w:tc>
          <w:tcPr>
            <w:tcW w:w="45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E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E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center"/>
          </w:tcPr>
          <w:p w14:paraId="000009E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E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72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E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E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E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E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E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E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72</w:t>
            </w:r>
          </w:p>
        </w:tc>
        <w:tc>
          <w:tcPr>
            <w:tcW w:w="810" w:type="dxa"/>
            <w:tcBorders>
              <w:top w:val="single" w:sz="6" w:space="0" w:color="CCCCCC"/>
              <w:left w:val="single" w:sz="6" w:space="0" w:color="CCCCCC"/>
              <w:bottom w:val="single" w:sz="6" w:space="0" w:color="000000"/>
              <w:right w:val="single" w:sz="6" w:space="0" w:color="000000"/>
            </w:tcBorders>
            <w:shd w:val="clear" w:color="auto" w:fill="FFFFFF"/>
            <w:tcMar>
              <w:top w:w="28" w:type="dxa"/>
              <w:left w:w="28" w:type="dxa"/>
              <w:bottom w:w="28" w:type="dxa"/>
              <w:right w:w="28" w:type="dxa"/>
            </w:tcMar>
            <w:vAlign w:val="center"/>
          </w:tcPr>
          <w:p w14:paraId="000009E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4,5</w:t>
            </w:r>
          </w:p>
        </w:tc>
        <w:tc>
          <w:tcPr>
            <w:tcW w:w="93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E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09E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50B79AE7" w14:textId="77777777">
        <w:trPr>
          <w:jc w:val="center"/>
        </w:trPr>
        <w:tc>
          <w:tcPr>
            <w:tcW w:w="6344" w:type="dxa"/>
            <w:gridSpan w:val="6"/>
            <w:shd w:val="clear" w:color="auto" w:fill="D9D9D9"/>
            <w:tcMar>
              <w:top w:w="28" w:type="dxa"/>
              <w:left w:w="28" w:type="dxa"/>
              <w:bottom w:w="28" w:type="dxa"/>
              <w:right w:w="28" w:type="dxa"/>
            </w:tcMar>
            <w:vAlign w:val="center"/>
          </w:tcPr>
          <w:p w14:paraId="000009EE"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00"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F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160</w:t>
            </w:r>
          </w:p>
        </w:tc>
        <w:tc>
          <w:tcPr>
            <w:tcW w:w="45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F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F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F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F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288</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F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F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F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F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F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160</w:t>
            </w:r>
          </w:p>
        </w:tc>
        <w:tc>
          <w:tcPr>
            <w:tcW w:w="52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9F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288</w:t>
            </w:r>
          </w:p>
        </w:tc>
        <w:tc>
          <w:tcPr>
            <w:tcW w:w="81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09F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18</w:t>
            </w:r>
          </w:p>
        </w:tc>
        <w:tc>
          <w:tcPr>
            <w:tcW w:w="93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A0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0A0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59EEE905" w14:textId="77777777">
        <w:trPr>
          <w:jc w:val="center"/>
        </w:trPr>
        <w:tc>
          <w:tcPr>
            <w:tcW w:w="6344" w:type="dxa"/>
            <w:gridSpan w:val="6"/>
            <w:shd w:val="clear" w:color="auto" w:fill="F3F3F3"/>
            <w:tcMar>
              <w:top w:w="28" w:type="dxa"/>
              <w:left w:w="28" w:type="dxa"/>
              <w:bottom w:w="28" w:type="dxa"/>
              <w:right w:w="28" w:type="dxa"/>
            </w:tcMar>
            <w:vAlign w:val="center"/>
          </w:tcPr>
          <w:p w14:paraId="00000A02"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SUBTOTAL DOS GRUPOS:</w:t>
            </w:r>
          </w:p>
        </w:tc>
        <w:tc>
          <w:tcPr>
            <w:tcW w:w="600" w:type="dxa"/>
            <w:tcBorders>
              <w:top w:val="single" w:sz="6" w:space="0" w:color="CCCCCC"/>
              <w:left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0A0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280</w:t>
            </w:r>
          </w:p>
        </w:tc>
        <w:tc>
          <w:tcPr>
            <w:tcW w:w="450" w:type="dxa"/>
            <w:tcBorders>
              <w:top w:val="single" w:sz="6" w:space="0" w:color="CCCCCC"/>
              <w:left w:val="single" w:sz="6" w:space="0" w:color="CCCCCC"/>
              <w:bottom w:val="single" w:sz="6" w:space="0" w:color="000000"/>
              <w:right w:val="single" w:sz="6" w:space="0" w:color="000000"/>
            </w:tcBorders>
            <w:shd w:val="clear" w:color="auto" w:fill="F3F3F3"/>
            <w:tcMar>
              <w:top w:w="28" w:type="dxa"/>
              <w:left w:w="28" w:type="dxa"/>
              <w:bottom w:w="28" w:type="dxa"/>
              <w:right w:w="28" w:type="dxa"/>
            </w:tcMar>
            <w:vAlign w:val="center"/>
          </w:tcPr>
          <w:p w14:paraId="00000A0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525" w:type="dxa"/>
            <w:tcBorders>
              <w:top w:val="single" w:sz="6" w:space="0" w:color="CCCCCC"/>
              <w:left w:val="single" w:sz="6" w:space="0" w:color="CCCCCC"/>
              <w:bottom w:val="single" w:sz="6" w:space="0" w:color="000000"/>
              <w:right w:val="single" w:sz="6" w:space="0" w:color="000000"/>
            </w:tcBorders>
            <w:shd w:val="clear" w:color="auto" w:fill="F3F3F3"/>
            <w:tcMar>
              <w:top w:w="28" w:type="dxa"/>
              <w:left w:w="28" w:type="dxa"/>
              <w:bottom w:w="28" w:type="dxa"/>
              <w:right w:w="28" w:type="dxa"/>
            </w:tcMar>
            <w:vAlign w:val="center"/>
          </w:tcPr>
          <w:p w14:paraId="00000A0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80</w:t>
            </w:r>
          </w:p>
        </w:tc>
        <w:tc>
          <w:tcPr>
            <w:tcW w:w="525" w:type="dxa"/>
            <w:tcBorders>
              <w:top w:val="single" w:sz="6" w:space="0" w:color="CCCCCC"/>
              <w:left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0A0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1080</w:t>
            </w:r>
          </w:p>
        </w:tc>
        <w:tc>
          <w:tcPr>
            <w:tcW w:w="525" w:type="dxa"/>
            <w:tcBorders>
              <w:top w:val="single" w:sz="6" w:space="0" w:color="CCCCCC"/>
              <w:left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0A0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1568</w:t>
            </w:r>
          </w:p>
        </w:tc>
        <w:tc>
          <w:tcPr>
            <w:tcW w:w="525" w:type="dxa"/>
            <w:tcBorders>
              <w:top w:val="single" w:sz="6" w:space="0" w:color="CCCCCC"/>
              <w:left w:val="single" w:sz="6" w:space="0" w:color="CCCCCC"/>
              <w:bottom w:val="single" w:sz="6" w:space="0" w:color="000000"/>
              <w:right w:val="single" w:sz="6" w:space="0" w:color="000000"/>
            </w:tcBorders>
            <w:shd w:val="clear" w:color="auto" w:fill="F3F3F3"/>
            <w:tcMar>
              <w:top w:w="28" w:type="dxa"/>
              <w:left w:w="28" w:type="dxa"/>
              <w:bottom w:w="28" w:type="dxa"/>
              <w:right w:w="28" w:type="dxa"/>
            </w:tcMar>
            <w:vAlign w:val="center"/>
          </w:tcPr>
          <w:p w14:paraId="00000A0D" w14:textId="77777777" w:rsidR="00B52E32" w:rsidRPr="00604BFB" w:rsidRDefault="00000000">
            <w:pPr>
              <w:widowControl w:val="0"/>
              <w:spacing w:after="0" w:line="240" w:lineRule="auto"/>
              <w:jc w:val="center"/>
              <w:rPr>
                <w:rFonts w:ascii="Times New Roman" w:hAnsi="Times New Roman" w:cs="Times New Roman"/>
                <w:sz w:val="16"/>
                <w:szCs w:val="16"/>
              </w:rPr>
            </w:pPr>
            <w:sdt>
              <w:sdtPr>
                <w:rPr>
                  <w:rFonts w:ascii="Times New Roman" w:hAnsi="Times New Roman" w:cs="Times New Roman"/>
                </w:rPr>
                <w:tag w:val="goog_rdk_10"/>
                <w:id w:val="-68395993"/>
              </w:sdtPr>
              <w:sdtContent/>
            </w:sdt>
            <w:r w:rsidRPr="00604BFB">
              <w:rPr>
                <w:rFonts w:ascii="Times New Roman" w:hAnsi="Times New Roman" w:cs="Times New Roman"/>
                <w:b/>
                <w:bCs/>
                <w:sz w:val="16"/>
                <w:szCs w:val="16"/>
              </w:rPr>
              <w:t>1056</w:t>
            </w:r>
          </w:p>
        </w:tc>
        <w:tc>
          <w:tcPr>
            <w:tcW w:w="525" w:type="dxa"/>
            <w:tcBorders>
              <w:top w:val="single" w:sz="6" w:space="0" w:color="CCCCCC"/>
              <w:left w:val="single" w:sz="6" w:space="0" w:color="CCCCCC"/>
              <w:bottom w:val="single" w:sz="6" w:space="0" w:color="000000"/>
              <w:right w:val="single" w:sz="6" w:space="0" w:color="000000"/>
            </w:tcBorders>
            <w:shd w:val="clear" w:color="auto" w:fill="F3F3F3"/>
            <w:tcMar>
              <w:top w:w="28" w:type="dxa"/>
              <w:left w:w="28" w:type="dxa"/>
              <w:bottom w:w="28" w:type="dxa"/>
              <w:right w:w="28" w:type="dxa"/>
            </w:tcMar>
            <w:vAlign w:val="center"/>
          </w:tcPr>
          <w:p w14:paraId="00000A0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352</w:t>
            </w:r>
          </w:p>
        </w:tc>
        <w:tc>
          <w:tcPr>
            <w:tcW w:w="525" w:type="dxa"/>
            <w:tcBorders>
              <w:top w:val="single" w:sz="6" w:space="0" w:color="CCCCCC"/>
              <w:left w:val="single" w:sz="6" w:space="0" w:color="CCCCCC"/>
              <w:bottom w:val="single" w:sz="6" w:space="0" w:color="000000"/>
              <w:right w:val="single" w:sz="6" w:space="0" w:color="000000"/>
            </w:tcBorders>
            <w:shd w:val="clear" w:color="auto" w:fill="F3F3F3"/>
            <w:tcMar>
              <w:top w:w="28" w:type="dxa"/>
              <w:left w:w="28" w:type="dxa"/>
              <w:bottom w:w="28" w:type="dxa"/>
              <w:right w:w="28" w:type="dxa"/>
            </w:tcMar>
            <w:vAlign w:val="center"/>
          </w:tcPr>
          <w:p w14:paraId="00000A0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3F3F3"/>
            <w:tcMar>
              <w:top w:w="28" w:type="dxa"/>
              <w:left w:w="28" w:type="dxa"/>
              <w:bottom w:w="28" w:type="dxa"/>
              <w:right w:w="28" w:type="dxa"/>
            </w:tcMar>
            <w:vAlign w:val="center"/>
          </w:tcPr>
          <w:p w14:paraId="00000A1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6" w:space="0" w:color="CCCCCC"/>
              <w:left w:val="single" w:sz="6" w:space="0" w:color="CCCCCC"/>
              <w:bottom w:val="single" w:sz="6" w:space="0" w:color="000000"/>
              <w:right w:val="single" w:sz="6" w:space="0" w:color="000000"/>
            </w:tcBorders>
            <w:shd w:val="clear" w:color="auto" w:fill="F3F3F3"/>
            <w:tcMar>
              <w:top w:w="28" w:type="dxa"/>
              <w:left w:w="28" w:type="dxa"/>
              <w:bottom w:w="28" w:type="dxa"/>
              <w:right w:w="28" w:type="dxa"/>
            </w:tcMar>
            <w:vAlign w:val="center"/>
          </w:tcPr>
          <w:p w14:paraId="00000A1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160</w:t>
            </w:r>
          </w:p>
        </w:tc>
        <w:tc>
          <w:tcPr>
            <w:tcW w:w="525" w:type="dxa"/>
            <w:tcBorders>
              <w:top w:val="single" w:sz="6" w:space="0" w:color="CCCCCC"/>
              <w:left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0A1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1568</w:t>
            </w: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28" w:type="dxa"/>
              <w:left w:w="28" w:type="dxa"/>
              <w:bottom w:w="28" w:type="dxa"/>
              <w:right w:w="28" w:type="dxa"/>
            </w:tcMar>
            <w:vAlign w:val="center"/>
          </w:tcPr>
          <w:p w14:paraId="00000A1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98</w:t>
            </w:r>
          </w:p>
        </w:tc>
        <w:tc>
          <w:tcPr>
            <w:tcW w:w="930" w:type="dxa"/>
            <w:tcBorders>
              <w:top w:val="single" w:sz="6" w:space="0" w:color="000000"/>
              <w:left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0A1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0A1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D6E3A16" w14:textId="77777777">
        <w:trPr>
          <w:jc w:val="center"/>
        </w:trPr>
        <w:tc>
          <w:tcPr>
            <w:tcW w:w="5669" w:type="dxa"/>
            <w:gridSpan w:val="5"/>
            <w:shd w:val="clear" w:color="auto" w:fill="F2F2F2"/>
            <w:tcMar>
              <w:top w:w="28" w:type="dxa"/>
              <w:left w:w="28" w:type="dxa"/>
              <w:bottom w:w="28" w:type="dxa"/>
              <w:right w:w="28" w:type="dxa"/>
            </w:tcMar>
            <w:vAlign w:val="center"/>
          </w:tcPr>
          <w:p w14:paraId="00000A16" w14:textId="77777777" w:rsidR="00B52E32" w:rsidRPr="00604BFB" w:rsidRDefault="00B52E32">
            <w:pPr>
              <w:spacing w:after="0" w:line="240" w:lineRule="auto"/>
              <w:rPr>
                <w:rFonts w:ascii="Times New Roman" w:hAnsi="Times New Roman" w:cs="Times New Roman"/>
                <w:sz w:val="16"/>
                <w:szCs w:val="16"/>
              </w:rPr>
            </w:pPr>
          </w:p>
        </w:tc>
        <w:tc>
          <w:tcPr>
            <w:tcW w:w="5925" w:type="dxa"/>
            <w:gridSpan w:val="11"/>
            <w:shd w:val="clear" w:color="auto" w:fill="F2F2F2"/>
            <w:tcMar>
              <w:top w:w="28" w:type="dxa"/>
              <w:left w:w="28" w:type="dxa"/>
              <w:bottom w:w="28" w:type="dxa"/>
              <w:right w:w="28" w:type="dxa"/>
            </w:tcMar>
            <w:vAlign w:val="center"/>
          </w:tcPr>
          <w:p w14:paraId="00000A1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Atividades Complementares</w:t>
            </w:r>
          </w:p>
        </w:tc>
        <w:tc>
          <w:tcPr>
            <w:tcW w:w="525" w:type="dxa"/>
            <w:tcBorders>
              <w:top w:val="single" w:sz="6" w:space="0" w:color="CCCCCC"/>
              <w:left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A2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160</w:t>
            </w:r>
          </w:p>
        </w:tc>
        <w:tc>
          <w:tcPr>
            <w:tcW w:w="810" w:type="dxa"/>
            <w:tcBorders>
              <w:top w:val="single" w:sz="6" w:space="0" w:color="CCCCCC"/>
              <w:left w:val="single" w:sz="6" w:space="0" w:color="CCCCCC"/>
              <w:bottom w:val="single" w:sz="6" w:space="0" w:color="000000"/>
              <w:right w:val="single" w:sz="6" w:space="0" w:color="000000"/>
            </w:tcBorders>
            <w:shd w:val="clear" w:color="auto" w:fill="EFEFEF"/>
            <w:tcMar>
              <w:top w:w="28" w:type="dxa"/>
              <w:left w:w="28" w:type="dxa"/>
              <w:bottom w:w="28" w:type="dxa"/>
              <w:right w:w="28" w:type="dxa"/>
            </w:tcMar>
            <w:vAlign w:val="center"/>
          </w:tcPr>
          <w:p w14:paraId="00000A2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10</w:t>
            </w:r>
          </w:p>
        </w:tc>
        <w:tc>
          <w:tcPr>
            <w:tcW w:w="930" w:type="dxa"/>
            <w:tcBorders>
              <w:top w:val="single" w:sz="6" w:space="0" w:color="000000"/>
              <w:left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A2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A2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48B72C97" w14:textId="77777777">
        <w:trPr>
          <w:jc w:val="center"/>
        </w:trPr>
        <w:tc>
          <w:tcPr>
            <w:tcW w:w="5669" w:type="dxa"/>
            <w:gridSpan w:val="5"/>
            <w:shd w:val="clear" w:color="auto" w:fill="F2F2F2"/>
            <w:tcMar>
              <w:top w:w="28" w:type="dxa"/>
              <w:left w:w="28" w:type="dxa"/>
              <w:bottom w:w="28" w:type="dxa"/>
              <w:right w:w="28" w:type="dxa"/>
            </w:tcMar>
            <w:vAlign w:val="center"/>
          </w:tcPr>
          <w:p w14:paraId="00000A2A" w14:textId="77777777" w:rsidR="00B52E32" w:rsidRPr="00604BFB" w:rsidRDefault="00B52E32">
            <w:pPr>
              <w:spacing w:after="0" w:line="240" w:lineRule="auto"/>
              <w:rPr>
                <w:rFonts w:ascii="Times New Roman" w:hAnsi="Times New Roman" w:cs="Times New Roman"/>
                <w:b/>
                <w:bCs/>
                <w:sz w:val="16"/>
                <w:szCs w:val="16"/>
              </w:rPr>
            </w:pPr>
          </w:p>
        </w:tc>
        <w:tc>
          <w:tcPr>
            <w:tcW w:w="5925" w:type="dxa"/>
            <w:gridSpan w:val="11"/>
            <w:shd w:val="clear" w:color="auto" w:fill="F2F2F2"/>
            <w:tcMar>
              <w:top w:w="28" w:type="dxa"/>
              <w:left w:w="28" w:type="dxa"/>
              <w:bottom w:w="28" w:type="dxa"/>
              <w:right w:w="28" w:type="dxa"/>
            </w:tcMar>
            <w:vAlign w:val="center"/>
          </w:tcPr>
          <w:p w14:paraId="00000A2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 xml:space="preserve">CARGA HORÁRIA TOTAL </w:t>
            </w:r>
          </w:p>
        </w:tc>
        <w:tc>
          <w:tcPr>
            <w:tcW w:w="525" w:type="dxa"/>
            <w:tcBorders>
              <w:top w:val="single" w:sz="6" w:space="0" w:color="000000"/>
              <w:left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A3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1728</w:t>
            </w:r>
          </w:p>
        </w:tc>
        <w:tc>
          <w:tcPr>
            <w:tcW w:w="810" w:type="dxa"/>
            <w:tcBorders>
              <w:top w:val="single" w:sz="6" w:space="0" w:color="000000"/>
              <w:left w:val="single" w:sz="6" w:space="0" w:color="CCCCCC"/>
              <w:bottom w:val="single" w:sz="6" w:space="0" w:color="000000"/>
              <w:right w:val="single" w:sz="6" w:space="0" w:color="000000"/>
            </w:tcBorders>
            <w:shd w:val="clear" w:color="auto" w:fill="EFEFEF"/>
            <w:tcMar>
              <w:top w:w="28" w:type="dxa"/>
              <w:left w:w="28" w:type="dxa"/>
              <w:bottom w:w="28" w:type="dxa"/>
              <w:right w:w="28" w:type="dxa"/>
            </w:tcMar>
            <w:vAlign w:val="center"/>
          </w:tcPr>
          <w:p w14:paraId="00000A3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108</w:t>
            </w:r>
          </w:p>
        </w:tc>
        <w:tc>
          <w:tcPr>
            <w:tcW w:w="930" w:type="dxa"/>
            <w:tcBorders>
              <w:top w:val="single" w:sz="6" w:space="0" w:color="000000"/>
              <w:left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A3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15" w:type="dxa"/>
            <w:tcBorders>
              <w:top w:val="single" w:sz="6" w:space="0" w:color="000000"/>
              <w:left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0A3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bl>
    <w:p w14:paraId="00000A3E"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b/>
          <w:bCs/>
          <w:sz w:val="16"/>
          <w:szCs w:val="16"/>
        </w:rPr>
        <w:t>Legenda</w:t>
      </w:r>
      <w:r w:rsidRPr="00604BFB">
        <w:rPr>
          <w:rFonts w:ascii="Times New Roman" w:hAnsi="Times New Roman" w:cs="Times New Roman"/>
          <w:sz w:val="16"/>
          <w:szCs w:val="16"/>
        </w:rPr>
        <w:t xml:space="preserve">: </w:t>
      </w:r>
      <w:r w:rsidRPr="00604BFB">
        <w:rPr>
          <w:rFonts w:ascii="Times New Roman" w:hAnsi="Times New Roman" w:cs="Times New Roman"/>
          <w:b/>
          <w:bCs/>
          <w:sz w:val="16"/>
          <w:szCs w:val="16"/>
        </w:rPr>
        <w:t>U.A</w:t>
      </w:r>
      <w:r w:rsidRPr="00604BFB">
        <w:rPr>
          <w:rFonts w:ascii="Times New Roman" w:hAnsi="Times New Roman" w:cs="Times New Roman"/>
          <w:sz w:val="16"/>
          <w:szCs w:val="16"/>
        </w:rPr>
        <w:t xml:space="preserve">.: Unidade Acadêmica; </w:t>
      </w:r>
      <w:r w:rsidRPr="00604BFB">
        <w:rPr>
          <w:rFonts w:ascii="Times New Roman" w:hAnsi="Times New Roman" w:cs="Times New Roman"/>
          <w:b/>
          <w:bCs/>
          <w:sz w:val="16"/>
          <w:szCs w:val="16"/>
        </w:rPr>
        <w:t>T</w:t>
      </w:r>
      <w:r w:rsidRPr="00604BFB">
        <w:rPr>
          <w:rFonts w:ascii="Times New Roman" w:hAnsi="Times New Roman" w:cs="Times New Roman"/>
          <w:sz w:val="16"/>
          <w:szCs w:val="16"/>
        </w:rPr>
        <w:t xml:space="preserve">: Teórica; </w:t>
      </w:r>
      <w:r w:rsidRPr="00604BFB">
        <w:rPr>
          <w:rFonts w:ascii="Times New Roman" w:hAnsi="Times New Roman" w:cs="Times New Roman"/>
          <w:b/>
          <w:bCs/>
          <w:sz w:val="16"/>
          <w:szCs w:val="16"/>
        </w:rPr>
        <w:t>P</w:t>
      </w:r>
      <w:r w:rsidRPr="00604BFB">
        <w:rPr>
          <w:rFonts w:ascii="Times New Roman" w:hAnsi="Times New Roman" w:cs="Times New Roman"/>
          <w:sz w:val="16"/>
          <w:szCs w:val="16"/>
        </w:rPr>
        <w:t xml:space="preserve">: Prática; </w:t>
      </w:r>
      <w:r w:rsidRPr="00604BFB">
        <w:rPr>
          <w:rFonts w:ascii="Times New Roman" w:hAnsi="Times New Roman" w:cs="Times New Roman"/>
          <w:b/>
          <w:bCs/>
          <w:sz w:val="16"/>
          <w:szCs w:val="16"/>
        </w:rPr>
        <w:t>PAC</w:t>
      </w:r>
      <w:r w:rsidRPr="00604BFB">
        <w:rPr>
          <w:rFonts w:ascii="Times New Roman" w:hAnsi="Times New Roman" w:cs="Times New Roman"/>
          <w:sz w:val="16"/>
          <w:szCs w:val="16"/>
        </w:rPr>
        <w:t>: Prática de Aula de Campo; </w:t>
      </w:r>
      <w:r w:rsidRPr="00604BFB">
        <w:rPr>
          <w:rFonts w:ascii="Times New Roman" w:hAnsi="Times New Roman" w:cs="Times New Roman"/>
          <w:b/>
          <w:bCs/>
          <w:sz w:val="16"/>
          <w:szCs w:val="16"/>
        </w:rPr>
        <w:t>ECS:</w:t>
      </w:r>
      <w:r w:rsidRPr="00604BFB">
        <w:rPr>
          <w:rFonts w:ascii="Times New Roman" w:hAnsi="Times New Roman" w:cs="Times New Roman"/>
          <w:sz w:val="16"/>
          <w:szCs w:val="16"/>
        </w:rPr>
        <w:t xml:space="preserve"> Estágio Curricular Supervisionado; </w:t>
      </w:r>
      <w:r w:rsidRPr="00604BFB">
        <w:rPr>
          <w:rFonts w:ascii="Times New Roman" w:hAnsi="Times New Roman" w:cs="Times New Roman"/>
          <w:b/>
          <w:bCs/>
          <w:sz w:val="16"/>
          <w:szCs w:val="16"/>
        </w:rPr>
        <w:t>AEC:</w:t>
      </w:r>
      <w:r w:rsidRPr="00604BFB">
        <w:rPr>
          <w:rFonts w:ascii="Times New Roman" w:hAnsi="Times New Roman" w:cs="Times New Roman"/>
          <w:sz w:val="16"/>
          <w:szCs w:val="16"/>
        </w:rPr>
        <w:t xml:space="preserve"> Ações de Extensão para fins de Creditação; </w:t>
      </w:r>
      <w:r w:rsidRPr="00604BFB">
        <w:rPr>
          <w:rFonts w:ascii="Times New Roman" w:hAnsi="Times New Roman" w:cs="Times New Roman"/>
          <w:b/>
          <w:bCs/>
          <w:sz w:val="16"/>
          <w:szCs w:val="16"/>
        </w:rPr>
        <w:t>PRES:</w:t>
      </w:r>
      <w:r w:rsidRPr="00604BFB">
        <w:rPr>
          <w:rFonts w:ascii="Times New Roman" w:hAnsi="Times New Roman" w:cs="Times New Roman"/>
          <w:sz w:val="16"/>
          <w:szCs w:val="16"/>
        </w:rPr>
        <w:t xml:space="preserve"> Presencial; </w:t>
      </w:r>
      <w:r w:rsidRPr="00604BFB">
        <w:rPr>
          <w:rFonts w:ascii="Times New Roman" w:hAnsi="Times New Roman" w:cs="Times New Roman"/>
          <w:b/>
          <w:bCs/>
          <w:sz w:val="16"/>
          <w:szCs w:val="16"/>
        </w:rPr>
        <w:t>EAD</w:t>
      </w:r>
      <w:r w:rsidRPr="00604BFB">
        <w:rPr>
          <w:rFonts w:ascii="Times New Roman" w:hAnsi="Times New Roman" w:cs="Times New Roman"/>
          <w:sz w:val="16"/>
          <w:szCs w:val="16"/>
        </w:rPr>
        <w:t xml:space="preserve">: Educação a distância; </w:t>
      </w:r>
      <w:r w:rsidRPr="00604BFB">
        <w:rPr>
          <w:rFonts w:ascii="Times New Roman" w:hAnsi="Times New Roman" w:cs="Times New Roman"/>
          <w:b/>
          <w:bCs/>
          <w:sz w:val="16"/>
          <w:szCs w:val="16"/>
        </w:rPr>
        <w:t>S:</w:t>
      </w:r>
      <w:r w:rsidRPr="00604BFB">
        <w:rPr>
          <w:rFonts w:ascii="Times New Roman" w:hAnsi="Times New Roman" w:cs="Times New Roman"/>
          <w:sz w:val="16"/>
          <w:szCs w:val="16"/>
        </w:rPr>
        <w:t xml:space="preserve"> Síncrona; </w:t>
      </w:r>
      <w:r w:rsidRPr="00604BFB">
        <w:rPr>
          <w:rFonts w:ascii="Times New Roman" w:hAnsi="Times New Roman" w:cs="Times New Roman"/>
          <w:b/>
          <w:bCs/>
          <w:sz w:val="16"/>
          <w:szCs w:val="16"/>
        </w:rPr>
        <w:t>SM:</w:t>
      </w:r>
      <w:r w:rsidRPr="00604BFB">
        <w:rPr>
          <w:rFonts w:ascii="Times New Roman" w:hAnsi="Times New Roman" w:cs="Times New Roman"/>
          <w:sz w:val="16"/>
          <w:szCs w:val="16"/>
        </w:rPr>
        <w:t xml:space="preserve"> Síncrona mediada; </w:t>
      </w:r>
      <w:r w:rsidRPr="00604BFB">
        <w:rPr>
          <w:rFonts w:ascii="Times New Roman" w:hAnsi="Times New Roman" w:cs="Times New Roman"/>
          <w:b/>
          <w:bCs/>
          <w:sz w:val="16"/>
          <w:szCs w:val="16"/>
        </w:rPr>
        <w:t>AS:</w:t>
      </w:r>
      <w:r w:rsidRPr="00604BFB">
        <w:rPr>
          <w:rFonts w:ascii="Times New Roman" w:hAnsi="Times New Roman" w:cs="Times New Roman"/>
          <w:sz w:val="16"/>
          <w:szCs w:val="16"/>
        </w:rPr>
        <w:t xml:space="preserve"> Assíncrona.</w:t>
      </w:r>
    </w:p>
    <w:p w14:paraId="00000A3F"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xml:space="preserve">* Ações de Extensão para fins de creditação conforme Resolução CNE/CES 07/2018 e Resolução </w:t>
      </w:r>
      <w:proofErr w:type="spellStart"/>
      <w:r w:rsidRPr="00604BFB">
        <w:rPr>
          <w:rFonts w:ascii="Times New Roman" w:hAnsi="Times New Roman" w:cs="Times New Roman"/>
          <w:sz w:val="16"/>
          <w:szCs w:val="16"/>
        </w:rPr>
        <w:t>Consepe</w:t>
      </w:r>
      <w:proofErr w:type="spellEnd"/>
      <w:r w:rsidRPr="00604BFB">
        <w:rPr>
          <w:rFonts w:ascii="Times New Roman" w:hAnsi="Times New Roman" w:cs="Times New Roman"/>
          <w:sz w:val="16"/>
          <w:szCs w:val="16"/>
        </w:rPr>
        <w:t xml:space="preserve"> UFMT 188/2021.</w:t>
      </w:r>
    </w:p>
    <w:p w14:paraId="00000A40"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xml:space="preserve">** Conforme Lei 11.788/2008 e Resolução </w:t>
      </w:r>
      <w:proofErr w:type="spellStart"/>
      <w:r w:rsidRPr="00604BFB">
        <w:rPr>
          <w:rFonts w:ascii="Times New Roman" w:hAnsi="Times New Roman" w:cs="Times New Roman"/>
          <w:sz w:val="16"/>
          <w:szCs w:val="16"/>
        </w:rPr>
        <w:t>Consepe</w:t>
      </w:r>
      <w:proofErr w:type="spellEnd"/>
      <w:r w:rsidRPr="00604BFB">
        <w:rPr>
          <w:rFonts w:ascii="Times New Roman" w:hAnsi="Times New Roman" w:cs="Times New Roman"/>
          <w:sz w:val="16"/>
          <w:szCs w:val="16"/>
        </w:rPr>
        <w:t xml:space="preserve"> UFMT 134/2021;</w:t>
      </w:r>
    </w:p>
    <w:p w14:paraId="00000A41"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sz w:val="16"/>
          <w:szCs w:val="16"/>
        </w:rPr>
        <w:t>*** Conforme Lei 10.861/2004</w:t>
      </w:r>
    </w:p>
    <w:p w14:paraId="00000A42" w14:textId="77777777" w:rsidR="00B52E32" w:rsidRPr="00604BFB" w:rsidRDefault="00B52E32">
      <w:pPr>
        <w:spacing w:after="0" w:line="240" w:lineRule="auto"/>
        <w:jc w:val="both"/>
        <w:rPr>
          <w:rFonts w:ascii="Times New Roman" w:hAnsi="Times New Roman" w:cs="Times New Roman"/>
          <w:b/>
          <w:bCs/>
          <w:color w:val="FF0000"/>
        </w:rPr>
      </w:pPr>
    </w:p>
    <w:p w14:paraId="00000A43" w14:textId="77777777" w:rsidR="00B52E32" w:rsidRPr="00604BFB" w:rsidRDefault="00B52E32">
      <w:pPr>
        <w:spacing w:after="0" w:line="240" w:lineRule="auto"/>
        <w:jc w:val="both"/>
        <w:rPr>
          <w:rFonts w:ascii="Times New Roman" w:hAnsi="Times New Roman" w:cs="Times New Roman"/>
          <w:b/>
          <w:bCs/>
          <w:color w:val="FF0000"/>
        </w:rPr>
      </w:pPr>
    </w:p>
    <w:p w14:paraId="00000A44" w14:textId="77777777" w:rsidR="00B52E32" w:rsidRPr="00604BFB" w:rsidRDefault="00B52E32">
      <w:pPr>
        <w:spacing w:after="0" w:line="240" w:lineRule="auto"/>
        <w:jc w:val="both"/>
        <w:rPr>
          <w:rFonts w:ascii="Times New Roman" w:hAnsi="Times New Roman" w:cs="Times New Roman"/>
          <w:b/>
          <w:bCs/>
          <w:color w:val="FF0000"/>
        </w:rPr>
      </w:pPr>
    </w:p>
    <w:p w14:paraId="00000A52" w14:textId="6A956455" w:rsidR="00B52E32" w:rsidRPr="00604BFB" w:rsidRDefault="00900ECA" w:rsidP="00DD37FE">
      <w:pPr>
        <w:pStyle w:val="Ttulo3"/>
        <w:tabs>
          <w:tab w:val="left" w:pos="993"/>
          <w:tab w:val="left" w:pos="993"/>
        </w:tabs>
        <w:ind w:left="720"/>
        <w:jc w:val="center"/>
        <w:rPr>
          <w:rFonts w:ascii="Times New Roman" w:hAnsi="Times New Roman" w:cs="Times New Roman"/>
          <w:b w:val="0"/>
          <w:bCs w:val="0"/>
        </w:rPr>
      </w:pPr>
      <w:bookmarkStart w:id="3" w:name="_heading=h.t2qfvbe4g4kv" w:colFirst="0" w:colLast="0"/>
      <w:bookmarkEnd w:id="3"/>
      <w:r w:rsidRPr="00604BFB">
        <w:rPr>
          <w:rFonts w:ascii="Times New Roman" w:hAnsi="Times New Roman" w:cs="Times New Roman"/>
          <w:b w:val="0"/>
          <w:bCs w:val="0"/>
        </w:rPr>
        <w:lastRenderedPageBreak/>
        <w:t xml:space="preserve">ETAPA II: </w:t>
      </w:r>
      <w:r w:rsidR="00DD37FE" w:rsidRPr="00604BFB">
        <w:rPr>
          <w:rFonts w:ascii="Times New Roman" w:hAnsi="Times New Roman" w:cs="Times New Roman"/>
          <w:b w:val="0"/>
          <w:bCs w:val="0"/>
        </w:rPr>
        <w:t>MATRIZ CURRICULAR DE COMPONENTES ESPECÍFICOS DO BCT</w:t>
      </w:r>
    </w:p>
    <w:tbl>
      <w:tblPr>
        <w:tblStyle w:val="aa"/>
        <w:tblW w:w="14655"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65"/>
        <w:gridCol w:w="2175"/>
        <w:gridCol w:w="1170"/>
        <w:gridCol w:w="1560"/>
        <w:gridCol w:w="675"/>
        <w:gridCol w:w="555"/>
        <w:gridCol w:w="525"/>
        <w:gridCol w:w="480"/>
        <w:gridCol w:w="705"/>
        <w:gridCol w:w="540"/>
        <w:gridCol w:w="480"/>
        <w:gridCol w:w="495"/>
        <w:gridCol w:w="615"/>
        <w:gridCol w:w="705"/>
        <w:gridCol w:w="810"/>
        <w:gridCol w:w="960"/>
        <w:gridCol w:w="495"/>
        <w:gridCol w:w="945"/>
      </w:tblGrid>
      <w:tr w:rsidR="00B52E32" w:rsidRPr="00604BFB" w14:paraId="36368B73" w14:textId="77777777" w:rsidTr="008C44D3">
        <w:tc>
          <w:tcPr>
            <w:tcW w:w="765" w:type="dxa"/>
            <w:vMerge w:val="restart"/>
            <w:tcMar>
              <w:top w:w="28" w:type="dxa"/>
              <w:left w:w="28" w:type="dxa"/>
              <w:bottom w:w="28" w:type="dxa"/>
              <w:right w:w="28" w:type="dxa"/>
            </w:tcMar>
            <w:vAlign w:val="center"/>
          </w:tcPr>
          <w:p w14:paraId="00000A5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Núcleos *</w:t>
            </w:r>
          </w:p>
        </w:tc>
        <w:tc>
          <w:tcPr>
            <w:tcW w:w="2175" w:type="dxa"/>
            <w:vMerge w:val="restart"/>
            <w:tcMar>
              <w:top w:w="28" w:type="dxa"/>
              <w:left w:w="28" w:type="dxa"/>
              <w:bottom w:w="28" w:type="dxa"/>
              <w:right w:w="28" w:type="dxa"/>
            </w:tcMar>
            <w:vAlign w:val="center"/>
          </w:tcPr>
          <w:p w14:paraId="00000A5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Componente Curricular Obrigatório</w:t>
            </w:r>
          </w:p>
        </w:tc>
        <w:tc>
          <w:tcPr>
            <w:tcW w:w="1170" w:type="dxa"/>
            <w:tcMar>
              <w:top w:w="28" w:type="dxa"/>
              <w:left w:w="28" w:type="dxa"/>
              <w:bottom w:w="28" w:type="dxa"/>
              <w:right w:w="28" w:type="dxa"/>
            </w:tcMar>
            <w:vAlign w:val="center"/>
          </w:tcPr>
          <w:p w14:paraId="00000A5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Natureza</w:t>
            </w:r>
          </w:p>
        </w:tc>
        <w:tc>
          <w:tcPr>
            <w:tcW w:w="1560" w:type="dxa"/>
            <w:vMerge w:val="restart"/>
            <w:shd w:val="clear" w:color="auto" w:fill="F2F2F2"/>
            <w:tcMar>
              <w:top w:w="28" w:type="dxa"/>
              <w:left w:w="28" w:type="dxa"/>
              <w:bottom w:w="28" w:type="dxa"/>
              <w:right w:w="28" w:type="dxa"/>
            </w:tcMar>
            <w:vAlign w:val="center"/>
          </w:tcPr>
          <w:p w14:paraId="00000A5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U.A.</w:t>
            </w:r>
          </w:p>
        </w:tc>
        <w:tc>
          <w:tcPr>
            <w:tcW w:w="2940" w:type="dxa"/>
            <w:gridSpan w:val="5"/>
            <w:shd w:val="clear" w:color="auto" w:fill="F2F2F2"/>
            <w:tcMar>
              <w:top w:w="28" w:type="dxa"/>
              <w:left w:w="28" w:type="dxa"/>
              <w:bottom w:w="28" w:type="dxa"/>
              <w:right w:w="28" w:type="dxa"/>
            </w:tcMar>
            <w:vAlign w:val="center"/>
          </w:tcPr>
          <w:p w14:paraId="00000A5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Formato de atividade</w:t>
            </w:r>
          </w:p>
        </w:tc>
        <w:tc>
          <w:tcPr>
            <w:tcW w:w="3645" w:type="dxa"/>
            <w:gridSpan w:val="6"/>
            <w:shd w:val="clear" w:color="auto" w:fill="F2F2F2"/>
            <w:tcMar>
              <w:top w:w="28" w:type="dxa"/>
              <w:left w:w="28" w:type="dxa"/>
              <w:bottom w:w="28" w:type="dxa"/>
              <w:right w:w="28" w:type="dxa"/>
            </w:tcMar>
            <w:vAlign w:val="center"/>
          </w:tcPr>
          <w:p w14:paraId="00000A5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Organização didático pedagógica</w:t>
            </w:r>
          </w:p>
        </w:tc>
        <w:tc>
          <w:tcPr>
            <w:tcW w:w="960" w:type="dxa"/>
            <w:vMerge w:val="restart"/>
            <w:tcMar>
              <w:top w:w="28" w:type="dxa"/>
              <w:left w:w="28" w:type="dxa"/>
              <w:bottom w:w="28" w:type="dxa"/>
              <w:right w:w="28" w:type="dxa"/>
            </w:tcMar>
            <w:vAlign w:val="center"/>
          </w:tcPr>
          <w:p w14:paraId="00000A62"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Créditos Totais</w:t>
            </w:r>
          </w:p>
        </w:tc>
        <w:tc>
          <w:tcPr>
            <w:tcW w:w="1440" w:type="dxa"/>
            <w:gridSpan w:val="2"/>
            <w:shd w:val="clear" w:color="auto" w:fill="F2F2F2"/>
            <w:tcMar>
              <w:top w:w="28" w:type="dxa"/>
              <w:left w:w="28" w:type="dxa"/>
              <w:bottom w:w="28" w:type="dxa"/>
              <w:right w:w="28" w:type="dxa"/>
            </w:tcMar>
            <w:vAlign w:val="center"/>
          </w:tcPr>
          <w:p w14:paraId="00000A6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Requisitos</w:t>
            </w:r>
          </w:p>
        </w:tc>
      </w:tr>
      <w:tr w:rsidR="00B52E32" w:rsidRPr="00604BFB" w14:paraId="65909883" w14:textId="77777777" w:rsidTr="008C44D3">
        <w:tc>
          <w:tcPr>
            <w:tcW w:w="765" w:type="dxa"/>
            <w:vMerge/>
            <w:tcMar>
              <w:top w:w="28" w:type="dxa"/>
              <w:left w:w="28" w:type="dxa"/>
              <w:bottom w:w="28" w:type="dxa"/>
              <w:right w:w="28" w:type="dxa"/>
            </w:tcMar>
            <w:vAlign w:val="center"/>
          </w:tcPr>
          <w:p w14:paraId="00000A65"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175" w:type="dxa"/>
            <w:vMerge/>
            <w:tcMar>
              <w:top w:w="28" w:type="dxa"/>
              <w:left w:w="28" w:type="dxa"/>
              <w:bottom w:w="28" w:type="dxa"/>
              <w:right w:w="28" w:type="dxa"/>
            </w:tcMar>
            <w:vAlign w:val="center"/>
          </w:tcPr>
          <w:p w14:paraId="00000A66"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1170" w:type="dxa"/>
            <w:tcMar>
              <w:top w:w="28" w:type="dxa"/>
              <w:left w:w="28" w:type="dxa"/>
              <w:bottom w:w="28" w:type="dxa"/>
              <w:right w:w="28" w:type="dxa"/>
            </w:tcMar>
            <w:vAlign w:val="center"/>
          </w:tcPr>
          <w:p w14:paraId="00000A6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Optativo/ Obrigatório</w:t>
            </w:r>
          </w:p>
        </w:tc>
        <w:tc>
          <w:tcPr>
            <w:tcW w:w="1560" w:type="dxa"/>
            <w:vMerge/>
            <w:shd w:val="clear" w:color="auto" w:fill="F2F2F2"/>
            <w:tcMar>
              <w:top w:w="28" w:type="dxa"/>
              <w:left w:w="28" w:type="dxa"/>
              <w:bottom w:w="28" w:type="dxa"/>
              <w:right w:w="28" w:type="dxa"/>
            </w:tcMar>
            <w:vAlign w:val="center"/>
          </w:tcPr>
          <w:p w14:paraId="00000A68"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675" w:type="dxa"/>
            <w:tcMar>
              <w:top w:w="28" w:type="dxa"/>
              <w:left w:w="28" w:type="dxa"/>
              <w:bottom w:w="28" w:type="dxa"/>
              <w:right w:w="28" w:type="dxa"/>
            </w:tcMar>
            <w:vAlign w:val="center"/>
          </w:tcPr>
          <w:p w14:paraId="00000A6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PRES</w:t>
            </w:r>
          </w:p>
        </w:tc>
        <w:tc>
          <w:tcPr>
            <w:tcW w:w="555" w:type="dxa"/>
            <w:tcMar>
              <w:top w:w="28" w:type="dxa"/>
              <w:left w:w="28" w:type="dxa"/>
              <w:bottom w:w="28" w:type="dxa"/>
              <w:right w:w="28" w:type="dxa"/>
            </w:tcMar>
            <w:vAlign w:val="center"/>
          </w:tcPr>
          <w:p w14:paraId="00000A6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SM</w:t>
            </w:r>
          </w:p>
        </w:tc>
        <w:tc>
          <w:tcPr>
            <w:tcW w:w="525" w:type="dxa"/>
            <w:tcMar>
              <w:top w:w="28" w:type="dxa"/>
              <w:left w:w="28" w:type="dxa"/>
              <w:bottom w:w="28" w:type="dxa"/>
              <w:right w:w="28" w:type="dxa"/>
            </w:tcMar>
            <w:vAlign w:val="center"/>
          </w:tcPr>
          <w:p w14:paraId="00000A6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w:t>
            </w:r>
          </w:p>
        </w:tc>
        <w:tc>
          <w:tcPr>
            <w:tcW w:w="480" w:type="dxa"/>
            <w:tcMar>
              <w:top w:w="28" w:type="dxa"/>
              <w:left w:w="28" w:type="dxa"/>
              <w:bottom w:w="28" w:type="dxa"/>
              <w:right w:w="28" w:type="dxa"/>
            </w:tcMar>
            <w:vAlign w:val="center"/>
          </w:tcPr>
          <w:p w14:paraId="00000A6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AS</w:t>
            </w:r>
          </w:p>
        </w:tc>
        <w:tc>
          <w:tcPr>
            <w:tcW w:w="705" w:type="dxa"/>
            <w:shd w:val="clear" w:color="auto" w:fill="CCCCCC"/>
            <w:tcMar>
              <w:top w:w="28" w:type="dxa"/>
              <w:left w:w="28" w:type="dxa"/>
              <w:bottom w:w="28" w:type="dxa"/>
              <w:right w:w="28" w:type="dxa"/>
            </w:tcMar>
            <w:vAlign w:val="center"/>
          </w:tcPr>
          <w:p w14:paraId="00000A6D"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540" w:type="dxa"/>
            <w:tcMar>
              <w:top w:w="28" w:type="dxa"/>
              <w:left w:w="28" w:type="dxa"/>
              <w:bottom w:w="28" w:type="dxa"/>
              <w:right w:w="28" w:type="dxa"/>
            </w:tcMar>
            <w:vAlign w:val="center"/>
          </w:tcPr>
          <w:p w14:paraId="00000A6E"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w:t>
            </w:r>
          </w:p>
        </w:tc>
        <w:tc>
          <w:tcPr>
            <w:tcW w:w="480" w:type="dxa"/>
            <w:tcMar>
              <w:top w:w="28" w:type="dxa"/>
              <w:left w:w="28" w:type="dxa"/>
              <w:bottom w:w="28" w:type="dxa"/>
              <w:right w:w="28" w:type="dxa"/>
            </w:tcMar>
            <w:vAlign w:val="center"/>
          </w:tcPr>
          <w:p w14:paraId="00000A6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w:t>
            </w:r>
          </w:p>
        </w:tc>
        <w:tc>
          <w:tcPr>
            <w:tcW w:w="495" w:type="dxa"/>
            <w:tcMar>
              <w:top w:w="28" w:type="dxa"/>
              <w:left w:w="28" w:type="dxa"/>
              <w:bottom w:w="28" w:type="dxa"/>
              <w:right w:w="28" w:type="dxa"/>
            </w:tcMar>
            <w:vAlign w:val="center"/>
          </w:tcPr>
          <w:p w14:paraId="00000A70"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ECS</w:t>
            </w:r>
          </w:p>
        </w:tc>
        <w:tc>
          <w:tcPr>
            <w:tcW w:w="615" w:type="dxa"/>
            <w:tcMar>
              <w:top w:w="28" w:type="dxa"/>
              <w:left w:w="28" w:type="dxa"/>
              <w:bottom w:w="28" w:type="dxa"/>
              <w:right w:w="28" w:type="dxa"/>
            </w:tcMar>
            <w:vAlign w:val="center"/>
          </w:tcPr>
          <w:p w14:paraId="00000A7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PAC</w:t>
            </w:r>
          </w:p>
        </w:tc>
        <w:tc>
          <w:tcPr>
            <w:tcW w:w="705" w:type="dxa"/>
            <w:tcMar>
              <w:top w:w="28" w:type="dxa"/>
              <w:left w:w="28" w:type="dxa"/>
              <w:bottom w:w="28" w:type="dxa"/>
              <w:right w:w="28" w:type="dxa"/>
            </w:tcMar>
            <w:vAlign w:val="center"/>
          </w:tcPr>
          <w:p w14:paraId="00000A72"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AEC</w:t>
            </w:r>
          </w:p>
        </w:tc>
        <w:tc>
          <w:tcPr>
            <w:tcW w:w="810" w:type="dxa"/>
            <w:shd w:val="clear" w:color="auto" w:fill="D9D9D9"/>
            <w:tcMar>
              <w:top w:w="28" w:type="dxa"/>
              <w:left w:w="28" w:type="dxa"/>
              <w:bottom w:w="28" w:type="dxa"/>
              <w:right w:w="28" w:type="dxa"/>
            </w:tcMar>
            <w:vAlign w:val="center"/>
          </w:tcPr>
          <w:p w14:paraId="00000A7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960" w:type="dxa"/>
            <w:vMerge/>
            <w:tcMar>
              <w:top w:w="28" w:type="dxa"/>
              <w:left w:w="28" w:type="dxa"/>
              <w:bottom w:w="28" w:type="dxa"/>
              <w:right w:w="28" w:type="dxa"/>
            </w:tcMar>
            <w:vAlign w:val="center"/>
          </w:tcPr>
          <w:p w14:paraId="00000A74"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495" w:type="dxa"/>
            <w:tcMar>
              <w:top w:w="28" w:type="dxa"/>
              <w:left w:w="28" w:type="dxa"/>
              <w:bottom w:w="28" w:type="dxa"/>
              <w:right w:w="28" w:type="dxa"/>
            </w:tcMar>
            <w:vAlign w:val="center"/>
          </w:tcPr>
          <w:p w14:paraId="00000A75" w14:textId="77777777" w:rsidR="00B52E32" w:rsidRPr="00604BFB" w:rsidRDefault="00000000">
            <w:pPr>
              <w:spacing w:after="0" w:line="240" w:lineRule="auto"/>
              <w:jc w:val="center"/>
              <w:rPr>
                <w:rFonts w:ascii="Times New Roman" w:hAnsi="Times New Roman" w:cs="Times New Roman"/>
                <w:b/>
                <w:bCs/>
                <w:sz w:val="16"/>
                <w:szCs w:val="16"/>
              </w:rPr>
            </w:pPr>
            <w:proofErr w:type="spellStart"/>
            <w:r w:rsidRPr="00604BFB">
              <w:rPr>
                <w:rFonts w:ascii="Times New Roman" w:hAnsi="Times New Roman" w:cs="Times New Roman"/>
                <w:b/>
                <w:bCs/>
                <w:sz w:val="16"/>
                <w:szCs w:val="16"/>
              </w:rPr>
              <w:t>Pré</w:t>
            </w:r>
            <w:proofErr w:type="spellEnd"/>
            <w:r w:rsidRPr="00604BFB">
              <w:rPr>
                <w:rFonts w:ascii="Times New Roman" w:hAnsi="Times New Roman" w:cs="Times New Roman"/>
                <w:b/>
                <w:bCs/>
                <w:sz w:val="16"/>
                <w:szCs w:val="16"/>
              </w:rPr>
              <w:t>-</w:t>
            </w:r>
          </w:p>
          <w:p w14:paraId="00000A7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w:t>
            </w:r>
          </w:p>
        </w:tc>
        <w:tc>
          <w:tcPr>
            <w:tcW w:w="945" w:type="dxa"/>
            <w:tcMar>
              <w:top w:w="28" w:type="dxa"/>
              <w:left w:w="28" w:type="dxa"/>
              <w:bottom w:w="28" w:type="dxa"/>
              <w:right w:w="28" w:type="dxa"/>
            </w:tcMar>
            <w:vAlign w:val="center"/>
          </w:tcPr>
          <w:p w14:paraId="00000A7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Co-</w:t>
            </w:r>
          </w:p>
          <w:p w14:paraId="00000A7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w:t>
            </w:r>
          </w:p>
        </w:tc>
      </w:tr>
      <w:tr w:rsidR="00B52E32" w:rsidRPr="00604BFB" w14:paraId="7737BC58" w14:textId="77777777" w:rsidTr="008C44D3">
        <w:tc>
          <w:tcPr>
            <w:tcW w:w="765" w:type="dxa"/>
            <w:vMerge w:val="restart"/>
            <w:tcMar>
              <w:top w:w="28" w:type="dxa"/>
              <w:left w:w="28" w:type="dxa"/>
              <w:bottom w:w="28" w:type="dxa"/>
              <w:right w:w="28" w:type="dxa"/>
            </w:tcMar>
            <w:vAlign w:val="center"/>
          </w:tcPr>
          <w:p w14:paraId="00000A7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Empreendedorismo</w:t>
            </w:r>
          </w:p>
        </w:tc>
        <w:tc>
          <w:tcPr>
            <w:tcW w:w="2175" w:type="dxa"/>
            <w:tcMar>
              <w:top w:w="28" w:type="dxa"/>
              <w:left w:w="28" w:type="dxa"/>
              <w:bottom w:w="28" w:type="dxa"/>
              <w:right w:w="28" w:type="dxa"/>
            </w:tcMar>
            <w:vAlign w:val="center"/>
          </w:tcPr>
          <w:p w14:paraId="00000A7A"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Atitude Empreendedora</w:t>
            </w:r>
          </w:p>
        </w:tc>
        <w:tc>
          <w:tcPr>
            <w:tcW w:w="1170" w:type="dxa"/>
            <w:tcMar>
              <w:top w:w="28" w:type="dxa"/>
              <w:left w:w="28" w:type="dxa"/>
              <w:bottom w:w="28" w:type="dxa"/>
              <w:right w:w="28" w:type="dxa"/>
            </w:tcMar>
            <w:vAlign w:val="center"/>
          </w:tcPr>
          <w:p w14:paraId="00000A7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560" w:type="dxa"/>
            <w:shd w:val="clear" w:color="auto" w:fill="FFFFFF"/>
            <w:tcMar>
              <w:top w:w="28" w:type="dxa"/>
              <w:left w:w="28" w:type="dxa"/>
              <w:bottom w:w="28" w:type="dxa"/>
              <w:right w:w="28" w:type="dxa"/>
            </w:tcMar>
            <w:vAlign w:val="center"/>
          </w:tcPr>
          <w:p w14:paraId="00000A7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75" w:type="dxa"/>
            <w:tcMar>
              <w:top w:w="28" w:type="dxa"/>
              <w:left w:w="28" w:type="dxa"/>
              <w:bottom w:w="28" w:type="dxa"/>
              <w:right w:w="28" w:type="dxa"/>
            </w:tcMar>
            <w:vAlign w:val="center"/>
          </w:tcPr>
          <w:p w14:paraId="00000A7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30</w:t>
            </w:r>
          </w:p>
        </w:tc>
        <w:tc>
          <w:tcPr>
            <w:tcW w:w="555" w:type="dxa"/>
            <w:tcMar>
              <w:top w:w="28" w:type="dxa"/>
              <w:left w:w="28" w:type="dxa"/>
              <w:bottom w:w="28" w:type="dxa"/>
              <w:right w:w="28" w:type="dxa"/>
            </w:tcMar>
            <w:vAlign w:val="center"/>
          </w:tcPr>
          <w:p w14:paraId="00000A7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Mar>
              <w:top w:w="28" w:type="dxa"/>
              <w:left w:w="28" w:type="dxa"/>
              <w:bottom w:w="28" w:type="dxa"/>
              <w:right w:w="28" w:type="dxa"/>
            </w:tcMar>
            <w:vAlign w:val="center"/>
          </w:tcPr>
          <w:p w14:paraId="00000A7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480" w:type="dxa"/>
            <w:tcMar>
              <w:top w:w="28" w:type="dxa"/>
              <w:left w:w="28" w:type="dxa"/>
              <w:bottom w:w="28" w:type="dxa"/>
              <w:right w:w="28" w:type="dxa"/>
            </w:tcMar>
            <w:vAlign w:val="center"/>
          </w:tcPr>
          <w:p w14:paraId="00000A8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shd w:val="clear" w:color="auto" w:fill="CCCCCC"/>
            <w:tcMar>
              <w:top w:w="28" w:type="dxa"/>
              <w:left w:w="28" w:type="dxa"/>
              <w:bottom w:w="28" w:type="dxa"/>
              <w:right w:w="28" w:type="dxa"/>
            </w:tcMar>
            <w:vAlign w:val="center"/>
          </w:tcPr>
          <w:p w14:paraId="00000A8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40" w:type="dxa"/>
            <w:tcMar>
              <w:top w:w="28" w:type="dxa"/>
              <w:left w:w="28" w:type="dxa"/>
              <w:bottom w:w="28" w:type="dxa"/>
              <w:right w:w="28" w:type="dxa"/>
            </w:tcMar>
            <w:vAlign w:val="center"/>
          </w:tcPr>
          <w:p w14:paraId="00000A8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16</w:t>
            </w:r>
          </w:p>
        </w:tc>
        <w:tc>
          <w:tcPr>
            <w:tcW w:w="480" w:type="dxa"/>
            <w:tcMar>
              <w:top w:w="28" w:type="dxa"/>
              <w:left w:w="28" w:type="dxa"/>
              <w:bottom w:w="28" w:type="dxa"/>
              <w:right w:w="28" w:type="dxa"/>
            </w:tcMar>
            <w:vAlign w:val="center"/>
          </w:tcPr>
          <w:p w14:paraId="00000A8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16</w:t>
            </w:r>
          </w:p>
        </w:tc>
        <w:tc>
          <w:tcPr>
            <w:tcW w:w="495" w:type="dxa"/>
            <w:tcMar>
              <w:top w:w="28" w:type="dxa"/>
              <w:left w:w="28" w:type="dxa"/>
              <w:bottom w:w="28" w:type="dxa"/>
              <w:right w:w="28" w:type="dxa"/>
            </w:tcMar>
            <w:vAlign w:val="center"/>
          </w:tcPr>
          <w:p w14:paraId="00000A8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15" w:type="dxa"/>
            <w:tcMar>
              <w:top w:w="28" w:type="dxa"/>
              <w:left w:w="28" w:type="dxa"/>
              <w:bottom w:w="28" w:type="dxa"/>
              <w:right w:w="28" w:type="dxa"/>
            </w:tcMar>
            <w:vAlign w:val="center"/>
          </w:tcPr>
          <w:p w14:paraId="00000A8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Mar>
              <w:top w:w="28" w:type="dxa"/>
              <w:left w:w="28" w:type="dxa"/>
              <w:bottom w:w="28" w:type="dxa"/>
              <w:right w:w="28" w:type="dxa"/>
            </w:tcMar>
            <w:vAlign w:val="center"/>
          </w:tcPr>
          <w:p w14:paraId="00000A8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810" w:type="dxa"/>
            <w:shd w:val="clear" w:color="auto" w:fill="D9D9D9"/>
            <w:tcMar>
              <w:top w:w="28" w:type="dxa"/>
              <w:left w:w="28" w:type="dxa"/>
              <w:bottom w:w="28" w:type="dxa"/>
              <w:right w:w="28" w:type="dxa"/>
            </w:tcMar>
            <w:vAlign w:val="center"/>
          </w:tcPr>
          <w:p w14:paraId="00000A8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960" w:type="dxa"/>
            <w:tcMar>
              <w:top w:w="28" w:type="dxa"/>
              <w:left w:w="28" w:type="dxa"/>
              <w:bottom w:w="28" w:type="dxa"/>
              <w:right w:w="28" w:type="dxa"/>
            </w:tcMar>
            <w:vAlign w:val="center"/>
          </w:tcPr>
          <w:p w14:paraId="00000A8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495" w:type="dxa"/>
            <w:tcMar>
              <w:top w:w="28" w:type="dxa"/>
              <w:left w:w="28" w:type="dxa"/>
              <w:bottom w:w="28" w:type="dxa"/>
              <w:right w:w="28" w:type="dxa"/>
            </w:tcMar>
            <w:vAlign w:val="center"/>
          </w:tcPr>
          <w:p w14:paraId="00000A8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Mar>
              <w:top w:w="28" w:type="dxa"/>
              <w:left w:w="28" w:type="dxa"/>
              <w:bottom w:w="28" w:type="dxa"/>
              <w:right w:w="28" w:type="dxa"/>
            </w:tcMar>
            <w:vAlign w:val="center"/>
          </w:tcPr>
          <w:p w14:paraId="00000A8A"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041653F" w14:textId="77777777" w:rsidTr="008C44D3">
        <w:tc>
          <w:tcPr>
            <w:tcW w:w="765" w:type="dxa"/>
            <w:vMerge/>
            <w:tcMar>
              <w:top w:w="28" w:type="dxa"/>
              <w:left w:w="28" w:type="dxa"/>
              <w:bottom w:w="28" w:type="dxa"/>
              <w:right w:w="28" w:type="dxa"/>
            </w:tcMar>
            <w:vAlign w:val="center"/>
          </w:tcPr>
          <w:p w14:paraId="00000A8B"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175" w:type="dxa"/>
            <w:shd w:val="clear" w:color="auto" w:fill="FFFFFF"/>
            <w:tcMar>
              <w:top w:w="28" w:type="dxa"/>
              <w:left w:w="28" w:type="dxa"/>
              <w:bottom w:w="28" w:type="dxa"/>
              <w:right w:w="28" w:type="dxa"/>
            </w:tcMar>
            <w:vAlign w:val="center"/>
          </w:tcPr>
          <w:p w14:paraId="00000A8C"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Políticas Públicas de Ciência e Tecnologia</w:t>
            </w:r>
          </w:p>
        </w:tc>
        <w:tc>
          <w:tcPr>
            <w:tcW w:w="1170" w:type="dxa"/>
            <w:shd w:val="clear" w:color="auto" w:fill="FFFFFF"/>
            <w:tcMar>
              <w:top w:w="28" w:type="dxa"/>
              <w:left w:w="28" w:type="dxa"/>
              <w:bottom w:w="28" w:type="dxa"/>
              <w:right w:w="28" w:type="dxa"/>
            </w:tcMar>
            <w:vAlign w:val="center"/>
          </w:tcPr>
          <w:p w14:paraId="00000A8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560" w:type="dxa"/>
            <w:shd w:val="clear" w:color="auto" w:fill="FFFFFF"/>
            <w:tcMar>
              <w:top w:w="28" w:type="dxa"/>
              <w:left w:w="28" w:type="dxa"/>
              <w:bottom w:w="28" w:type="dxa"/>
              <w:right w:w="28" w:type="dxa"/>
            </w:tcMar>
            <w:vAlign w:val="center"/>
          </w:tcPr>
          <w:p w14:paraId="00000A8E"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75" w:type="dxa"/>
            <w:tcMar>
              <w:top w:w="28" w:type="dxa"/>
              <w:left w:w="28" w:type="dxa"/>
              <w:bottom w:w="28" w:type="dxa"/>
              <w:right w:w="28" w:type="dxa"/>
            </w:tcMar>
            <w:vAlign w:val="center"/>
          </w:tcPr>
          <w:p w14:paraId="00000A8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30</w:t>
            </w:r>
          </w:p>
        </w:tc>
        <w:tc>
          <w:tcPr>
            <w:tcW w:w="555" w:type="dxa"/>
            <w:tcMar>
              <w:top w:w="28" w:type="dxa"/>
              <w:left w:w="28" w:type="dxa"/>
              <w:bottom w:w="28" w:type="dxa"/>
              <w:right w:w="28" w:type="dxa"/>
            </w:tcMar>
            <w:vAlign w:val="center"/>
          </w:tcPr>
          <w:p w14:paraId="00000A9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Mar>
              <w:top w:w="28" w:type="dxa"/>
              <w:left w:w="28" w:type="dxa"/>
              <w:bottom w:w="28" w:type="dxa"/>
              <w:right w:w="28" w:type="dxa"/>
            </w:tcMar>
            <w:vAlign w:val="center"/>
          </w:tcPr>
          <w:p w14:paraId="00000A9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480" w:type="dxa"/>
            <w:tcMar>
              <w:top w:w="28" w:type="dxa"/>
              <w:left w:w="28" w:type="dxa"/>
              <w:bottom w:w="28" w:type="dxa"/>
              <w:right w:w="28" w:type="dxa"/>
            </w:tcMar>
            <w:vAlign w:val="center"/>
          </w:tcPr>
          <w:p w14:paraId="00000A9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shd w:val="clear" w:color="auto" w:fill="CCCCCC"/>
            <w:tcMar>
              <w:top w:w="28" w:type="dxa"/>
              <w:left w:w="28" w:type="dxa"/>
              <w:bottom w:w="28" w:type="dxa"/>
              <w:right w:w="28" w:type="dxa"/>
            </w:tcMar>
            <w:vAlign w:val="center"/>
          </w:tcPr>
          <w:p w14:paraId="00000A9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40" w:type="dxa"/>
            <w:tcMar>
              <w:top w:w="28" w:type="dxa"/>
              <w:left w:w="28" w:type="dxa"/>
              <w:bottom w:w="28" w:type="dxa"/>
              <w:right w:w="28" w:type="dxa"/>
            </w:tcMar>
            <w:vAlign w:val="center"/>
          </w:tcPr>
          <w:p w14:paraId="00000A9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80" w:type="dxa"/>
            <w:tcMar>
              <w:top w:w="28" w:type="dxa"/>
              <w:left w:w="28" w:type="dxa"/>
              <w:bottom w:w="28" w:type="dxa"/>
              <w:right w:w="28" w:type="dxa"/>
            </w:tcMar>
            <w:vAlign w:val="center"/>
          </w:tcPr>
          <w:p w14:paraId="00000A9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95" w:type="dxa"/>
            <w:tcMar>
              <w:top w:w="28" w:type="dxa"/>
              <w:left w:w="28" w:type="dxa"/>
              <w:bottom w:w="28" w:type="dxa"/>
              <w:right w:w="28" w:type="dxa"/>
            </w:tcMar>
            <w:vAlign w:val="center"/>
          </w:tcPr>
          <w:p w14:paraId="00000A9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15" w:type="dxa"/>
            <w:tcMar>
              <w:top w:w="28" w:type="dxa"/>
              <w:left w:w="28" w:type="dxa"/>
              <w:bottom w:w="28" w:type="dxa"/>
              <w:right w:w="28" w:type="dxa"/>
            </w:tcMar>
            <w:vAlign w:val="center"/>
          </w:tcPr>
          <w:p w14:paraId="00000A9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Mar>
              <w:top w:w="28" w:type="dxa"/>
              <w:left w:w="28" w:type="dxa"/>
              <w:bottom w:w="28" w:type="dxa"/>
              <w:right w:w="28" w:type="dxa"/>
            </w:tcMar>
            <w:vAlign w:val="center"/>
          </w:tcPr>
          <w:p w14:paraId="00000A9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810" w:type="dxa"/>
            <w:shd w:val="clear" w:color="auto" w:fill="D9D9D9"/>
            <w:tcMar>
              <w:top w:w="28" w:type="dxa"/>
              <w:left w:w="28" w:type="dxa"/>
              <w:bottom w:w="28" w:type="dxa"/>
              <w:right w:w="28" w:type="dxa"/>
            </w:tcMar>
            <w:vAlign w:val="center"/>
          </w:tcPr>
          <w:p w14:paraId="00000A9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960" w:type="dxa"/>
            <w:tcMar>
              <w:top w:w="28" w:type="dxa"/>
              <w:left w:w="28" w:type="dxa"/>
              <w:bottom w:w="28" w:type="dxa"/>
              <w:right w:w="28" w:type="dxa"/>
            </w:tcMar>
            <w:vAlign w:val="center"/>
          </w:tcPr>
          <w:p w14:paraId="00000A9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495" w:type="dxa"/>
            <w:tcMar>
              <w:top w:w="28" w:type="dxa"/>
              <w:left w:w="28" w:type="dxa"/>
              <w:bottom w:w="28" w:type="dxa"/>
              <w:right w:w="28" w:type="dxa"/>
            </w:tcMar>
            <w:vAlign w:val="center"/>
          </w:tcPr>
          <w:p w14:paraId="00000A9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Mar>
              <w:top w:w="28" w:type="dxa"/>
              <w:left w:w="28" w:type="dxa"/>
              <w:bottom w:w="28" w:type="dxa"/>
              <w:right w:w="28" w:type="dxa"/>
            </w:tcMar>
            <w:vAlign w:val="center"/>
          </w:tcPr>
          <w:p w14:paraId="00000A9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57D5DD4E" w14:textId="77777777" w:rsidTr="008C44D3">
        <w:tc>
          <w:tcPr>
            <w:tcW w:w="765" w:type="dxa"/>
            <w:vMerge/>
            <w:tcMar>
              <w:top w:w="28" w:type="dxa"/>
              <w:left w:w="28" w:type="dxa"/>
              <w:bottom w:w="28" w:type="dxa"/>
              <w:right w:w="28" w:type="dxa"/>
            </w:tcMar>
            <w:vAlign w:val="center"/>
          </w:tcPr>
          <w:p w14:paraId="00000A9D"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175" w:type="dxa"/>
            <w:shd w:val="clear" w:color="auto" w:fill="FFFFFF"/>
            <w:tcMar>
              <w:top w:w="28" w:type="dxa"/>
              <w:left w:w="28" w:type="dxa"/>
              <w:bottom w:w="28" w:type="dxa"/>
              <w:right w:w="28" w:type="dxa"/>
            </w:tcMar>
            <w:vAlign w:val="center"/>
          </w:tcPr>
          <w:p w14:paraId="00000A9E"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Gestão do Conhecimento</w:t>
            </w:r>
          </w:p>
        </w:tc>
        <w:tc>
          <w:tcPr>
            <w:tcW w:w="1170" w:type="dxa"/>
            <w:shd w:val="clear" w:color="auto" w:fill="FFFFFF"/>
            <w:tcMar>
              <w:top w:w="28" w:type="dxa"/>
              <w:left w:w="28" w:type="dxa"/>
              <w:bottom w:w="28" w:type="dxa"/>
              <w:right w:w="28" w:type="dxa"/>
            </w:tcMar>
            <w:vAlign w:val="center"/>
          </w:tcPr>
          <w:p w14:paraId="00000A9F"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560" w:type="dxa"/>
            <w:shd w:val="clear" w:color="auto" w:fill="FFFFFF"/>
            <w:tcMar>
              <w:top w:w="28" w:type="dxa"/>
              <w:left w:w="28" w:type="dxa"/>
              <w:bottom w:w="28" w:type="dxa"/>
              <w:right w:w="28" w:type="dxa"/>
            </w:tcMar>
            <w:vAlign w:val="center"/>
          </w:tcPr>
          <w:p w14:paraId="00000AA0"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75" w:type="dxa"/>
            <w:tcMar>
              <w:top w:w="28" w:type="dxa"/>
              <w:left w:w="28" w:type="dxa"/>
              <w:bottom w:w="28" w:type="dxa"/>
              <w:right w:w="28" w:type="dxa"/>
            </w:tcMar>
            <w:vAlign w:val="center"/>
          </w:tcPr>
          <w:p w14:paraId="00000AA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30</w:t>
            </w:r>
          </w:p>
        </w:tc>
        <w:tc>
          <w:tcPr>
            <w:tcW w:w="555" w:type="dxa"/>
            <w:tcMar>
              <w:top w:w="28" w:type="dxa"/>
              <w:left w:w="28" w:type="dxa"/>
              <w:bottom w:w="28" w:type="dxa"/>
              <w:right w:w="28" w:type="dxa"/>
            </w:tcMar>
            <w:vAlign w:val="center"/>
          </w:tcPr>
          <w:p w14:paraId="00000AA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Mar>
              <w:top w:w="28" w:type="dxa"/>
              <w:left w:w="28" w:type="dxa"/>
              <w:bottom w:w="28" w:type="dxa"/>
              <w:right w:w="28" w:type="dxa"/>
            </w:tcMar>
            <w:vAlign w:val="center"/>
          </w:tcPr>
          <w:p w14:paraId="00000AA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480" w:type="dxa"/>
            <w:tcMar>
              <w:top w:w="28" w:type="dxa"/>
              <w:left w:w="28" w:type="dxa"/>
              <w:bottom w:w="28" w:type="dxa"/>
              <w:right w:w="28" w:type="dxa"/>
            </w:tcMar>
            <w:vAlign w:val="center"/>
          </w:tcPr>
          <w:p w14:paraId="00000AA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shd w:val="clear" w:color="auto" w:fill="CCCCCC"/>
            <w:tcMar>
              <w:top w:w="28" w:type="dxa"/>
              <w:left w:w="28" w:type="dxa"/>
              <w:bottom w:w="28" w:type="dxa"/>
              <w:right w:w="28" w:type="dxa"/>
            </w:tcMar>
            <w:vAlign w:val="center"/>
          </w:tcPr>
          <w:p w14:paraId="00000AA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540" w:type="dxa"/>
            <w:tcMar>
              <w:top w:w="28" w:type="dxa"/>
              <w:left w:w="28" w:type="dxa"/>
              <w:bottom w:w="28" w:type="dxa"/>
              <w:right w:w="28" w:type="dxa"/>
            </w:tcMar>
            <w:vAlign w:val="center"/>
          </w:tcPr>
          <w:p w14:paraId="00000AA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80" w:type="dxa"/>
            <w:tcMar>
              <w:top w:w="28" w:type="dxa"/>
              <w:left w:w="28" w:type="dxa"/>
              <w:bottom w:w="28" w:type="dxa"/>
              <w:right w:w="28" w:type="dxa"/>
            </w:tcMar>
            <w:vAlign w:val="center"/>
          </w:tcPr>
          <w:p w14:paraId="00000AA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95" w:type="dxa"/>
            <w:tcMar>
              <w:top w:w="28" w:type="dxa"/>
              <w:left w:w="28" w:type="dxa"/>
              <w:bottom w:w="28" w:type="dxa"/>
              <w:right w:w="28" w:type="dxa"/>
            </w:tcMar>
            <w:vAlign w:val="center"/>
          </w:tcPr>
          <w:p w14:paraId="00000AA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15" w:type="dxa"/>
            <w:tcMar>
              <w:top w:w="28" w:type="dxa"/>
              <w:left w:w="28" w:type="dxa"/>
              <w:bottom w:w="28" w:type="dxa"/>
              <w:right w:w="28" w:type="dxa"/>
            </w:tcMar>
            <w:vAlign w:val="center"/>
          </w:tcPr>
          <w:p w14:paraId="00000AA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Mar>
              <w:top w:w="28" w:type="dxa"/>
              <w:left w:w="28" w:type="dxa"/>
              <w:bottom w:w="28" w:type="dxa"/>
              <w:right w:w="28" w:type="dxa"/>
            </w:tcMar>
            <w:vAlign w:val="center"/>
          </w:tcPr>
          <w:p w14:paraId="00000AA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810" w:type="dxa"/>
            <w:shd w:val="clear" w:color="auto" w:fill="D9D9D9"/>
            <w:tcMar>
              <w:top w:w="28" w:type="dxa"/>
              <w:left w:w="28" w:type="dxa"/>
              <w:bottom w:w="28" w:type="dxa"/>
              <w:right w:w="28" w:type="dxa"/>
            </w:tcMar>
            <w:vAlign w:val="center"/>
          </w:tcPr>
          <w:p w14:paraId="00000AA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960" w:type="dxa"/>
            <w:tcMar>
              <w:top w:w="28" w:type="dxa"/>
              <w:left w:w="28" w:type="dxa"/>
              <w:bottom w:w="28" w:type="dxa"/>
              <w:right w:w="28" w:type="dxa"/>
            </w:tcMar>
            <w:vAlign w:val="center"/>
          </w:tcPr>
          <w:p w14:paraId="00000AA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495" w:type="dxa"/>
            <w:tcMar>
              <w:top w:w="28" w:type="dxa"/>
              <w:left w:w="28" w:type="dxa"/>
              <w:bottom w:w="28" w:type="dxa"/>
              <w:right w:w="28" w:type="dxa"/>
            </w:tcMar>
            <w:vAlign w:val="center"/>
          </w:tcPr>
          <w:p w14:paraId="00000AA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Mar>
              <w:top w:w="28" w:type="dxa"/>
              <w:left w:w="28" w:type="dxa"/>
              <w:bottom w:w="28" w:type="dxa"/>
              <w:right w:w="28" w:type="dxa"/>
            </w:tcMar>
            <w:vAlign w:val="center"/>
          </w:tcPr>
          <w:p w14:paraId="00000AA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4297D4C0" w14:textId="77777777" w:rsidTr="008C44D3">
        <w:tc>
          <w:tcPr>
            <w:tcW w:w="5670" w:type="dxa"/>
            <w:gridSpan w:val="4"/>
            <w:shd w:val="clear" w:color="auto" w:fill="CCCCCC"/>
            <w:tcMar>
              <w:top w:w="28" w:type="dxa"/>
              <w:left w:w="28" w:type="dxa"/>
              <w:bottom w:w="28" w:type="dxa"/>
              <w:right w:w="28" w:type="dxa"/>
            </w:tcMar>
            <w:vAlign w:val="center"/>
          </w:tcPr>
          <w:p w14:paraId="00000AAF"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75" w:type="dxa"/>
            <w:shd w:val="clear" w:color="auto" w:fill="CCCCCC"/>
            <w:tcMar>
              <w:top w:w="28" w:type="dxa"/>
              <w:left w:w="28" w:type="dxa"/>
              <w:bottom w:w="28" w:type="dxa"/>
              <w:right w:w="28" w:type="dxa"/>
            </w:tcMar>
            <w:vAlign w:val="center"/>
          </w:tcPr>
          <w:p w14:paraId="00000AB3"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90</w:t>
            </w:r>
          </w:p>
        </w:tc>
        <w:tc>
          <w:tcPr>
            <w:tcW w:w="555" w:type="dxa"/>
            <w:shd w:val="clear" w:color="auto" w:fill="CCCCCC"/>
            <w:tcMar>
              <w:top w:w="28" w:type="dxa"/>
              <w:left w:w="28" w:type="dxa"/>
              <w:bottom w:w="28" w:type="dxa"/>
              <w:right w:w="28" w:type="dxa"/>
            </w:tcMar>
            <w:vAlign w:val="center"/>
          </w:tcPr>
          <w:p w14:paraId="00000AB4"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525" w:type="dxa"/>
            <w:shd w:val="clear" w:color="auto" w:fill="CCCCCC"/>
            <w:tcMar>
              <w:top w:w="28" w:type="dxa"/>
              <w:left w:w="28" w:type="dxa"/>
              <w:bottom w:w="28" w:type="dxa"/>
              <w:right w:w="28" w:type="dxa"/>
            </w:tcMar>
            <w:vAlign w:val="center"/>
          </w:tcPr>
          <w:p w14:paraId="00000AB5"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6</w:t>
            </w:r>
          </w:p>
        </w:tc>
        <w:tc>
          <w:tcPr>
            <w:tcW w:w="480" w:type="dxa"/>
            <w:shd w:val="clear" w:color="auto" w:fill="CCCCCC"/>
            <w:tcMar>
              <w:top w:w="28" w:type="dxa"/>
              <w:left w:w="28" w:type="dxa"/>
              <w:bottom w:w="28" w:type="dxa"/>
              <w:right w:w="28" w:type="dxa"/>
            </w:tcMar>
            <w:vAlign w:val="center"/>
          </w:tcPr>
          <w:p w14:paraId="00000AB6"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705" w:type="dxa"/>
            <w:shd w:val="clear" w:color="auto" w:fill="CCCCCC"/>
            <w:tcMar>
              <w:top w:w="28" w:type="dxa"/>
              <w:left w:w="28" w:type="dxa"/>
              <w:bottom w:w="28" w:type="dxa"/>
              <w:right w:w="28" w:type="dxa"/>
            </w:tcMar>
            <w:vAlign w:val="center"/>
          </w:tcPr>
          <w:p w14:paraId="00000AB7"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96</w:t>
            </w:r>
          </w:p>
        </w:tc>
        <w:tc>
          <w:tcPr>
            <w:tcW w:w="540" w:type="dxa"/>
            <w:shd w:val="clear" w:color="auto" w:fill="CCCCCC"/>
            <w:tcMar>
              <w:top w:w="28" w:type="dxa"/>
              <w:left w:w="28" w:type="dxa"/>
              <w:bottom w:w="28" w:type="dxa"/>
              <w:right w:w="28" w:type="dxa"/>
            </w:tcMar>
            <w:vAlign w:val="center"/>
          </w:tcPr>
          <w:p w14:paraId="00000AB8"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80</w:t>
            </w:r>
          </w:p>
        </w:tc>
        <w:tc>
          <w:tcPr>
            <w:tcW w:w="480" w:type="dxa"/>
            <w:shd w:val="clear" w:color="auto" w:fill="CCCCCC"/>
            <w:tcMar>
              <w:top w:w="28" w:type="dxa"/>
              <w:left w:w="28" w:type="dxa"/>
              <w:bottom w:w="28" w:type="dxa"/>
              <w:right w:w="28" w:type="dxa"/>
            </w:tcMar>
            <w:vAlign w:val="center"/>
          </w:tcPr>
          <w:p w14:paraId="00000AB9"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16</w:t>
            </w:r>
          </w:p>
        </w:tc>
        <w:tc>
          <w:tcPr>
            <w:tcW w:w="495" w:type="dxa"/>
            <w:shd w:val="clear" w:color="auto" w:fill="CCCCCC"/>
            <w:tcMar>
              <w:top w:w="28" w:type="dxa"/>
              <w:left w:w="28" w:type="dxa"/>
              <w:bottom w:w="28" w:type="dxa"/>
              <w:right w:w="28" w:type="dxa"/>
            </w:tcMar>
            <w:vAlign w:val="center"/>
          </w:tcPr>
          <w:p w14:paraId="00000ABA"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615" w:type="dxa"/>
            <w:shd w:val="clear" w:color="auto" w:fill="CCCCCC"/>
            <w:tcMar>
              <w:top w:w="28" w:type="dxa"/>
              <w:left w:w="28" w:type="dxa"/>
              <w:bottom w:w="28" w:type="dxa"/>
              <w:right w:w="28" w:type="dxa"/>
            </w:tcMar>
            <w:vAlign w:val="center"/>
          </w:tcPr>
          <w:p w14:paraId="00000ABB"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705" w:type="dxa"/>
            <w:shd w:val="clear" w:color="auto" w:fill="CCCCCC"/>
            <w:tcMar>
              <w:top w:w="28" w:type="dxa"/>
              <w:left w:w="28" w:type="dxa"/>
              <w:bottom w:w="28" w:type="dxa"/>
              <w:right w:w="28" w:type="dxa"/>
            </w:tcMar>
            <w:vAlign w:val="center"/>
          </w:tcPr>
          <w:p w14:paraId="00000ABC"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810" w:type="dxa"/>
            <w:shd w:val="clear" w:color="auto" w:fill="D9D9D9"/>
            <w:tcMar>
              <w:top w:w="28" w:type="dxa"/>
              <w:left w:w="28" w:type="dxa"/>
              <w:bottom w:w="28" w:type="dxa"/>
              <w:right w:w="28" w:type="dxa"/>
            </w:tcMar>
            <w:vAlign w:val="center"/>
          </w:tcPr>
          <w:p w14:paraId="00000ABD"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96</w:t>
            </w:r>
          </w:p>
        </w:tc>
        <w:tc>
          <w:tcPr>
            <w:tcW w:w="960" w:type="dxa"/>
            <w:shd w:val="clear" w:color="auto" w:fill="CCCCCC"/>
            <w:tcMar>
              <w:top w:w="28" w:type="dxa"/>
              <w:left w:w="28" w:type="dxa"/>
              <w:bottom w:w="28" w:type="dxa"/>
              <w:right w:w="28" w:type="dxa"/>
            </w:tcMar>
            <w:vAlign w:val="center"/>
          </w:tcPr>
          <w:p w14:paraId="00000ABE"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6</w:t>
            </w:r>
          </w:p>
        </w:tc>
        <w:tc>
          <w:tcPr>
            <w:tcW w:w="495" w:type="dxa"/>
            <w:shd w:val="clear" w:color="auto" w:fill="CCCCCC"/>
            <w:tcMar>
              <w:top w:w="28" w:type="dxa"/>
              <w:left w:w="28" w:type="dxa"/>
              <w:bottom w:w="28" w:type="dxa"/>
              <w:right w:w="28" w:type="dxa"/>
            </w:tcMar>
            <w:vAlign w:val="center"/>
          </w:tcPr>
          <w:p w14:paraId="00000AB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shd w:val="clear" w:color="auto" w:fill="CCCCCC"/>
            <w:tcMar>
              <w:top w:w="28" w:type="dxa"/>
              <w:left w:w="28" w:type="dxa"/>
              <w:bottom w:w="28" w:type="dxa"/>
              <w:right w:w="28" w:type="dxa"/>
            </w:tcMar>
            <w:vAlign w:val="center"/>
          </w:tcPr>
          <w:p w14:paraId="00000AC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55C9944D" w14:textId="77777777" w:rsidTr="008C44D3">
        <w:tc>
          <w:tcPr>
            <w:tcW w:w="765" w:type="dxa"/>
            <w:vMerge w:val="restart"/>
            <w:shd w:val="clear" w:color="auto" w:fill="F2F2F2"/>
            <w:tcMar>
              <w:top w:w="28" w:type="dxa"/>
              <w:left w:w="28" w:type="dxa"/>
              <w:bottom w:w="28" w:type="dxa"/>
              <w:right w:w="28" w:type="dxa"/>
            </w:tcMar>
            <w:vAlign w:val="center"/>
          </w:tcPr>
          <w:p w14:paraId="00000AC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Computação</w:t>
            </w:r>
          </w:p>
          <w:p w14:paraId="00000AC2" w14:textId="77777777" w:rsidR="00B52E32" w:rsidRPr="00604BFB" w:rsidRDefault="00B52E32">
            <w:pPr>
              <w:spacing w:after="0" w:line="240" w:lineRule="auto"/>
              <w:jc w:val="center"/>
              <w:rPr>
                <w:rFonts w:ascii="Times New Roman" w:hAnsi="Times New Roman" w:cs="Times New Roman"/>
                <w:b/>
                <w:bCs/>
                <w:sz w:val="16"/>
                <w:szCs w:val="16"/>
              </w:rPr>
            </w:pPr>
          </w:p>
        </w:tc>
        <w:tc>
          <w:tcPr>
            <w:tcW w:w="2175" w:type="dxa"/>
            <w:shd w:val="clear" w:color="auto" w:fill="FFFFFF"/>
            <w:tcMar>
              <w:top w:w="28" w:type="dxa"/>
              <w:left w:w="28" w:type="dxa"/>
              <w:bottom w:w="28" w:type="dxa"/>
              <w:right w:w="28" w:type="dxa"/>
            </w:tcMar>
            <w:vAlign w:val="center"/>
          </w:tcPr>
          <w:p w14:paraId="00000AC3"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Plataformas e APIs</w:t>
            </w:r>
          </w:p>
        </w:tc>
        <w:tc>
          <w:tcPr>
            <w:tcW w:w="1170" w:type="dxa"/>
            <w:shd w:val="clear" w:color="auto" w:fill="FFFFFF"/>
            <w:tcMar>
              <w:top w:w="28" w:type="dxa"/>
              <w:left w:w="28" w:type="dxa"/>
              <w:bottom w:w="28" w:type="dxa"/>
              <w:right w:w="28" w:type="dxa"/>
            </w:tcMar>
            <w:vAlign w:val="center"/>
          </w:tcPr>
          <w:p w14:paraId="00000AC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560" w:type="dxa"/>
            <w:shd w:val="clear" w:color="auto" w:fill="FFFFFF"/>
            <w:tcMar>
              <w:top w:w="28" w:type="dxa"/>
              <w:left w:w="28" w:type="dxa"/>
              <w:bottom w:w="28" w:type="dxa"/>
              <w:right w:w="28" w:type="dxa"/>
            </w:tcMar>
            <w:vAlign w:val="center"/>
          </w:tcPr>
          <w:p w14:paraId="00000AC5"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75" w:type="dxa"/>
            <w:tcMar>
              <w:top w:w="28" w:type="dxa"/>
              <w:left w:w="28" w:type="dxa"/>
              <w:bottom w:w="28" w:type="dxa"/>
              <w:right w:w="28" w:type="dxa"/>
            </w:tcMar>
            <w:vAlign w:val="center"/>
          </w:tcPr>
          <w:p w14:paraId="00000AC6"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5</w:t>
            </w:r>
          </w:p>
        </w:tc>
        <w:tc>
          <w:tcPr>
            <w:tcW w:w="555" w:type="dxa"/>
            <w:tcMar>
              <w:top w:w="28" w:type="dxa"/>
              <w:left w:w="28" w:type="dxa"/>
              <w:bottom w:w="28" w:type="dxa"/>
              <w:right w:w="28" w:type="dxa"/>
            </w:tcMar>
            <w:vAlign w:val="center"/>
          </w:tcPr>
          <w:p w14:paraId="00000AC7"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525" w:type="dxa"/>
            <w:tcMar>
              <w:top w:w="28" w:type="dxa"/>
              <w:left w:w="28" w:type="dxa"/>
              <w:bottom w:w="28" w:type="dxa"/>
              <w:right w:w="28" w:type="dxa"/>
            </w:tcMar>
            <w:vAlign w:val="center"/>
          </w:tcPr>
          <w:p w14:paraId="00000AC8"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2</w:t>
            </w:r>
          </w:p>
        </w:tc>
        <w:tc>
          <w:tcPr>
            <w:tcW w:w="480" w:type="dxa"/>
            <w:tcMar>
              <w:top w:w="28" w:type="dxa"/>
              <w:left w:w="28" w:type="dxa"/>
              <w:bottom w:w="28" w:type="dxa"/>
              <w:right w:w="28" w:type="dxa"/>
            </w:tcMar>
            <w:vAlign w:val="center"/>
          </w:tcPr>
          <w:p w14:paraId="00000AC9"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25</w:t>
            </w:r>
          </w:p>
        </w:tc>
        <w:tc>
          <w:tcPr>
            <w:tcW w:w="705" w:type="dxa"/>
            <w:shd w:val="clear" w:color="auto" w:fill="CCCCCC"/>
            <w:tcMar>
              <w:top w:w="28" w:type="dxa"/>
              <w:left w:w="28" w:type="dxa"/>
              <w:bottom w:w="28" w:type="dxa"/>
              <w:right w:w="28" w:type="dxa"/>
            </w:tcMar>
            <w:vAlign w:val="center"/>
          </w:tcPr>
          <w:p w14:paraId="00000ACA"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540" w:type="dxa"/>
            <w:tcMar>
              <w:top w:w="28" w:type="dxa"/>
              <w:left w:w="28" w:type="dxa"/>
              <w:bottom w:w="28" w:type="dxa"/>
              <w:right w:w="28" w:type="dxa"/>
            </w:tcMar>
            <w:vAlign w:val="center"/>
          </w:tcPr>
          <w:p w14:paraId="00000ACB"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16</w:t>
            </w:r>
          </w:p>
        </w:tc>
        <w:tc>
          <w:tcPr>
            <w:tcW w:w="480" w:type="dxa"/>
            <w:tcMar>
              <w:top w:w="28" w:type="dxa"/>
              <w:left w:w="28" w:type="dxa"/>
              <w:bottom w:w="28" w:type="dxa"/>
              <w:right w:w="28" w:type="dxa"/>
            </w:tcMar>
            <w:vAlign w:val="center"/>
          </w:tcPr>
          <w:p w14:paraId="00000ACC"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16</w:t>
            </w:r>
          </w:p>
        </w:tc>
        <w:tc>
          <w:tcPr>
            <w:tcW w:w="495" w:type="dxa"/>
            <w:tcMar>
              <w:top w:w="28" w:type="dxa"/>
              <w:left w:w="28" w:type="dxa"/>
              <w:bottom w:w="28" w:type="dxa"/>
              <w:right w:w="28" w:type="dxa"/>
            </w:tcMar>
            <w:vAlign w:val="center"/>
          </w:tcPr>
          <w:p w14:paraId="00000ACD"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615" w:type="dxa"/>
            <w:tcMar>
              <w:top w:w="28" w:type="dxa"/>
              <w:left w:w="28" w:type="dxa"/>
              <w:bottom w:w="28" w:type="dxa"/>
              <w:right w:w="28" w:type="dxa"/>
            </w:tcMar>
            <w:vAlign w:val="center"/>
          </w:tcPr>
          <w:p w14:paraId="00000ACE"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705" w:type="dxa"/>
            <w:tcMar>
              <w:top w:w="28" w:type="dxa"/>
              <w:left w:w="28" w:type="dxa"/>
              <w:bottom w:w="28" w:type="dxa"/>
              <w:right w:w="28" w:type="dxa"/>
            </w:tcMar>
            <w:vAlign w:val="center"/>
          </w:tcPr>
          <w:p w14:paraId="00000ACF"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810" w:type="dxa"/>
            <w:shd w:val="clear" w:color="auto" w:fill="D9D9D9"/>
            <w:tcMar>
              <w:top w:w="28" w:type="dxa"/>
              <w:left w:w="28" w:type="dxa"/>
              <w:bottom w:w="28" w:type="dxa"/>
              <w:right w:w="28" w:type="dxa"/>
            </w:tcMar>
            <w:vAlign w:val="center"/>
          </w:tcPr>
          <w:p w14:paraId="00000AD0"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960" w:type="dxa"/>
            <w:tcMar>
              <w:top w:w="28" w:type="dxa"/>
              <w:left w:w="28" w:type="dxa"/>
              <w:bottom w:w="28" w:type="dxa"/>
              <w:right w:w="28" w:type="dxa"/>
            </w:tcMar>
            <w:vAlign w:val="center"/>
          </w:tcPr>
          <w:p w14:paraId="00000AD1"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2</w:t>
            </w:r>
          </w:p>
        </w:tc>
        <w:tc>
          <w:tcPr>
            <w:tcW w:w="495" w:type="dxa"/>
            <w:tcMar>
              <w:top w:w="28" w:type="dxa"/>
              <w:left w:w="28" w:type="dxa"/>
              <w:bottom w:w="28" w:type="dxa"/>
              <w:right w:w="28" w:type="dxa"/>
            </w:tcMar>
            <w:vAlign w:val="center"/>
          </w:tcPr>
          <w:p w14:paraId="00000AD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Mar>
              <w:top w:w="28" w:type="dxa"/>
              <w:left w:w="28" w:type="dxa"/>
              <w:bottom w:w="28" w:type="dxa"/>
              <w:right w:w="28" w:type="dxa"/>
            </w:tcMar>
            <w:vAlign w:val="center"/>
          </w:tcPr>
          <w:p w14:paraId="00000AD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14B43E9" w14:textId="77777777" w:rsidTr="008C44D3">
        <w:tc>
          <w:tcPr>
            <w:tcW w:w="765" w:type="dxa"/>
            <w:vMerge/>
            <w:shd w:val="clear" w:color="auto" w:fill="F2F2F2"/>
            <w:tcMar>
              <w:top w:w="28" w:type="dxa"/>
              <w:left w:w="28" w:type="dxa"/>
              <w:bottom w:w="28" w:type="dxa"/>
              <w:right w:w="28" w:type="dxa"/>
            </w:tcMar>
            <w:vAlign w:val="center"/>
          </w:tcPr>
          <w:p w14:paraId="00000AD4"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175" w:type="dxa"/>
            <w:shd w:val="clear" w:color="auto" w:fill="FFFFFF"/>
            <w:tcMar>
              <w:top w:w="28" w:type="dxa"/>
              <w:left w:w="28" w:type="dxa"/>
              <w:bottom w:w="28" w:type="dxa"/>
              <w:right w:w="28" w:type="dxa"/>
            </w:tcMar>
            <w:vAlign w:val="center"/>
          </w:tcPr>
          <w:p w14:paraId="00000AD5"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Gestão de Projetos Ágil</w:t>
            </w:r>
          </w:p>
        </w:tc>
        <w:tc>
          <w:tcPr>
            <w:tcW w:w="1170" w:type="dxa"/>
            <w:shd w:val="clear" w:color="auto" w:fill="FFFFFF"/>
            <w:tcMar>
              <w:top w:w="28" w:type="dxa"/>
              <w:left w:w="28" w:type="dxa"/>
              <w:bottom w:w="28" w:type="dxa"/>
              <w:right w:w="28" w:type="dxa"/>
            </w:tcMar>
            <w:vAlign w:val="center"/>
          </w:tcPr>
          <w:p w14:paraId="00000AD6"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560" w:type="dxa"/>
            <w:shd w:val="clear" w:color="auto" w:fill="FFFFFF"/>
            <w:tcMar>
              <w:top w:w="28" w:type="dxa"/>
              <w:left w:w="28" w:type="dxa"/>
              <w:bottom w:w="28" w:type="dxa"/>
              <w:right w:w="28" w:type="dxa"/>
            </w:tcMar>
            <w:vAlign w:val="center"/>
          </w:tcPr>
          <w:p w14:paraId="00000AD7"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75" w:type="dxa"/>
            <w:tcMar>
              <w:top w:w="28" w:type="dxa"/>
              <w:left w:w="28" w:type="dxa"/>
              <w:bottom w:w="28" w:type="dxa"/>
              <w:right w:w="28" w:type="dxa"/>
            </w:tcMar>
            <w:vAlign w:val="center"/>
          </w:tcPr>
          <w:p w14:paraId="00000AD8"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5</w:t>
            </w:r>
          </w:p>
        </w:tc>
        <w:tc>
          <w:tcPr>
            <w:tcW w:w="555" w:type="dxa"/>
            <w:tcMar>
              <w:top w:w="28" w:type="dxa"/>
              <w:left w:w="28" w:type="dxa"/>
              <w:bottom w:w="28" w:type="dxa"/>
              <w:right w:w="28" w:type="dxa"/>
            </w:tcMar>
            <w:vAlign w:val="center"/>
          </w:tcPr>
          <w:p w14:paraId="00000AD9"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58</w:t>
            </w:r>
          </w:p>
        </w:tc>
        <w:tc>
          <w:tcPr>
            <w:tcW w:w="525" w:type="dxa"/>
            <w:tcMar>
              <w:top w:w="28" w:type="dxa"/>
              <w:left w:w="28" w:type="dxa"/>
              <w:bottom w:w="28" w:type="dxa"/>
              <w:right w:w="28" w:type="dxa"/>
            </w:tcMar>
            <w:vAlign w:val="center"/>
          </w:tcPr>
          <w:p w14:paraId="00000ADA"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1</w:t>
            </w:r>
          </w:p>
        </w:tc>
        <w:tc>
          <w:tcPr>
            <w:tcW w:w="480" w:type="dxa"/>
            <w:tcMar>
              <w:top w:w="28" w:type="dxa"/>
              <w:left w:w="28" w:type="dxa"/>
              <w:bottom w:w="28" w:type="dxa"/>
              <w:right w:w="28" w:type="dxa"/>
            </w:tcMar>
            <w:vAlign w:val="center"/>
          </w:tcPr>
          <w:p w14:paraId="00000ADB"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705" w:type="dxa"/>
            <w:shd w:val="clear" w:color="auto" w:fill="CCCCCC"/>
            <w:tcMar>
              <w:top w:w="28" w:type="dxa"/>
              <w:left w:w="28" w:type="dxa"/>
              <w:bottom w:w="28" w:type="dxa"/>
              <w:right w:w="28" w:type="dxa"/>
            </w:tcMar>
            <w:vAlign w:val="center"/>
          </w:tcPr>
          <w:p w14:paraId="00000ADC"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64</w:t>
            </w:r>
          </w:p>
        </w:tc>
        <w:tc>
          <w:tcPr>
            <w:tcW w:w="540" w:type="dxa"/>
            <w:tcMar>
              <w:top w:w="28" w:type="dxa"/>
              <w:left w:w="28" w:type="dxa"/>
              <w:bottom w:w="28" w:type="dxa"/>
              <w:right w:w="28" w:type="dxa"/>
            </w:tcMar>
            <w:vAlign w:val="center"/>
          </w:tcPr>
          <w:p w14:paraId="00000ADD"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480" w:type="dxa"/>
            <w:tcMar>
              <w:top w:w="28" w:type="dxa"/>
              <w:left w:w="28" w:type="dxa"/>
              <w:bottom w:w="28" w:type="dxa"/>
              <w:right w:w="28" w:type="dxa"/>
            </w:tcMar>
            <w:vAlign w:val="center"/>
          </w:tcPr>
          <w:p w14:paraId="00000ADE"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495" w:type="dxa"/>
            <w:tcMar>
              <w:top w:w="28" w:type="dxa"/>
              <w:left w:w="28" w:type="dxa"/>
              <w:bottom w:w="28" w:type="dxa"/>
              <w:right w:w="28" w:type="dxa"/>
            </w:tcMar>
            <w:vAlign w:val="center"/>
          </w:tcPr>
          <w:p w14:paraId="00000ADF"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615" w:type="dxa"/>
            <w:tcMar>
              <w:top w:w="28" w:type="dxa"/>
              <w:left w:w="28" w:type="dxa"/>
              <w:bottom w:w="28" w:type="dxa"/>
              <w:right w:w="28" w:type="dxa"/>
            </w:tcMar>
            <w:vAlign w:val="center"/>
          </w:tcPr>
          <w:p w14:paraId="00000AE0"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705" w:type="dxa"/>
            <w:tcMar>
              <w:top w:w="28" w:type="dxa"/>
              <w:left w:w="28" w:type="dxa"/>
              <w:bottom w:w="28" w:type="dxa"/>
              <w:right w:w="28" w:type="dxa"/>
            </w:tcMar>
            <w:vAlign w:val="center"/>
          </w:tcPr>
          <w:p w14:paraId="00000AE1"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810" w:type="dxa"/>
            <w:shd w:val="clear" w:color="auto" w:fill="D9D9D9"/>
            <w:tcMar>
              <w:top w:w="28" w:type="dxa"/>
              <w:left w:w="28" w:type="dxa"/>
              <w:bottom w:w="28" w:type="dxa"/>
              <w:right w:w="28" w:type="dxa"/>
            </w:tcMar>
            <w:vAlign w:val="center"/>
          </w:tcPr>
          <w:p w14:paraId="00000AE2"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64</w:t>
            </w:r>
          </w:p>
        </w:tc>
        <w:tc>
          <w:tcPr>
            <w:tcW w:w="960" w:type="dxa"/>
            <w:tcMar>
              <w:top w:w="28" w:type="dxa"/>
              <w:left w:w="28" w:type="dxa"/>
              <w:bottom w:w="28" w:type="dxa"/>
              <w:right w:w="28" w:type="dxa"/>
            </w:tcMar>
            <w:vAlign w:val="center"/>
          </w:tcPr>
          <w:p w14:paraId="00000AE3"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4</w:t>
            </w:r>
          </w:p>
        </w:tc>
        <w:tc>
          <w:tcPr>
            <w:tcW w:w="495" w:type="dxa"/>
            <w:tcMar>
              <w:top w:w="28" w:type="dxa"/>
              <w:left w:w="28" w:type="dxa"/>
              <w:bottom w:w="28" w:type="dxa"/>
              <w:right w:w="28" w:type="dxa"/>
            </w:tcMar>
            <w:vAlign w:val="center"/>
          </w:tcPr>
          <w:p w14:paraId="00000AE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Mar>
              <w:top w:w="28" w:type="dxa"/>
              <w:left w:w="28" w:type="dxa"/>
              <w:bottom w:w="28" w:type="dxa"/>
              <w:right w:w="28" w:type="dxa"/>
            </w:tcMar>
            <w:vAlign w:val="center"/>
          </w:tcPr>
          <w:p w14:paraId="00000AE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F7917BD" w14:textId="77777777" w:rsidTr="008C44D3">
        <w:tc>
          <w:tcPr>
            <w:tcW w:w="765" w:type="dxa"/>
            <w:vMerge/>
            <w:shd w:val="clear" w:color="auto" w:fill="F2F2F2"/>
            <w:tcMar>
              <w:top w:w="28" w:type="dxa"/>
              <w:left w:w="28" w:type="dxa"/>
              <w:bottom w:w="28" w:type="dxa"/>
              <w:right w:w="28" w:type="dxa"/>
            </w:tcMar>
            <w:vAlign w:val="center"/>
          </w:tcPr>
          <w:p w14:paraId="00000AE6"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175" w:type="dxa"/>
            <w:shd w:val="clear" w:color="auto" w:fill="FFFFFF"/>
            <w:tcMar>
              <w:top w:w="28" w:type="dxa"/>
              <w:left w:w="28" w:type="dxa"/>
              <w:bottom w:w="28" w:type="dxa"/>
              <w:right w:w="28" w:type="dxa"/>
            </w:tcMar>
            <w:vAlign w:val="center"/>
          </w:tcPr>
          <w:p w14:paraId="00000AE7"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Sinais e Sistemas</w:t>
            </w:r>
          </w:p>
        </w:tc>
        <w:tc>
          <w:tcPr>
            <w:tcW w:w="1170" w:type="dxa"/>
            <w:shd w:val="clear" w:color="auto" w:fill="FFFFFF"/>
            <w:tcMar>
              <w:top w:w="28" w:type="dxa"/>
              <w:left w:w="28" w:type="dxa"/>
              <w:bottom w:w="28" w:type="dxa"/>
              <w:right w:w="28" w:type="dxa"/>
            </w:tcMar>
            <w:vAlign w:val="center"/>
          </w:tcPr>
          <w:p w14:paraId="00000AE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560" w:type="dxa"/>
            <w:shd w:val="clear" w:color="auto" w:fill="FFFFFF"/>
            <w:tcMar>
              <w:top w:w="28" w:type="dxa"/>
              <w:left w:w="28" w:type="dxa"/>
              <w:bottom w:w="28" w:type="dxa"/>
              <w:right w:w="28" w:type="dxa"/>
            </w:tcMar>
            <w:vAlign w:val="center"/>
          </w:tcPr>
          <w:p w14:paraId="00000AE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75" w:type="dxa"/>
            <w:tcMar>
              <w:top w:w="28" w:type="dxa"/>
              <w:left w:w="28" w:type="dxa"/>
              <w:bottom w:w="28" w:type="dxa"/>
              <w:right w:w="28" w:type="dxa"/>
            </w:tcMar>
            <w:vAlign w:val="center"/>
          </w:tcPr>
          <w:p w14:paraId="00000AE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555" w:type="dxa"/>
            <w:tcMar>
              <w:top w:w="28" w:type="dxa"/>
              <w:left w:w="28" w:type="dxa"/>
              <w:bottom w:w="28" w:type="dxa"/>
              <w:right w:w="28" w:type="dxa"/>
            </w:tcMar>
            <w:vAlign w:val="center"/>
          </w:tcPr>
          <w:p w14:paraId="00000AE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57</w:t>
            </w:r>
          </w:p>
        </w:tc>
        <w:tc>
          <w:tcPr>
            <w:tcW w:w="525" w:type="dxa"/>
            <w:tcMar>
              <w:top w:w="28" w:type="dxa"/>
              <w:left w:w="28" w:type="dxa"/>
              <w:bottom w:w="28" w:type="dxa"/>
              <w:right w:w="28" w:type="dxa"/>
            </w:tcMar>
            <w:vAlign w:val="center"/>
          </w:tcPr>
          <w:p w14:paraId="00000AE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480" w:type="dxa"/>
            <w:tcMar>
              <w:top w:w="28" w:type="dxa"/>
              <w:left w:w="28" w:type="dxa"/>
              <w:bottom w:w="28" w:type="dxa"/>
              <w:right w:w="28" w:type="dxa"/>
            </w:tcMar>
            <w:vAlign w:val="center"/>
          </w:tcPr>
          <w:p w14:paraId="00000AE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shd w:val="clear" w:color="auto" w:fill="CCCCCC"/>
            <w:tcMar>
              <w:top w:w="28" w:type="dxa"/>
              <w:left w:w="28" w:type="dxa"/>
              <w:bottom w:w="28" w:type="dxa"/>
              <w:right w:w="28" w:type="dxa"/>
            </w:tcMar>
            <w:vAlign w:val="center"/>
          </w:tcPr>
          <w:p w14:paraId="00000AE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540" w:type="dxa"/>
            <w:tcMar>
              <w:top w:w="28" w:type="dxa"/>
              <w:left w:w="28" w:type="dxa"/>
              <w:bottom w:w="28" w:type="dxa"/>
              <w:right w:w="28" w:type="dxa"/>
            </w:tcMar>
            <w:vAlign w:val="center"/>
          </w:tcPr>
          <w:p w14:paraId="00000AE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80" w:type="dxa"/>
            <w:tcMar>
              <w:top w:w="28" w:type="dxa"/>
              <w:left w:w="28" w:type="dxa"/>
              <w:bottom w:w="28" w:type="dxa"/>
              <w:right w:w="28" w:type="dxa"/>
            </w:tcMar>
            <w:vAlign w:val="center"/>
          </w:tcPr>
          <w:p w14:paraId="00000AF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Mar>
              <w:top w:w="28" w:type="dxa"/>
              <w:left w:w="28" w:type="dxa"/>
              <w:bottom w:w="28" w:type="dxa"/>
              <w:right w:w="28" w:type="dxa"/>
            </w:tcMar>
            <w:vAlign w:val="center"/>
          </w:tcPr>
          <w:p w14:paraId="00000AF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15" w:type="dxa"/>
            <w:tcMar>
              <w:top w:w="28" w:type="dxa"/>
              <w:left w:w="28" w:type="dxa"/>
              <w:bottom w:w="28" w:type="dxa"/>
              <w:right w:w="28" w:type="dxa"/>
            </w:tcMar>
            <w:vAlign w:val="center"/>
          </w:tcPr>
          <w:p w14:paraId="00000AF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Mar>
              <w:top w:w="28" w:type="dxa"/>
              <w:left w:w="28" w:type="dxa"/>
              <w:bottom w:w="28" w:type="dxa"/>
              <w:right w:w="28" w:type="dxa"/>
            </w:tcMar>
            <w:vAlign w:val="center"/>
          </w:tcPr>
          <w:p w14:paraId="00000AF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810" w:type="dxa"/>
            <w:shd w:val="clear" w:color="auto" w:fill="D9D9D9"/>
            <w:tcMar>
              <w:top w:w="28" w:type="dxa"/>
              <w:left w:w="28" w:type="dxa"/>
              <w:bottom w:w="28" w:type="dxa"/>
              <w:right w:w="28" w:type="dxa"/>
            </w:tcMar>
            <w:vAlign w:val="center"/>
          </w:tcPr>
          <w:p w14:paraId="00000AF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960" w:type="dxa"/>
            <w:tcMar>
              <w:top w:w="28" w:type="dxa"/>
              <w:left w:w="28" w:type="dxa"/>
              <w:bottom w:w="28" w:type="dxa"/>
              <w:right w:w="28" w:type="dxa"/>
            </w:tcMar>
            <w:vAlign w:val="center"/>
          </w:tcPr>
          <w:p w14:paraId="00000AF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95" w:type="dxa"/>
            <w:tcMar>
              <w:top w:w="28" w:type="dxa"/>
              <w:left w:w="28" w:type="dxa"/>
              <w:bottom w:w="28" w:type="dxa"/>
              <w:right w:w="28" w:type="dxa"/>
            </w:tcMar>
            <w:vAlign w:val="center"/>
          </w:tcPr>
          <w:p w14:paraId="00000AF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Mar>
              <w:top w:w="28" w:type="dxa"/>
              <w:left w:w="28" w:type="dxa"/>
              <w:bottom w:w="28" w:type="dxa"/>
              <w:right w:w="28" w:type="dxa"/>
            </w:tcMar>
            <w:vAlign w:val="center"/>
          </w:tcPr>
          <w:p w14:paraId="00000AF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53907C2F" w14:textId="77777777" w:rsidTr="008C44D3">
        <w:tc>
          <w:tcPr>
            <w:tcW w:w="5670" w:type="dxa"/>
            <w:gridSpan w:val="4"/>
            <w:shd w:val="clear" w:color="auto" w:fill="B7B7B7"/>
            <w:tcMar>
              <w:top w:w="28" w:type="dxa"/>
              <w:left w:w="28" w:type="dxa"/>
              <w:bottom w:w="28" w:type="dxa"/>
              <w:right w:w="28" w:type="dxa"/>
            </w:tcMar>
            <w:vAlign w:val="center"/>
          </w:tcPr>
          <w:p w14:paraId="00000AF8"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75" w:type="dxa"/>
            <w:shd w:val="clear" w:color="auto" w:fill="CCCCCC"/>
            <w:tcMar>
              <w:top w:w="28" w:type="dxa"/>
              <w:left w:w="28" w:type="dxa"/>
              <w:bottom w:w="28" w:type="dxa"/>
              <w:right w:w="28" w:type="dxa"/>
            </w:tcMar>
            <w:vAlign w:val="center"/>
          </w:tcPr>
          <w:p w14:paraId="00000AFC"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15</w:t>
            </w:r>
          </w:p>
        </w:tc>
        <w:tc>
          <w:tcPr>
            <w:tcW w:w="555" w:type="dxa"/>
            <w:shd w:val="clear" w:color="auto" w:fill="CCCCCC"/>
            <w:tcMar>
              <w:top w:w="28" w:type="dxa"/>
              <w:left w:w="28" w:type="dxa"/>
              <w:bottom w:w="28" w:type="dxa"/>
              <w:right w:w="28" w:type="dxa"/>
            </w:tcMar>
            <w:vAlign w:val="center"/>
          </w:tcPr>
          <w:p w14:paraId="00000AFD"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115</w:t>
            </w:r>
          </w:p>
        </w:tc>
        <w:tc>
          <w:tcPr>
            <w:tcW w:w="525" w:type="dxa"/>
            <w:shd w:val="clear" w:color="auto" w:fill="CCCCCC"/>
            <w:tcMar>
              <w:top w:w="28" w:type="dxa"/>
              <w:left w:w="28" w:type="dxa"/>
              <w:bottom w:w="28" w:type="dxa"/>
              <w:right w:w="28" w:type="dxa"/>
            </w:tcMar>
            <w:vAlign w:val="center"/>
          </w:tcPr>
          <w:p w14:paraId="00000AFE"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5</w:t>
            </w:r>
          </w:p>
        </w:tc>
        <w:tc>
          <w:tcPr>
            <w:tcW w:w="480" w:type="dxa"/>
            <w:shd w:val="clear" w:color="auto" w:fill="CCCCCC"/>
            <w:tcMar>
              <w:top w:w="28" w:type="dxa"/>
              <w:left w:w="28" w:type="dxa"/>
              <w:bottom w:w="28" w:type="dxa"/>
              <w:right w:w="28" w:type="dxa"/>
            </w:tcMar>
            <w:vAlign w:val="center"/>
          </w:tcPr>
          <w:p w14:paraId="00000AFF"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25</w:t>
            </w:r>
          </w:p>
        </w:tc>
        <w:tc>
          <w:tcPr>
            <w:tcW w:w="705" w:type="dxa"/>
            <w:shd w:val="clear" w:color="auto" w:fill="CCCCCC"/>
            <w:tcMar>
              <w:top w:w="28" w:type="dxa"/>
              <w:left w:w="28" w:type="dxa"/>
              <w:bottom w:w="28" w:type="dxa"/>
              <w:right w:w="28" w:type="dxa"/>
            </w:tcMar>
            <w:vAlign w:val="center"/>
          </w:tcPr>
          <w:p w14:paraId="00000B00"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160</w:t>
            </w:r>
          </w:p>
        </w:tc>
        <w:tc>
          <w:tcPr>
            <w:tcW w:w="540" w:type="dxa"/>
            <w:shd w:val="clear" w:color="auto" w:fill="CCCCCC"/>
            <w:tcMar>
              <w:top w:w="28" w:type="dxa"/>
              <w:left w:w="28" w:type="dxa"/>
              <w:bottom w:w="28" w:type="dxa"/>
              <w:right w:w="28" w:type="dxa"/>
            </w:tcMar>
            <w:vAlign w:val="center"/>
          </w:tcPr>
          <w:p w14:paraId="00000B01"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80</w:t>
            </w:r>
          </w:p>
        </w:tc>
        <w:tc>
          <w:tcPr>
            <w:tcW w:w="480" w:type="dxa"/>
            <w:shd w:val="clear" w:color="auto" w:fill="CCCCCC"/>
            <w:tcMar>
              <w:top w:w="28" w:type="dxa"/>
              <w:left w:w="28" w:type="dxa"/>
              <w:bottom w:w="28" w:type="dxa"/>
              <w:right w:w="28" w:type="dxa"/>
            </w:tcMar>
            <w:vAlign w:val="center"/>
          </w:tcPr>
          <w:p w14:paraId="00000B02"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80</w:t>
            </w:r>
          </w:p>
        </w:tc>
        <w:tc>
          <w:tcPr>
            <w:tcW w:w="495" w:type="dxa"/>
            <w:shd w:val="clear" w:color="auto" w:fill="CCCCCC"/>
            <w:tcMar>
              <w:top w:w="28" w:type="dxa"/>
              <w:left w:w="28" w:type="dxa"/>
              <w:bottom w:w="28" w:type="dxa"/>
              <w:right w:w="28" w:type="dxa"/>
            </w:tcMar>
            <w:vAlign w:val="center"/>
          </w:tcPr>
          <w:p w14:paraId="00000B03"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615" w:type="dxa"/>
            <w:shd w:val="clear" w:color="auto" w:fill="CCCCCC"/>
            <w:tcMar>
              <w:top w:w="28" w:type="dxa"/>
              <w:left w:w="28" w:type="dxa"/>
              <w:bottom w:w="28" w:type="dxa"/>
              <w:right w:w="28" w:type="dxa"/>
            </w:tcMar>
            <w:vAlign w:val="center"/>
          </w:tcPr>
          <w:p w14:paraId="00000B04"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705" w:type="dxa"/>
            <w:shd w:val="clear" w:color="auto" w:fill="CCCCCC"/>
            <w:tcMar>
              <w:top w:w="28" w:type="dxa"/>
              <w:left w:w="28" w:type="dxa"/>
              <w:bottom w:w="28" w:type="dxa"/>
              <w:right w:w="28" w:type="dxa"/>
            </w:tcMar>
            <w:vAlign w:val="center"/>
          </w:tcPr>
          <w:p w14:paraId="00000B05"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810" w:type="dxa"/>
            <w:shd w:val="clear" w:color="auto" w:fill="D9D9D9"/>
            <w:tcMar>
              <w:top w:w="28" w:type="dxa"/>
              <w:left w:w="28" w:type="dxa"/>
              <w:bottom w:w="28" w:type="dxa"/>
              <w:right w:w="28" w:type="dxa"/>
            </w:tcMar>
            <w:vAlign w:val="center"/>
          </w:tcPr>
          <w:p w14:paraId="00000B06"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160</w:t>
            </w:r>
          </w:p>
        </w:tc>
        <w:tc>
          <w:tcPr>
            <w:tcW w:w="960" w:type="dxa"/>
            <w:shd w:val="clear" w:color="auto" w:fill="CCCCCC"/>
            <w:tcMar>
              <w:top w:w="28" w:type="dxa"/>
              <w:left w:w="28" w:type="dxa"/>
              <w:bottom w:w="28" w:type="dxa"/>
              <w:right w:w="28" w:type="dxa"/>
            </w:tcMar>
            <w:vAlign w:val="center"/>
          </w:tcPr>
          <w:p w14:paraId="00000B07" w14:textId="77777777" w:rsidR="00B52E32" w:rsidRPr="00604BFB" w:rsidRDefault="00000000">
            <w:pPr>
              <w:widowControl w:val="0"/>
              <w:pBdr>
                <w:top w:val="nil"/>
                <w:left w:val="nil"/>
                <w:bottom w:val="nil"/>
                <w:right w:val="nil"/>
                <w:between w:val="nil"/>
              </w:pBdr>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10</w:t>
            </w:r>
          </w:p>
        </w:tc>
        <w:tc>
          <w:tcPr>
            <w:tcW w:w="495" w:type="dxa"/>
            <w:shd w:val="clear" w:color="auto" w:fill="B7B7B7"/>
            <w:tcMar>
              <w:top w:w="28" w:type="dxa"/>
              <w:left w:w="28" w:type="dxa"/>
              <w:bottom w:w="28" w:type="dxa"/>
              <w:right w:w="28" w:type="dxa"/>
            </w:tcMar>
            <w:vAlign w:val="center"/>
          </w:tcPr>
          <w:p w14:paraId="00000B0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shd w:val="clear" w:color="auto" w:fill="B7B7B7"/>
            <w:tcMar>
              <w:top w:w="28" w:type="dxa"/>
              <w:left w:w="28" w:type="dxa"/>
              <w:bottom w:w="28" w:type="dxa"/>
              <w:right w:w="28" w:type="dxa"/>
            </w:tcMar>
            <w:vAlign w:val="center"/>
          </w:tcPr>
          <w:p w14:paraId="00000B0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68F8FEB3" w14:textId="77777777" w:rsidTr="008C44D3">
        <w:tc>
          <w:tcPr>
            <w:tcW w:w="765" w:type="dxa"/>
            <w:shd w:val="clear" w:color="auto" w:fill="F2F2F2"/>
            <w:tcMar>
              <w:top w:w="28" w:type="dxa"/>
              <w:left w:w="28" w:type="dxa"/>
              <w:bottom w:w="28" w:type="dxa"/>
              <w:right w:w="28" w:type="dxa"/>
            </w:tcMar>
            <w:vAlign w:val="center"/>
          </w:tcPr>
          <w:p w14:paraId="00000B0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Física</w:t>
            </w:r>
          </w:p>
        </w:tc>
        <w:tc>
          <w:tcPr>
            <w:tcW w:w="2175" w:type="dxa"/>
            <w:shd w:val="clear" w:color="auto" w:fill="FFFFFF"/>
            <w:tcMar>
              <w:top w:w="28" w:type="dxa"/>
              <w:left w:w="28" w:type="dxa"/>
              <w:bottom w:w="28" w:type="dxa"/>
              <w:right w:w="28" w:type="dxa"/>
            </w:tcMar>
            <w:vAlign w:val="center"/>
          </w:tcPr>
          <w:p w14:paraId="00000B0B"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Física III</w:t>
            </w:r>
          </w:p>
        </w:tc>
        <w:tc>
          <w:tcPr>
            <w:tcW w:w="1170" w:type="dxa"/>
            <w:shd w:val="clear" w:color="auto" w:fill="FFFFFF"/>
            <w:tcMar>
              <w:top w:w="28" w:type="dxa"/>
              <w:left w:w="28" w:type="dxa"/>
              <w:bottom w:w="28" w:type="dxa"/>
              <w:right w:w="28" w:type="dxa"/>
            </w:tcMar>
            <w:vAlign w:val="center"/>
          </w:tcPr>
          <w:p w14:paraId="00000B0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560" w:type="dxa"/>
            <w:shd w:val="clear" w:color="auto" w:fill="FFFFFF"/>
            <w:tcMar>
              <w:top w:w="28" w:type="dxa"/>
              <w:left w:w="28" w:type="dxa"/>
              <w:bottom w:w="28" w:type="dxa"/>
              <w:right w:w="28" w:type="dxa"/>
            </w:tcMar>
            <w:vAlign w:val="center"/>
          </w:tcPr>
          <w:p w14:paraId="00000B0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75" w:type="dxa"/>
            <w:tcMar>
              <w:top w:w="28" w:type="dxa"/>
              <w:left w:w="28" w:type="dxa"/>
              <w:bottom w:w="28" w:type="dxa"/>
              <w:right w:w="28" w:type="dxa"/>
            </w:tcMar>
            <w:vAlign w:val="center"/>
          </w:tcPr>
          <w:p w14:paraId="00000B0E"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5</w:t>
            </w:r>
          </w:p>
        </w:tc>
        <w:tc>
          <w:tcPr>
            <w:tcW w:w="555" w:type="dxa"/>
            <w:tcMar>
              <w:top w:w="28" w:type="dxa"/>
              <w:left w:w="28" w:type="dxa"/>
              <w:bottom w:w="28" w:type="dxa"/>
              <w:right w:w="28" w:type="dxa"/>
            </w:tcMar>
            <w:vAlign w:val="center"/>
          </w:tcPr>
          <w:p w14:paraId="00000B0F"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57</w:t>
            </w:r>
          </w:p>
        </w:tc>
        <w:tc>
          <w:tcPr>
            <w:tcW w:w="525" w:type="dxa"/>
            <w:tcMar>
              <w:top w:w="28" w:type="dxa"/>
              <w:left w:w="28" w:type="dxa"/>
              <w:bottom w:w="28" w:type="dxa"/>
              <w:right w:w="28" w:type="dxa"/>
            </w:tcMar>
            <w:vAlign w:val="center"/>
          </w:tcPr>
          <w:p w14:paraId="00000B10"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2</w:t>
            </w:r>
          </w:p>
        </w:tc>
        <w:tc>
          <w:tcPr>
            <w:tcW w:w="480" w:type="dxa"/>
            <w:tcMar>
              <w:top w:w="28" w:type="dxa"/>
              <w:left w:w="28" w:type="dxa"/>
              <w:bottom w:w="28" w:type="dxa"/>
              <w:right w:w="28" w:type="dxa"/>
            </w:tcMar>
            <w:vAlign w:val="center"/>
          </w:tcPr>
          <w:p w14:paraId="00000B11"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705" w:type="dxa"/>
            <w:shd w:val="clear" w:color="auto" w:fill="CCCCCC"/>
            <w:tcMar>
              <w:top w:w="28" w:type="dxa"/>
              <w:left w:w="28" w:type="dxa"/>
              <w:bottom w:w="28" w:type="dxa"/>
              <w:right w:w="28" w:type="dxa"/>
            </w:tcMar>
            <w:vAlign w:val="center"/>
          </w:tcPr>
          <w:p w14:paraId="00000B12"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64</w:t>
            </w:r>
          </w:p>
        </w:tc>
        <w:tc>
          <w:tcPr>
            <w:tcW w:w="540" w:type="dxa"/>
            <w:tcMar>
              <w:top w:w="28" w:type="dxa"/>
              <w:left w:w="28" w:type="dxa"/>
              <w:bottom w:w="28" w:type="dxa"/>
              <w:right w:w="28" w:type="dxa"/>
            </w:tcMar>
            <w:vAlign w:val="center"/>
          </w:tcPr>
          <w:p w14:paraId="00000B1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80" w:type="dxa"/>
            <w:tcMar>
              <w:top w:w="28" w:type="dxa"/>
              <w:left w:w="28" w:type="dxa"/>
              <w:bottom w:w="28" w:type="dxa"/>
              <w:right w:w="28" w:type="dxa"/>
            </w:tcMar>
            <w:vAlign w:val="center"/>
          </w:tcPr>
          <w:p w14:paraId="00000B1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Mar>
              <w:top w:w="28" w:type="dxa"/>
              <w:left w:w="28" w:type="dxa"/>
              <w:bottom w:w="28" w:type="dxa"/>
              <w:right w:w="28" w:type="dxa"/>
            </w:tcMar>
            <w:vAlign w:val="center"/>
          </w:tcPr>
          <w:p w14:paraId="00000B15"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615" w:type="dxa"/>
            <w:tcMar>
              <w:top w:w="28" w:type="dxa"/>
              <w:left w:w="28" w:type="dxa"/>
              <w:bottom w:w="28" w:type="dxa"/>
              <w:right w:w="28" w:type="dxa"/>
            </w:tcMar>
            <w:vAlign w:val="center"/>
          </w:tcPr>
          <w:p w14:paraId="00000B16"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705" w:type="dxa"/>
            <w:tcMar>
              <w:top w:w="28" w:type="dxa"/>
              <w:left w:w="28" w:type="dxa"/>
              <w:bottom w:w="28" w:type="dxa"/>
              <w:right w:w="28" w:type="dxa"/>
            </w:tcMar>
            <w:vAlign w:val="center"/>
          </w:tcPr>
          <w:p w14:paraId="00000B17"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810" w:type="dxa"/>
            <w:shd w:val="clear" w:color="auto" w:fill="D9D9D9"/>
            <w:tcMar>
              <w:top w:w="28" w:type="dxa"/>
              <w:left w:w="28" w:type="dxa"/>
              <w:bottom w:w="28" w:type="dxa"/>
              <w:right w:w="28" w:type="dxa"/>
            </w:tcMar>
            <w:vAlign w:val="center"/>
          </w:tcPr>
          <w:p w14:paraId="00000B18"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64</w:t>
            </w:r>
          </w:p>
        </w:tc>
        <w:tc>
          <w:tcPr>
            <w:tcW w:w="960" w:type="dxa"/>
            <w:tcMar>
              <w:top w:w="28" w:type="dxa"/>
              <w:left w:w="28" w:type="dxa"/>
              <w:bottom w:w="28" w:type="dxa"/>
              <w:right w:w="28" w:type="dxa"/>
            </w:tcMar>
            <w:vAlign w:val="center"/>
          </w:tcPr>
          <w:p w14:paraId="00000B19"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4</w:t>
            </w:r>
          </w:p>
        </w:tc>
        <w:tc>
          <w:tcPr>
            <w:tcW w:w="495" w:type="dxa"/>
            <w:tcMar>
              <w:top w:w="28" w:type="dxa"/>
              <w:left w:w="28" w:type="dxa"/>
              <w:bottom w:w="28" w:type="dxa"/>
              <w:right w:w="28" w:type="dxa"/>
            </w:tcMar>
            <w:vAlign w:val="center"/>
          </w:tcPr>
          <w:p w14:paraId="00000B1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Mar>
              <w:top w:w="28" w:type="dxa"/>
              <w:left w:w="28" w:type="dxa"/>
              <w:bottom w:w="28" w:type="dxa"/>
              <w:right w:w="28" w:type="dxa"/>
            </w:tcMar>
            <w:vAlign w:val="center"/>
          </w:tcPr>
          <w:p w14:paraId="00000B1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34FFAE3" w14:textId="77777777" w:rsidTr="008C44D3">
        <w:tc>
          <w:tcPr>
            <w:tcW w:w="5670" w:type="dxa"/>
            <w:gridSpan w:val="4"/>
            <w:shd w:val="clear" w:color="auto" w:fill="B7B7B7"/>
            <w:tcMar>
              <w:top w:w="28" w:type="dxa"/>
              <w:left w:w="28" w:type="dxa"/>
              <w:bottom w:w="28" w:type="dxa"/>
              <w:right w:w="28" w:type="dxa"/>
            </w:tcMar>
            <w:vAlign w:val="center"/>
          </w:tcPr>
          <w:p w14:paraId="00000B1C"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75" w:type="dxa"/>
            <w:shd w:val="clear" w:color="auto" w:fill="B7B7B7"/>
            <w:tcMar>
              <w:top w:w="28" w:type="dxa"/>
              <w:left w:w="28" w:type="dxa"/>
              <w:bottom w:w="28" w:type="dxa"/>
              <w:right w:w="28" w:type="dxa"/>
            </w:tcMar>
            <w:vAlign w:val="center"/>
          </w:tcPr>
          <w:p w14:paraId="00000B2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5</w:t>
            </w:r>
          </w:p>
        </w:tc>
        <w:tc>
          <w:tcPr>
            <w:tcW w:w="555" w:type="dxa"/>
            <w:shd w:val="clear" w:color="auto" w:fill="B7B7B7"/>
            <w:tcMar>
              <w:top w:w="28" w:type="dxa"/>
              <w:left w:w="28" w:type="dxa"/>
              <w:bottom w:w="28" w:type="dxa"/>
              <w:right w:w="28" w:type="dxa"/>
            </w:tcMar>
            <w:vAlign w:val="center"/>
          </w:tcPr>
          <w:p w14:paraId="00000B2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57</w:t>
            </w:r>
          </w:p>
        </w:tc>
        <w:tc>
          <w:tcPr>
            <w:tcW w:w="525" w:type="dxa"/>
            <w:shd w:val="clear" w:color="auto" w:fill="B7B7B7"/>
            <w:tcMar>
              <w:top w:w="28" w:type="dxa"/>
              <w:left w:w="28" w:type="dxa"/>
              <w:bottom w:w="28" w:type="dxa"/>
              <w:right w:w="28" w:type="dxa"/>
            </w:tcMar>
            <w:vAlign w:val="center"/>
          </w:tcPr>
          <w:p w14:paraId="00000B2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w:t>
            </w:r>
          </w:p>
        </w:tc>
        <w:tc>
          <w:tcPr>
            <w:tcW w:w="480" w:type="dxa"/>
            <w:shd w:val="clear" w:color="auto" w:fill="B7B7B7"/>
            <w:tcMar>
              <w:top w:w="28" w:type="dxa"/>
              <w:left w:w="28" w:type="dxa"/>
              <w:bottom w:w="28" w:type="dxa"/>
              <w:right w:w="28" w:type="dxa"/>
            </w:tcMar>
            <w:vAlign w:val="center"/>
          </w:tcPr>
          <w:p w14:paraId="00000B2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shd w:val="clear" w:color="auto" w:fill="CCCCCC"/>
            <w:tcMar>
              <w:top w:w="28" w:type="dxa"/>
              <w:left w:w="28" w:type="dxa"/>
              <w:bottom w:w="28" w:type="dxa"/>
              <w:right w:w="28" w:type="dxa"/>
            </w:tcMar>
            <w:vAlign w:val="center"/>
          </w:tcPr>
          <w:p w14:paraId="00000B2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540" w:type="dxa"/>
            <w:shd w:val="clear" w:color="auto" w:fill="D9D9D9"/>
            <w:tcMar>
              <w:top w:w="28" w:type="dxa"/>
              <w:left w:w="28" w:type="dxa"/>
              <w:bottom w:w="28" w:type="dxa"/>
              <w:right w:w="28" w:type="dxa"/>
            </w:tcMar>
            <w:vAlign w:val="center"/>
          </w:tcPr>
          <w:p w14:paraId="00000B2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32</w:t>
            </w:r>
          </w:p>
        </w:tc>
        <w:tc>
          <w:tcPr>
            <w:tcW w:w="480" w:type="dxa"/>
            <w:shd w:val="clear" w:color="auto" w:fill="B7B7B7"/>
            <w:tcMar>
              <w:top w:w="28" w:type="dxa"/>
              <w:left w:w="28" w:type="dxa"/>
              <w:bottom w:w="28" w:type="dxa"/>
              <w:right w:w="28" w:type="dxa"/>
            </w:tcMar>
            <w:vAlign w:val="center"/>
          </w:tcPr>
          <w:p w14:paraId="00000B2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32</w:t>
            </w:r>
          </w:p>
        </w:tc>
        <w:tc>
          <w:tcPr>
            <w:tcW w:w="495" w:type="dxa"/>
            <w:shd w:val="clear" w:color="auto" w:fill="B7B7B7"/>
            <w:tcMar>
              <w:top w:w="28" w:type="dxa"/>
              <w:left w:w="28" w:type="dxa"/>
              <w:bottom w:w="28" w:type="dxa"/>
              <w:right w:w="28" w:type="dxa"/>
            </w:tcMar>
            <w:vAlign w:val="center"/>
          </w:tcPr>
          <w:p w14:paraId="00000B2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615" w:type="dxa"/>
            <w:shd w:val="clear" w:color="auto" w:fill="B7B7B7"/>
            <w:tcMar>
              <w:top w:w="28" w:type="dxa"/>
              <w:left w:w="28" w:type="dxa"/>
              <w:bottom w:w="28" w:type="dxa"/>
              <w:right w:w="28" w:type="dxa"/>
            </w:tcMar>
            <w:vAlign w:val="center"/>
          </w:tcPr>
          <w:p w14:paraId="00000B2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705" w:type="dxa"/>
            <w:shd w:val="clear" w:color="auto" w:fill="B7B7B7"/>
            <w:tcMar>
              <w:top w:w="28" w:type="dxa"/>
              <w:left w:w="28" w:type="dxa"/>
              <w:bottom w:w="28" w:type="dxa"/>
              <w:right w:w="28" w:type="dxa"/>
            </w:tcMar>
            <w:vAlign w:val="center"/>
          </w:tcPr>
          <w:p w14:paraId="00000B2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810" w:type="dxa"/>
            <w:shd w:val="clear" w:color="auto" w:fill="D9D9D9"/>
            <w:tcMar>
              <w:top w:w="28" w:type="dxa"/>
              <w:left w:w="28" w:type="dxa"/>
              <w:bottom w:w="28" w:type="dxa"/>
              <w:right w:w="28" w:type="dxa"/>
            </w:tcMar>
            <w:vAlign w:val="center"/>
          </w:tcPr>
          <w:p w14:paraId="00000B2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60" w:type="dxa"/>
            <w:shd w:val="clear" w:color="auto" w:fill="B7B7B7"/>
            <w:tcMar>
              <w:top w:w="28" w:type="dxa"/>
              <w:left w:w="28" w:type="dxa"/>
              <w:bottom w:w="28" w:type="dxa"/>
              <w:right w:w="28" w:type="dxa"/>
            </w:tcMar>
            <w:vAlign w:val="center"/>
          </w:tcPr>
          <w:p w14:paraId="00000B2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495" w:type="dxa"/>
            <w:shd w:val="clear" w:color="auto" w:fill="B7B7B7"/>
            <w:tcMar>
              <w:top w:w="28" w:type="dxa"/>
              <w:left w:w="28" w:type="dxa"/>
              <w:bottom w:w="28" w:type="dxa"/>
              <w:right w:w="28" w:type="dxa"/>
            </w:tcMar>
            <w:vAlign w:val="center"/>
          </w:tcPr>
          <w:p w14:paraId="00000B2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shd w:val="clear" w:color="auto" w:fill="B7B7B7"/>
            <w:tcMar>
              <w:top w:w="28" w:type="dxa"/>
              <w:left w:w="28" w:type="dxa"/>
              <w:bottom w:w="28" w:type="dxa"/>
              <w:right w:w="28" w:type="dxa"/>
            </w:tcMar>
            <w:vAlign w:val="center"/>
          </w:tcPr>
          <w:p w14:paraId="00000B2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1E58927C" w14:textId="77777777" w:rsidTr="008C44D3">
        <w:tc>
          <w:tcPr>
            <w:tcW w:w="765" w:type="dxa"/>
            <w:vMerge w:val="restart"/>
            <w:shd w:val="clear" w:color="auto" w:fill="F2F2F2"/>
            <w:tcMar>
              <w:top w:w="28" w:type="dxa"/>
              <w:left w:w="28" w:type="dxa"/>
              <w:bottom w:w="28" w:type="dxa"/>
              <w:right w:w="28" w:type="dxa"/>
            </w:tcMar>
            <w:vAlign w:val="center"/>
          </w:tcPr>
          <w:p w14:paraId="00000B2E" w14:textId="77777777" w:rsidR="00B52E32" w:rsidRPr="00604BFB" w:rsidRDefault="00000000">
            <w:pPr>
              <w:spacing w:after="0" w:line="240" w:lineRule="auto"/>
              <w:ind w:left="113" w:right="113"/>
              <w:rPr>
                <w:rFonts w:ascii="Times New Roman" w:hAnsi="Times New Roman" w:cs="Times New Roman"/>
                <w:b/>
                <w:bCs/>
                <w:sz w:val="16"/>
                <w:szCs w:val="16"/>
              </w:rPr>
            </w:pPr>
            <w:r w:rsidRPr="00604BFB">
              <w:rPr>
                <w:rFonts w:ascii="Times New Roman" w:hAnsi="Times New Roman" w:cs="Times New Roman"/>
                <w:b/>
                <w:bCs/>
                <w:sz w:val="16"/>
                <w:szCs w:val="16"/>
              </w:rPr>
              <w:t>Optativas</w:t>
            </w:r>
          </w:p>
          <w:p w14:paraId="00000B2F" w14:textId="77777777" w:rsidR="00B52E32" w:rsidRPr="00604BFB" w:rsidRDefault="00B52E32">
            <w:pPr>
              <w:spacing w:after="0" w:line="240" w:lineRule="auto"/>
              <w:ind w:left="113" w:right="113"/>
              <w:rPr>
                <w:rFonts w:ascii="Times New Roman" w:hAnsi="Times New Roman" w:cs="Times New Roman"/>
                <w:b/>
                <w:bCs/>
                <w:sz w:val="16"/>
                <w:szCs w:val="16"/>
              </w:rPr>
            </w:pPr>
          </w:p>
        </w:tc>
        <w:tc>
          <w:tcPr>
            <w:tcW w:w="2175" w:type="dxa"/>
            <w:shd w:val="clear" w:color="auto" w:fill="FFFFFF"/>
            <w:tcMar>
              <w:top w:w="28" w:type="dxa"/>
              <w:left w:w="28" w:type="dxa"/>
              <w:bottom w:w="28" w:type="dxa"/>
              <w:right w:w="28" w:type="dxa"/>
            </w:tcMar>
            <w:vAlign w:val="center"/>
          </w:tcPr>
          <w:p w14:paraId="00000B30"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Optativa I</w:t>
            </w:r>
          </w:p>
        </w:tc>
        <w:tc>
          <w:tcPr>
            <w:tcW w:w="1170" w:type="dxa"/>
            <w:shd w:val="clear" w:color="auto" w:fill="FFFFFF"/>
            <w:tcMar>
              <w:top w:w="28" w:type="dxa"/>
              <w:left w:w="28" w:type="dxa"/>
              <w:bottom w:w="28" w:type="dxa"/>
              <w:right w:w="28" w:type="dxa"/>
            </w:tcMar>
            <w:vAlign w:val="center"/>
          </w:tcPr>
          <w:p w14:paraId="00000B31"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560" w:type="dxa"/>
            <w:shd w:val="clear" w:color="auto" w:fill="FFFFFF"/>
            <w:tcMar>
              <w:top w:w="28" w:type="dxa"/>
              <w:left w:w="28" w:type="dxa"/>
              <w:bottom w:w="28" w:type="dxa"/>
              <w:right w:w="28" w:type="dxa"/>
            </w:tcMar>
            <w:vAlign w:val="center"/>
          </w:tcPr>
          <w:p w14:paraId="00000B32"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75" w:type="dxa"/>
            <w:tcMar>
              <w:top w:w="28" w:type="dxa"/>
              <w:left w:w="28" w:type="dxa"/>
              <w:bottom w:w="28" w:type="dxa"/>
              <w:right w:w="28" w:type="dxa"/>
            </w:tcMar>
            <w:vAlign w:val="center"/>
          </w:tcPr>
          <w:p w14:paraId="00000B33"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5</w:t>
            </w:r>
          </w:p>
        </w:tc>
        <w:tc>
          <w:tcPr>
            <w:tcW w:w="555" w:type="dxa"/>
            <w:tcMar>
              <w:top w:w="28" w:type="dxa"/>
              <w:left w:w="28" w:type="dxa"/>
              <w:bottom w:w="28" w:type="dxa"/>
              <w:right w:w="28" w:type="dxa"/>
            </w:tcMar>
            <w:vAlign w:val="center"/>
          </w:tcPr>
          <w:p w14:paraId="00000B34"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58</w:t>
            </w:r>
          </w:p>
        </w:tc>
        <w:tc>
          <w:tcPr>
            <w:tcW w:w="525" w:type="dxa"/>
            <w:tcMar>
              <w:top w:w="28" w:type="dxa"/>
              <w:left w:w="28" w:type="dxa"/>
              <w:bottom w:w="28" w:type="dxa"/>
              <w:right w:w="28" w:type="dxa"/>
            </w:tcMar>
            <w:vAlign w:val="center"/>
          </w:tcPr>
          <w:p w14:paraId="00000B35" w14:textId="77777777" w:rsidR="00B52E32" w:rsidRPr="00604BFB" w:rsidRDefault="00000000" w:rsidP="005E33A3">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20"/>
                <w:szCs w:val="20"/>
              </w:rPr>
              <w:t>1</w:t>
            </w:r>
          </w:p>
        </w:tc>
        <w:tc>
          <w:tcPr>
            <w:tcW w:w="480" w:type="dxa"/>
            <w:tcMar>
              <w:top w:w="28" w:type="dxa"/>
              <w:left w:w="28" w:type="dxa"/>
              <w:bottom w:w="28" w:type="dxa"/>
              <w:right w:w="28" w:type="dxa"/>
            </w:tcMar>
            <w:vAlign w:val="center"/>
          </w:tcPr>
          <w:p w14:paraId="00000B36"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705" w:type="dxa"/>
            <w:shd w:val="clear" w:color="auto" w:fill="CCCCCC"/>
            <w:tcMar>
              <w:top w:w="28" w:type="dxa"/>
              <w:left w:w="28" w:type="dxa"/>
              <w:bottom w:w="28" w:type="dxa"/>
              <w:right w:w="28" w:type="dxa"/>
            </w:tcMar>
            <w:vAlign w:val="center"/>
          </w:tcPr>
          <w:p w14:paraId="00000B37"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540" w:type="dxa"/>
            <w:tcMar>
              <w:top w:w="28" w:type="dxa"/>
              <w:left w:w="28" w:type="dxa"/>
              <w:bottom w:w="28" w:type="dxa"/>
              <w:right w:w="28" w:type="dxa"/>
            </w:tcMar>
            <w:vAlign w:val="center"/>
          </w:tcPr>
          <w:p w14:paraId="00000B38"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480" w:type="dxa"/>
            <w:tcMar>
              <w:top w:w="28" w:type="dxa"/>
              <w:left w:w="28" w:type="dxa"/>
              <w:bottom w:w="28" w:type="dxa"/>
              <w:right w:w="28" w:type="dxa"/>
            </w:tcMar>
            <w:vAlign w:val="center"/>
          </w:tcPr>
          <w:p w14:paraId="00000B39"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495" w:type="dxa"/>
            <w:tcMar>
              <w:top w:w="28" w:type="dxa"/>
              <w:left w:w="28" w:type="dxa"/>
              <w:bottom w:w="28" w:type="dxa"/>
              <w:right w:w="28" w:type="dxa"/>
            </w:tcMar>
            <w:vAlign w:val="center"/>
          </w:tcPr>
          <w:p w14:paraId="00000B3A"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615" w:type="dxa"/>
            <w:tcMar>
              <w:top w:w="28" w:type="dxa"/>
              <w:left w:w="28" w:type="dxa"/>
              <w:bottom w:w="28" w:type="dxa"/>
              <w:right w:w="28" w:type="dxa"/>
            </w:tcMar>
            <w:vAlign w:val="center"/>
          </w:tcPr>
          <w:p w14:paraId="00000B3B"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705" w:type="dxa"/>
            <w:tcMar>
              <w:top w:w="28" w:type="dxa"/>
              <w:left w:w="28" w:type="dxa"/>
              <w:bottom w:w="28" w:type="dxa"/>
              <w:right w:w="28" w:type="dxa"/>
            </w:tcMar>
            <w:vAlign w:val="center"/>
          </w:tcPr>
          <w:p w14:paraId="00000B3C"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810" w:type="dxa"/>
            <w:shd w:val="clear" w:color="auto" w:fill="D9D9D9"/>
            <w:tcMar>
              <w:top w:w="28" w:type="dxa"/>
              <w:left w:w="28" w:type="dxa"/>
              <w:bottom w:w="28" w:type="dxa"/>
              <w:right w:w="28" w:type="dxa"/>
            </w:tcMar>
            <w:vAlign w:val="center"/>
          </w:tcPr>
          <w:p w14:paraId="00000B3D"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64</w:t>
            </w:r>
          </w:p>
        </w:tc>
        <w:tc>
          <w:tcPr>
            <w:tcW w:w="960" w:type="dxa"/>
            <w:tcMar>
              <w:top w:w="28" w:type="dxa"/>
              <w:left w:w="28" w:type="dxa"/>
              <w:bottom w:w="28" w:type="dxa"/>
              <w:right w:w="28" w:type="dxa"/>
            </w:tcMar>
            <w:vAlign w:val="center"/>
          </w:tcPr>
          <w:p w14:paraId="00000B3E"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4</w:t>
            </w:r>
          </w:p>
        </w:tc>
        <w:tc>
          <w:tcPr>
            <w:tcW w:w="495" w:type="dxa"/>
            <w:tcMar>
              <w:top w:w="28" w:type="dxa"/>
              <w:left w:w="28" w:type="dxa"/>
              <w:bottom w:w="28" w:type="dxa"/>
              <w:right w:w="28" w:type="dxa"/>
            </w:tcMar>
            <w:vAlign w:val="center"/>
          </w:tcPr>
          <w:p w14:paraId="00000B3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Mar>
              <w:top w:w="28" w:type="dxa"/>
              <w:left w:w="28" w:type="dxa"/>
              <w:bottom w:w="28" w:type="dxa"/>
              <w:right w:w="28" w:type="dxa"/>
            </w:tcMar>
            <w:vAlign w:val="center"/>
          </w:tcPr>
          <w:p w14:paraId="00000B4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46F8657B" w14:textId="77777777" w:rsidTr="008C44D3">
        <w:tc>
          <w:tcPr>
            <w:tcW w:w="765" w:type="dxa"/>
            <w:vMerge/>
            <w:shd w:val="clear" w:color="auto" w:fill="F2F2F2"/>
            <w:tcMar>
              <w:top w:w="28" w:type="dxa"/>
              <w:left w:w="28" w:type="dxa"/>
              <w:bottom w:w="28" w:type="dxa"/>
              <w:right w:w="28" w:type="dxa"/>
            </w:tcMar>
            <w:vAlign w:val="center"/>
          </w:tcPr>
          <w:p w14:paraId="00000B41"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175" w:type="dxa"/>
            <w:shd w:val="clear" w:color="auto" w:fill="FFFFFF"/>
            <w:tcMar>
              <w:top w:w="28" w:type="dxa"/>
              <w:left w:w="28" w:type="dxa"/>
              <w:bottom w:w="28" w:type="dxa"/>
              <w:right w:w="28" w:type="dxa"/>
            </w:tcMar>
            <w:vAlign w:val="center"/>
          </w:tcPr>
          <w:p w14:paraId="00000B42"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Optativa II</w:t>
            </w:r>
          </w:p>
        </w:tc>
        <w:tc>
          <w:tcPr>
            <w:tcW w:w="1170" w:type="dxa"/>
            <w:shd w:val="clear" w:color="auto" w:fill="FFFFFF"/>
            <w:tcMar>
              <w:top w:w="28" w:type="dxa"/>
              <w:left w:w="28" w:type="dxa"/>
              <w:bottom w:w="28" w:type="dxa"/>
              <w:right w:w="28" w:type="dxa"/>
            </w:tcMar>
            <w:vAlign w:val="center"/>
          </w:tcPr>
          <w:p w14:paraId="00000B4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560" w:type="dxa"/>
            <w:shd w:val="clear" w:color="auto" w:fill="FFFFFF"/>
            <w:tcMar>
              <w:top w:w="28" w:type="dxa"/>
              <w:left w:w="28" w:type="dxa"/>
              <w:bottom w:w="28" w:type="dxa"/>
              <w:right w:w="28" w:type="dxa"/>
            </w:tcMar>
            <w:vAlign w:val="center"/>
          </w:tcPr>
          <w:p w14:paraId="00000B4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75" w:type="dxa"/>
            <w:tcMar>
              <w:top w:w="28" w:type="dxa"/>
              <w:left w:w="28" w:type="dxa"/>
              <w:bottom w:w="28" w:type="dxa"/>
              <w:right w:w="28" w:type="dxa"/>
            </w:tcMar>
            <w:vAlign w:val="center"/>
          </w:tcPr>
          <w:p w14:paraId="00000B45"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5</w:t>
            </w:r>
          </w:p>
        </w:tc>
        <w:tc>
          <w:tcPr>
            <w:tcW w:w="555" w:type="dxa"/>
            <w:tcMar>
              <w:top w:w="28" w:type="dxa"/>
              <w:left w:w="28" w:type="dxa"/>
              <w:bottom w:w="28" w:type="dxa"/>
              <w:right w:w="28" w:type="dxa"/>
            </w:tcMar>
            <w:vAlign w:val="center"/>
          </w:tcPr>
          <w:p w14:paraId="00000B46"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58</w:t>
            </w:r>
          </w:p>
        </w:tc>
        <w:tc>
          <w:tcPr>
            <w:tcW w:w="525" w:type="dxa"/>
            <w:tcMar>
              <w:top w:w="28" w:type="dxa"/>
              <w:left w:w="28" w:type="dxa"/>
              <w:bottom w:w="28" w:type="dxa"/>
              <w:right w:w="28" w:type="dxa"/>
            </w:tcMar>
            <w:vAlign w:val="center"/>
          </w:tcPr>
          <w:p w14:paraId="00000B47" w14:textId="77777777" w:rsidR="00B52E32" w:rsidRPr="00604BFB" w:rsidRDefault="00000000" w:rsidP="005E33A3">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20"/>
                <w:szCs w:val="20"/>
              </w:rPr>
              <w:t>1</w:t>
            </w:r>
          </w:p>
        </w:tc>
        <w:tc>
          <w:tcPr>
            <w:tcW w:w="480" w:type="dxa"/>
            <w:tcMar>
              <w:top w:w="28" w:type="dxa"/>
              <w:left w:w="28" w:type="dxa"/>
              <w:bottom w:w="28" w:type="dxa"/>
              <w:right w:w="28" w:type="dxa"/>
            </w:tcMar>
            <w:vAlign w:val="center"/>
          </w:tcPr>
          <w:p w14:paraId="00000B48"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705" w:type="dxa"/>
            <w:shd w:val="clear" w:color="auto" w:fill="CCCCCC"/>
            <w:tcMar>
              <w:top w:w="28" w:type="dxa"/>
              <w:left w:w="28" w:type="dxa"/>
              <w:bottom w:w="28" w:type="dxa"/>
              <w:right w:w="28" w:type="dxa"/>
            </w:tcMar>
            <w:vAlign w:val="center"/>
          </w:tcPr>
          <w:p w14:paraId="00000B49"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540" w:type="dxa"/>
            <w:tcMar>
              <w:top w:w="28" w:type="dxa"/>
              <w:left w:w="28" w:type="dxa"/>
              <w:bottom w:w="28" w:type="dxa"/>
              <w:right w:w="28" w:type="dxa"/>
            </w:tcMar>
            <w:vAlign w:val="center"/>
          </w:tcPr>
          <w:p w14:paraId="00000B4A"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480" w:type="dxa"/>
            <w:tcMar>
              <w:top w:w="28" w:type="dxa"/>
              <w:left w:w="28" w:type="dxa"/>
              <w:bottom w:w="28" w:type="dxa"/>
              <w:right w:w="28" w:type="dxa"/>
            </w:tcMar>
            <w:vAlign w:val="center"/>
          </w:tcPr>
          <w:p w14:paraId="00000B4B"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495" w:type="dxa"/>
            <w:tcMar>
              <w:top w:w="28" w:type="dxa"/>
              <w:left w:w="28" w:type="dxa"/>
              <w:bottom w:w="28" w:type="dxa"/>
              <w:right w:w="28" w:type="dxa"/>
            </w:tcMar>
            <w:vAlign w:val="center"/>
          </w:tcPr>
          <w:p w14:paraId="00000B4C"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615" w:type="dxa"/>
            <w:tcMar>
              <w:top w:w="28" w:type="dxa"/>
              <w:left w:w="28" w:type="dxa"/>
              <w:bottom w:w="28" w:type="dxa"/>
              <w:right w:w="28" w:type="dxa"/>
            </w:tcMar>
            <w:vAlign w:val="center"/>
          </w:tcPr>
          <w:p w14:paraId="00000B4D"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705" w:type="dxa"/>
            <w:tcMar>
              <w:top w:w="28" w:type="dxa"/>
              <w:left w:w="28" w:type="dxa"/>
              <w:bottom w:w="28" w:type="dxa"/>
              <w:right w:w="28" w:type="dxa"/>
            </w:tcMar>
            <w:vAlign w:val="center"/>
          </w:tcPr>
          <w:p w14:paraId="00000B4E"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810" w:type="dxa"/>
            <w:shd w:val="clear" w:color="auto" w:fill="D9D9D9"/>
            <w:tcMar>
              <w:top w:w="28" w:type="dxa"/>
              <w:left w:w="28" w:type="dxa"/>
              <w:bottom w:w="28" w:type="dxa"/>
              <w:right w:w="28" w:type="dxa"/>
            </w:tcMar>
            <w:vAlign w:val="center"/>
          </w:tcPr>
          <w:p w14:paraId="00000B4F"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64</w:t>
            </w:r>
          </w:p>
        </w:tc>
        <w:tc>
          <w:tcPr>
            <w:tcW w:w="960" w:type="dxa"/>
            <w:tcMar>
              <w:top w:w="28" w:type="dxa"/>
              <w:left w:w="28" w:type="dxa"/>
              <w:bottom w:w="28" w:type="dxa"/>
              <w:right w:w="28" w:type="dxa"/>
            </w:tcMar>
            <w:vAlign w:val="center"/>
          </w:tcPr>
          <w:p w14:paraId="00000B50"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4</w:t>
            </w:r>
          </w:p>
        </w:tc>
        <w:tc>
          <w:tcPr>
            <w:tcW w:w="495" w:type="dxa"/>
            <w:tcMar>
              <w:top w:w="28" w:type="dxa"/>
              <w:left w:w="28" w:type="dxa"/>
              <w:bottom w:w="28" w:type="dxa"/>
              <w:right w:w="28" w:type="dxa"/>
            </w:tcMar>
            <w:vAlign w:val="center"/>
          </w:tcPr>
          <w:p w14:paraId="00000B5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Mar>
              <w:top w:w="28" w:type="dxa"/>
              <w:left w:w="28" w:type="dxa"/>
              <w:bottom w:w="28" w:type="dxa"/>
              <w:right w:w="28" w:type="dxa"/>
            </w:tcMar>
            <w:vAlign w:val="center"/>
          </w:tcPr>
          <w:p w14:paraId="00000B5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4259EFA2" w14:textId="77777777" w:rsidTr="008C44D3">
        <w:tc>
          <w:tcPr>
            <w:tcW w:w="5670" w:type="dxa"/>
            <w:gridSpan w:val="4"/>
            <w:shd w:val="clear" w:color="auto" w:fill="999999"/>
            <w:tcMar>
              <w:top w:w="28" w:type="dxa"/>
              <w:left w:w="28" w:type="dxa"/>
              <w:bottom w:w="28" w:type="dxa"/>
              <w:right w:w="28" w:type="dxa"/>
            </w:tcMar>
            <w:vAlign w:val="center"/>
          </w:tcPr>
          <w:p w14:paraId="00000B53"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75" w:type="dxa"/>
            <w:shd w:val="clear" w:color="auto" w:fill="999999"/>
            <w:tcMar>
              <w:top w:w="28" w:type="dxa"/>
              <w:left w:w="28" w:type="dxa"/>
              <w:bottom w:w="28" w:type="dxa"/>
              <w:right w:w="28" w:type="dxa"/>
            </w:tcMar>
            <w:vAlign w:val="center"/>
          </w:tcPr>
          <w:p w14:paraId="00000B5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w:t>
            </w:r>
          </w:p>
        </w:tc>
        <w:tc>
          <w:tcPr>
            <w:tcW w:w="555" w:type="dxa"/>
            <w:shd w:val="clear" w:color="auto" w:fill="999999"/>
            <w:tcMar>
              <w:top w:w="28" w:type="dxa"/>
              <w:left w:w="28" w:type="dxa"/>
              <w:bottom w:w="28" w:type="dxa"/>
              <w:right w:w="28" w:type="dxa"/>
            </w:tcMar>
            <w:vAlign w:val="center"/>
          </w:tcPr>
          <w:p w14:paraId="00000B5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116</w:t>
            </w:r>
          </w:p>
        </w:tc>
        <w:tc>
          <w:tcPr>
            <w:tcW w:w="525" w:type="dxa"/>
            <w:shd w:val="clear" w:color="auto" w:fill="999999"/>
            <w:tcMar>
              <w:top w:w="28" w:type="dxa"/>
              <w:left w:w="28" w:type="dxa"/>
              <w:bottom w:w="28" w:type="dxa"/>
              <w:right w:w="28" w:type="dxa"/>
            </w:tcMar>
            <w:vAlign w:val="center"/>
          </w:tcPr>
          <w:p w14:paraId="00000B5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w:t>
            </w:r>
          </w:p>
        </w:tc>
        <w:tc>
          <w:tcPr>
            <w:tcW w:w="480" w:type="dxa"/>
            <w:shd w:val="clear" w:color="auto" w:fill="999999"/>
            <w:tcMar>
              <w:top w:w="28" w:type="dxa"/>
              <w:left w:w="28" w:type="dxa"/>
              <w:bottom w:w="28" w:type="dxa"/>
              <w:right w:w="28" w:type="dxa"/>
            </w:tcMar>
            <w:vAlign w:val="center"/>
          </w:tcPr>
          <w:p w14:paraId="00000B5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shd w:val="clear" w:color="auto" w:fill="CCCCCC"/>
            <w:tcMar>
              <w:top w:w="28" w:type="dxa"/>
              <w:left w:w="28" w:type="dxa"/>
              <w:bottom w:w="28" w:type="dxa"/>
              <w:right w:w="28" w:type="dxa"/>
            </w:tcMar>
            <w:vAlign w:val="center"/>
          </w:tcPr>
          <w:p w14:paraId="00000B5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540" w:type="dxa"/>
            <w:shd w:val="clear" w:color="auto" w:fill="999999"/>
            <w:tcMar>
              <w:top w:w="28" w:type="dxa"/>
              <w:left w:w="28" w:type="dxa"/>
              <w:bottom w:w="28" w:type="dxa"/>
              <w:right w:w="28" w:type="dxa"/>
            </w:tcMar>
            <w:vAlign w:val="center"/>
          </w:tcPr>
          <w:p w14:paraId="00000B5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shd w:val="clear" w:color="auto" w:fill="999999"/>
            <w:tcMar>
              <w:top w:w="28" w:type="dxa"/>
              <w:left w:w="28" w:type="dxa"/>
              <w:bottom w:w="28" w:type="dxa"/>
              <w:right w:w="28" w:type="dxa"/>
            </w:tcMar>
            <w:vAlign w:val="center"/>
          </w:tcPr>
          <w:p w14:paraId="00000B5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95" w:type="dxa"/>
            <w:shd w:val="clear" w:color="auto" w:fill="999999"/>
            <w:tcMar>
              <w:top w:w="28" w:type="dxa"/>
              <w:left w:w="28" w:type="dxa"/>
              <w:bottom w:w="28" w:type="dxa"/>
              <w:right w:w="28" w:type="dxa"/>
            </w:tcMar>
            <w:vAlign w:val="center"/>
          </w:tcPr>
          <w:p w14:paraId="00000B5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615" w:type="dxa"/>
            <w:shd w:val="clear" w:color="auto" w:fill="999999"/>
            <w:tcMar>
              <w:top w:w="28" w:type="dxa"/>
              <w:left w:w="28" w:type="dxa"/>
              <w:bottom w:w="28" w:type="dxa"/>
              <w:right w:w="28" w:type="dxa"/>
            </w:tcMar>
            <w:vAlign w:val="center"/>
          </w:tcPr>
          <w:p w14:paraId="00000B5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705" w:type="dxa"/>
            <w:shd w:val="clear" w:color="auto" w:fill="999999"/>
            <w:tcMar>
              <w:top w:w="28" w:type="dxa"/>
              <w:left w:w="28" w:type="dxa"/>
              <w:bottom w:w="28" w:type="dxa"/>
              <w:right w:w="28" w:type="dxa"/>
            </w:tcMar>
            <w:vAlign w:val="center"/>
          </w:tcPr>
          <w:p w14:paraId="00000B6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810" w:type="dxa"/>
            <w:shd w:val="clear" w:color="auto" w:fill="D9D9D9"/>
            <w:tcMar>
              <w:top w:w="28" w:type="dxa"/>
              <w:left w:w="28" w:type="dxa"/>
              <w:bottom w:w="28" w:type="dxa"/>
              <w:right w:w="28" w:type="dxa"/>
            </w:tcMar>
            <w:vAlign w:val="center"/>
          </w:tcPr>
          <w:p w14:paraId="00000B6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960" w:type="dxa"/>
            <w:shd w:val="clear" w:color="auto" w:fill="999999"/>
            <w:tcMar>
              <w:top w:w="28" w:type="dxa"/>
              <w:left w:w="28" w:type="dxa"/>
              <w:bottom w:w="28" w:type="dxa"/>
              <w:right w:w="28" w:type="dxa"/>
            </w:tcMar>
            <w:vAlign w:val="center"/>
          </w:tcPr>
          <w:p w14:paraId="00000B6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8</w:t>
            </w:r>
          </w:p>
        </w:tc>
        <w:tc>
          <w:tcPr>
            <w:tcW w:w="495" w:type="dxa"/>
            <w:shd w:val="clear" w:color="auto" w:fill="999999"/>
            <w:tcMar>
              <w:top w:w="28" w:type="dxa"/>
              <w:left w:w="28" w:type="dxa"/>
              <w:bottom w:w="28" w:type="dxa"/>
              <w:right w:w="28" w:type="dxa"/>
            </w:tcMar>
            <w:vAlign w:val="center"/>
          </w:tcPr>
          <w:p w14:paraId="00000B6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shd w:val="clear" w:color="auto" w:fill="999999"/>
            <w:tcMar>
              <w:top w:w="28" w:type="dxa"/>
              <w:left w:w="28" w:type="dxa"/>
              <w:bottom w:w="28" w:type="dxa"/>
              <w:right w:w="28" w:type="dxa"/>
            </w:tcMar>
            <w:vAlign w:val="center"/>
          </w:tcPr>
          <w:p w14:paraId="00000B6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0F4AEC6D" w14:textId="77777777" w:rsidTr="008C44D3">
        <w:tc>
          <w:tcPr>
            <w:tcW w:w="765" w:type="dxa"/>
            <w:vMerge w:val="restart"/>
            <w:shd w:val="clear" w:color="auto" w:fill="F2F2F2"/>
            <w:tcMar>
              <w:top w:w="28" w:type="dxa"/>
              <w:left w:w="28" w:type="dxa"/>
              <w:bottom w:w="28" w:type="dxa"/>
              <w:right w:w="28" w:type="dxa"/>
            </w:tcMar>
            <w:vAlign w:val="center"/>
          </w:tcPr>
          <w:p w14:paraId="00000B65" w14:textId="77777777" w:rsidR="00B52E32" w:rsidRPr="00604BFB" w:rsidRDefault="00000000">
            <w:pPr>
              <w:spacing w:after="0" w:line="240" w:lineRule="auto"/>
              <w:ind w:left="113" w:right="113"/>
              <w:jc w:val="center"/>
              <w:rPr>
                <w:rFonts w:ascii="Times New Roman" w:hAnsi="Times New Roman" w:cs="Times New Roman"/>
                <w:b/>
                <w:bCs/>
                <w:sz w:val="16"/>
                <w:szCs w:val="16"/>
              </w:rPr>
            </w:pPr>
            <w:r w:rsidRPr="00604BFB">
              <w:rPr>
                <w:rFonts w:ascii="Times New Roman" w:hAnsi="Times New Roman" w:cs="Times New Roman"/>
                <w:b/>
                <w:bCs/>
                <w:sz w:val="16"/>
                <w:szCs w:val="16"/>
              </w:rPr>
              <w:t>Interdisciplinar</w:t>
            </w:r>
          </w:p>
        </w:tc>
        <w:tc>
          <w:tcPr>
            <w:tcW w:w="2175" w:type="dxa"/>
            <w:shd w:val="clear" w:color="auto" w:fill="FFFFFF"/>
            <w:tcMar>
              <w:top w:w="28" w:type="dxa"/>
              <w:left w:w="28" w:type="dxa"/>
              <w:bottom w:w="28" w:type="dxa"/>
              <w:right w:w="28" w:type="dxa"/>
            </w:tcMar>
            <w:vAlign w:val="center"/>
          </w:tcPr>
          <w:p w14:paraId="00000B66"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Seminário Integrador V</w:t>
            </w:r>
          </w:p>
        </w:tc>
        <w:tc>
          <w:tcPr>
            <w:tcW w:w="1170" w:type="dxa"/>
            <w:shd w:val="clear" w:color="auto" w:fill="FFFFFF"/>
            <w:tcMar>
              <w:top w:w="28" w:type="dxa"/>
              <w:left w:w="28" w:type="dxa"/>
              <w:bottom w:w="28" w:type="dxa"/>
              <w:right w:w="28" w:type="dxa"/>
            </w:tcMar>
            <w:vAlign w:val="center"/>
          </w:tcPr>
          <w:p w14:paraId="00000B67"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560" w:type="dxa"/>
            <w:shd w:val="clear" w:color="auto" w:fill="FFFFFF"/>
            <w:tcMar>
              <w:top w:w="28" w:type="dxa"/>
              <w:left w:w="28" w:type="dxa"/>
              <w:bottom w:w="28" w:type="dxa"/>
              <w:right w:w="28" w:type="dxa"/>
            </w:tcMar>
            <w:vAlign w:val="center"/>
          </w:tcPr>
          <w:p w14:paraId="00000B6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75" w:type="dxa"/>
            <w:tcMar>
              <w:top w:w="28" w:type="dxa"/>
              <w:left w:w="28" w:type="dxa"/>
              <w:bottom w:w="28" w:type="dxa"/>
              <w:right w:w="28" w:type="dxa"/>
            </w:tcMar>
            <w:vAlign w:val="center"/>
          </w:tcPr>
          <w:p w14:paraId="00000B69"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40</w:t>
            </w:r>
          </w:p>
        </w:tc>
        <w:tc>
          <w:tcPr>
            <w:tcW w:w="555" w:type="dxa"/>
            <w:tcMar>
              <w:top w:w="28" w:type="dxa"/>
              <w:left w:w="28" w:type="dxa"/>
              <w:bottom w:w="28" w:type="dxa"/>
              <w:right w:w="28" w:type="dxa"/>
            </w:tcMar>
            <w:vAlign w:val="center"/>
          </w:tcPr>
          <w:p w14:paraId="00000B6A"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525" w:type="dxa"/>
            <w:tcMar>
              <w:top w:w="28" w:type="dxa"/>
              <w:left w:w="28" w:type="dxa"/>
              <w:bottom w:w="28" w:type="dxa"/>
              <w:right w:w="28" w:type="dxa"/>
            </w:tcMar>
            <w:vAlign w:val="center"/>
          </w:tcPr>
          <w:p w14:paraId="00000B6B"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480" w:type="dxa"/>
            <w:tcMar>
              <w:top w:w="28" w:type="dxa"/>
              <w:left w:w="28" w:type="dxa"/>
              <w:bottom w:w="28" w:type="dxa"/>
              <w:right w:w="28" w:type="dxa"/>
            </w:tcMar>
            <w:vAlign w:val="center"/>
          </w:tcPr>
          <w:p w14:paraId="00000B6C"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705" w:type="dxa"/>
            <w:shd w:val="clear" w:color="auto" w:fill="CCCCCC"/>
            <w:tcMar>
              <w:top w:w="28" w:type="dxa"/>
              <w:left w:w="28" w:type="dxa"/>
              <w:bottom w:w="28" w:type="dxa"/>
              <w:right w:w="28" w:type="dxa"/>
            </w:tcMar>
            <w:vAlign w:val="center"/>
          </w:tcPr>
          <w:p w14:paraId="00000B6D"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72</w:t>
            </w:r>
          </w:p>
        </w:tc>
        <w:tc>
          <w:tcPr>
            <w:tcW w:w="540" w:type="dxa"/>
            <w:tcMar>
              <w:top w:w="28" w:type="dxa"/>
              <w:left w:w="28" w:type="dxa"/>
              <w:bottom w:w="28" w:type="dxa"/>
              <w:right w:w="28" w:type="dxa"/>
            </w:tcMar>
            <w:vAlign w:val="center"/>
          </w:tcPr>
          <w:p w14:paraId="00000B6E"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480" w:type="dxa"/>
            <w:tcMar>
              <w:top w:w="28" w:type="dxa"/>
              <w:left w:w="28" w:type="dxa"/>
              <w:bottom w:w="28" w:type="dxa"/>
              <w:right w:w="28" w:type="dxa"/>
            </w:tcMar>
            <w:vAlign w:val="center"/>
          </w:tcPr>
          <w:p w14:paraId="00000B6F"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495" w:type="dxa"/>
            <w:tcMar>
              <w:top w:w="28" w:type="dxa"/>
              <w:left w:w="28" w:type="dxa"/>
              <w:bottom w:w="28" w:type="dxa"/>
              <w:right w:w="28" w:type="dxa"/>
            </w:tcMar>
            <w:vAlign w:val="center"/>
          </w:tcPr>
          <w:p w14:paraId="00000B70"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615" w:type="dxa"/>
            <w:tcMar>
              <w:top w:w="28" w:type="dxa"/>
              <w:left w:w="28" w:type="dxa"/>
              <w:bottom w:w="28" w:type="dxa"/>
              <w:right w:w="28" w:type="dxa"/>
            </w:tcMar>
            <w:vAlign w:val="center"/>
          </w:tcPr>
          <w:p w14:paraId="00000B71"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705" w:type="dxa"/>
            <w:tcMar>
              <w:top w:w="28" w:type="dxa"/>
              <w:left w:w="28" w:type="dxa"/>
              <w:bottom w:w="28" w:type="dxa"/>
              <w:right w:w="28" w:type="dxa"/>
            </w:tcMar>
            <w:vAlign w:val="center"/>
          </w:tcPr>
          <w:p w14:paraId="00000B72"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40</w:t>
            </w:r>
          </w:p>
        </w:tc>
        <w:tc>
          <w:tcPr>
            <w:tcW w:w="810" w:type="dxa"/>
            <w:shd w:val="clear" w:color="auto" w:fill="D9D9D9"/>
            <w:tcMar>
              <w:top w:w="28" w:type="dxa"/>
              <w:left w:w="28" w:type="dxa"/>
              <w:bottom w:w="28" w:type="dxa"/>
              <w:right w:w="28" w:type="dxa"/>
            </w:tcMar>
            <w:vAlign w:val="center"/>
          </w:tcPr>
          <w:p w14:paraId="00000B73"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72</w:t>
            </w:r>
          </w:p>
        </w:tc>
        <w:tc>
          <w:tcPr>
            <w:tcW w:w="960" w:type="dxa"/>
            <w:tcMar>
              <w:top w:w="28" w:type="dxa"/>
              <w:left w:w="28" w:type="dxa"/>
              <w:bottom w:w="28" w:type="dxa"/>
              <w:right w:w="28" w:type="dxa"/>
            </w:tcMar>
            <w:vAlign w:val="center"/>
          </w:tcPr>
          <w:p w14:paraId="00000B74"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4,5</w:t>
            </w:r>
          </w:p>
        </w:tc>
        <w:tc>
          <w:tcPr>
            <w:tcW w:w="495" w:type="dxa"/>
            <w:tcMar>
              <w:top w:w="28" w:type="dxa"/>
              <w:left w:w="28" w:type="dxa"/>
              <w:bottom w:w="28" w:type="dxa"/>
              <w:right w:w="28" w:type="dxa"/>
            </w:tcMar>
            <w:vAlign w:val="center"/>
          </w:tcPr>
          <w:p w14:paraId="00000B7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Mar>
              <w:top w:w="28" w:type="dxa"/>
              <w:left w:w="28" w:type="dxa"/>
              <w:bottom w:w="28" w:type="dxa"/>
              <w:right w:w="28" w:type="dxa"/>
            </w:tcMar>
            <w:vAlign w:val="center"/>
          </w:tcPr>
          <w:p w14:paraId="00000B7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485CCB84" w14:textId="77777777" w:rsidTr="008C44D3">
        <w:tc>
          <w:tcPr>
            <w:tcW w:w="765" w:type="dxa"/>
            <w:vMerge/>
            <w:shd w:val="clear" w:color="auto" w:fill="F2F2F2"/>
            <w:tcMar>
              <w:top w:w="28" w:type="dxa"/>
              <w:left w:w="28" w:type="dxa"/>
              <w:bottom w:w="28" w:type="dxa"/>
              <w:right w:w="28" w:type="dxa"/>
            </w:tcMar>
            <w:vAlign w:val="center"/>
          </w:tcPr>
          <w:p w14:paraId="00000B77"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175" w:type="dxa"/>
            <w:shd w:val="clear" w:color="auto" w:fill="FFFFFF"/>
            <w:tcMar>
              <w:top w:w="28" w:type="dxa"/>
              <w:left w:w="28" w:type="dxa"/>
              <w:bottom w:w="28" w:type="dxa"/>
              <w:right w:w="28" w:type="dxa"/>
            </w:tcMar>
            <w:vAlign w:val="center"/>
          </w:tcPr>
          <w:p w14:paraId="00000B78"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Seminário Integrador VI</w:t>
            </w:r>
          </w:p>
        </w:tc>
        <w:tc>
          <w:tcPr>
            <w:tcW w:w="1170" w:type="dxa"/>
            <w:shd w:val="clear" w:color="auto" w:fill="FFFFFF"/>
            <w:tcMar>
              <w:top w:w="28" w:type="dxa"/>
              <w:left w:w="28" w:type="dxa"/>
              <w:bottom w:w="28" w:type="dxa"/>
              <w:right w:w="28" w:type="dxa"/>
            </w:tcMar>
            <w:vAlign w:val="center"/>
          </w:tcPr>
          <w:p w14:paraId="00000B7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560" w:type="dxa"/>
            <w:shd w:val="clear" w:color="auto" w:fill="FFFFFF"/>
            <w:tcMar>
              <w:top w:w="28" w:type="dxa"/>
              <w:left w:w="28" w:type="dxa"/>
              <w:bottom w:w="28" w:type="dxa"/>
              <w:right w:w="28" w:type="dxa"/>
            </w:tcMar>
            <w:vAlign w:val="center"/>
          </w:tcPr>
          <w:p w14:paraId="00000B7A"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75" w:type="dxa"/>
            <w:tcMar>
              <w:top w:w="28" w:type="dxa"/>
              <w:left w:w="28" w:type="dxa"/>
              <w:bottom w:w="28" w:type="dxa"/>
              <w:right w:w="28" w:type="dxa"/>
            </w:tcMar>
            <w:vAlign w:val="center"/>
          </w:tcPr>
          <w:p w14:paraId="00000B7B"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40</w:t>
            </w:r>
          </w:p>
        </w:tc>
        <w:tc>
          <w:tcPr>
            <w:tcW w:w="555" w:type="dxa"/>
            <w:tcMar>
              <w:top w:w="28" w:type="dxa"/>
              <w:left w:w="28" w:type="dxa"/>
              <w:bottom w:w="28" w:type="dxa"/>
              <w:right w:w="28" w:type="dxa"/>
            </w:tcMar>
            <w:vAlign w:val="center"/>
          </w:tcPr>
          <w:p w14:paraId="00000B7C"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525" w:type="dxa"/>
            <w:tcMar>
              <w:top w:w="28" w:type="dxa"/>
              <w:left w:w="28" w:type="dxa"/>
              <w:bottom w:w="28" w:type="dxa"/>
              <w:right w:w="28" w:type="dxa"/>
            </w:tcMar>
            <w:vAlign w:val="center"/>
          </w:tcPr>
          <w:p w14:paraId="00000B7D"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480" w:type="dxa"/>
            <w:tcMar>
              <w:top w:w="28" w:type="dxa"/>
              <w:left w:w="28" w:type="dxa"/>
              <w:bottom w:w="28" w:type="dxa"/>
              <w:right w:w="28" w:type="dxa"/>
            </w:tcMar>
            <w:vAlign w:val="center"/>
          </w:tcPr>
          <w:p w14:paraId="00000B7E"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705" w:type="dxa"/>
            <w:shd w:val="clear" w:color="auto" w:fill="CCCCCC"/>
            <w:tcMar>
              <w:top w:w="28" w:type="dxa"/>
              <w:left w:w="28" w:type="dxa"/>
              <w:bottom w:w="28" w:type="dxa"/>
              <w:right w:w="28" w:type="dxa"/>
            </w:tcMar>
            <w:vAlign w:val="center"/>
          </w:tcPr>
          <w:p w14:paraId="00000B7F"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72</w:t>
            </w:r>
          </w:p>
        </w:tc>
        <w:tc>
          <w:tcPr>
            <w:tcW w:w="540" w:type="dxa"/>
            <w:tcMar>
              <w:top w:w="28" w:type="dxa"/>
              <w:left w:w="28" w:type="dxa"/>
              <w:bottom w:w="28" w:type="dxa"/>
              <w:right w:w="28" w:type="dxa"/>
            </w:tcMar>
            <w:vAlign w:val="center"/>
          </w:tcPr>
          <w:p w14:paraId="00000B80"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480" w:type="dxa"/>
            <w:tcMar>
              <w:top w:w="28" w:type="dxa"/>
              <w:left w:w="28" w:type="dxa"/>
              <w:bottom w:w="28" w:type="dxa"/>
              <w:right w:w="28" w:type="dxa"/>
            </w:tcMar>
            <w:vAlign w:val="center"/>
          </w:tcPr>
          <w:p w14:paraId="00000B81"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495" w:type="dxa"/>
            <w:tcMar>
              <w:top w:w="28" w:type="dxa"/>
              <w:left w:w="28" w:type="dxa"/>
              <w:bottom w:w="28" w:type="dxa"/>
              <w:right w:w="28" w:type="dxa"/>
            </w:tcMar>
            <w:vAlign w:val="center"/>
          </w:tcPr>
          <w:p w14:paraId="00000B82"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615" w:type="dxa"/>
            <w:tcMar>
              <w:top w:w="28" w:type="dxa"/>
              <w:left w:w="28" w:type="dxa"/>
              <w:bottom w:w="28" w:type="dxa"/>
              <w:right w:w="28" w:type="dxa"/>
            </w:tcMar>
            <w:vAlign w:val="center"/>
          </w:tcPr>
          <w:p w14:paraId="00000B83"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705" w:type="dxa"/>
            <w:tcMar>
              <w:top w:w="28" w:type="dxa"/>
              <w:left w:w="28" w:type="dxa"/>
              <w:bottom w:w="28" w:type="dxa"/>
              <w:right w:w="28" w:type="dxa"/>
            </w:tcMar>
            <w:vAlign w:val="center"/>
          </w:tcPr>
          <w:p w14:paraId="00000B84"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40</w:t>
            </w:r>
          </w:p>
        </w:tc>
        <w:tc>
          <w:tcPr>
            <w:tcW w:w="810" w:type="dxa"/>
            <w:shd w:val="clear" w:color="auto" w:fill="D9D9D9"/>
            <w:tcMar>
              <w:top w:w="28" w:type="dxa"/>
              <w:left w:w="28" w:type="dxa"/>
              <w:bottom w:w="28" w:type="dxa"/>
              <w:right w:w="28" w:type="dxa"/>
            </w:tcMar>
            <w:vAlign w:val="center"/>
          </w:tcPr>
          <w:p w14:paraId="00000B85"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72</w:t>
            </w:r>
          </w:p>
        </w:tc>
        <w:tc>
          <w:tcPr>
            <w:tcW w:w="960" w:type="dxa"/>
            <w:tcMar>
              <w:top w:w="28" w:type="dxa"/>
              <w:left w:w="28" w:type="dxa"/>
              <w:bottom w:w="28" w:type="dxa"/>
              <w:right w:w="28" w:type="dxa"/>
            </w:tcMar>
            <w:vAlign w:val="center"/>
          </w:tcPr>
          <w:p w14:paraId="00000B86"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sz w:val="16"/>
                <w:szCs w:val="16"/>
              </w:rPr>
              <w:t>4,5</w:t>
            </w:r>
          </w:p>
        </w:tc>
        <w:tc>
          <w:tcPr>
            <w:tcW w:w="495" w:type="dxa"/>
            <w:tcMar>
              <w:top w:w="28" w:type="dxa"/>
              <w:left w:w="28" w:type="dxa"/>
              <w:bottom w:w="28" w:type="dxa"/>
              <w:right w:w="28" w:type="dxa"/>
            </w:tcMar>
            <w:vAlign w:val="center"/>
          </w:tcPr>
          <w:p w14:paraId="00000B8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Mar>
              <w:top w:w="28" w:type="dxa"/>
              <w:left w:w="28" w:type="dxa"/>
              <w:bottom w:w="28" w:type="dxa"/>
              <w:right w:w="28" w:type="dxa"/>
            </w:tcMar>
            <w:vAlign w:val="center"/>
          </w:tcPr>
          <w:p w14:paraId="00000B8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AF87074" w14:textId="77777777" w:rsidTr="008C44D3">
        <w:tc>
          <w:tcPr>
            <w:tcW w:w="5670" w:type="dxa"/>
            <w:gridSpan w:val="4"/>
            <w:shd w:val="clear" w:color="auto" w:fill="B7B7B7"/>
            <w:tcMar>
              <w:top w:w="28" w:type="dxa"/>
              <w:left w:w="28" w:type="dxa"/>
              <w:bottom w:w="28" w:type="dxa"/>
              <w:right w:w="28" w:type="dxa"/>
            </w:tcMar>
            <w:vAlign w:val="center"/>
          </w:tcPr>
          <w:p w14:paraId="00000B89"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75" w:type="dxa"/>
            <w:shd w:val="clear" w:color="auto" w:fill="B7B7B7"/>
            <w:tcMar>
              <w:top w:w="28" w:type="dxa"/>
              <w:left w:w="28" w:type="dxa"/>
              <w:bottom w:w="28" w:type="dxa"/>
              <w:right w:w="28" w:type="dxa"/>
            </w:tcMar>
            <w:vAlign w:val="center"/>
          </w:tcPr>
          <w:p w14:paraId="00000B8D"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80</w:t>
            </w:r>
          </w:p>
        </w:tc>
        <w:tc>
          <w:tcPr>
            <w:tcW w:w="555" w:type="dxa"/>
            <w:shd w:val="clear" w:color="auto" w:fill="B7B7B7"/>
            <w:tcMar>
              <w:top w:w="28" w:type="dxa"/>
              <w:left w:w="28" w:type="dxa"/>
              <w:bottom w:w="28" w:type="dxa"/>
              <w:right w:w="28" w:type="dxa"/>
            </w:tcMar>
            <w:vAlign w:val="center"/>
          </w:tcPr>
          <w:p w14:paraId="00000B8E"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64</w:t>
            </w:r>
          </w:p>
        </w:tc>
        <w:tc>
          <w:tcPr>
            <w:tcW w:w="525" w:type="dxa"/>
            <w:shd w:val="clear" w:color="auto" w:fill="B7B7B7"/>
            <w:tcMar>
              <w:top w:w="28" w:type="dxa"/>
              <w:left w:w="28" w:type="dxa"/>
              <w:bottom w:w="28" w:type="dxa"/>
              <w:right w:w="28" w:type="dxa"/>
            </w:tcMar>
            <w:vAlign w:val="center"/>
          </w:tcPr>
          <w:p w14:paraId="00000B8F"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480" w:type="dxa"/>
            <w:shd w:val="clear" w:color="auto" w:fill="B7B7B7"/>
            <w:tcMar>
              <w:top w:w="28" w:type="dxa"/>
              <w:left w:w="28" w:type="dxa"/>
              <w:bottom w:w="28" w:type="dxa"/>
              <w:right w:w="28" w:type="dxa"/>
            </w:tcMar>
            <w:vAlign w:val="center"/>
          </w:tcPr>
          <w:p w14:paraId="00000B90"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705" w:type="dxa"/>
            <w:shd w:val="clear" w:color="auto" w:fill="CCCCCC"/>
            <w:tcMar>
              <w:top w:w="28" w:type="dxa"/>
              <w:left w:w="28" w:type="dxa"/>
              <w:bottom w:w="28" w:type="dxa"/>
              <w:right w:w="28" w:type="dxa"/>
            </w:tcMar>
            <w:vAlign w:val="center"/>
          </w:tcPr>
          <w:p w14:paraId="00000B91"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144</w:t>
            </w:r>
          </w:p>
        </w:tc>
        <w:tc>
          <w:tcPr>
            <w:tcW w:w="540" w:type="dxa"/>
            <w:shd w:val="clear" w:color="auto" w:fill="B7B7B7"/>
            <w:tcMar>
              <w:top w:w="28" w:type="dxa"/>
              <w:left w:w="28" w:type="dxa"/>
              <w:bottom w:w="28" w:type="dxa"/>
              <w:right w:w="28" w:type="dxa"/>
            </w:tcMar>
            <w:vAlign w:val="center"/>
          </w:tcPr>
          <w:p w14:paraId="00000B92"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64</w:t>
            </w:r>
          </w:p>
        </w:tc>
        <w:tc>
          <w:tcPr>
            <w:tcW w:w="480" w:type="dxa"/>
            <w:shd w:val="clear" w:color="auto" w:fill="B7B7B7"/>
            <w:tcMar>
              <w:top w:w="28" w:type="dxa"/>
              <w:left w:w="28" w:type="dxa"/>
              <w:bottom w:w="28" w:type="dxa"/>
              <w:right w:w="28" w:type="dxa"/>
            </w:tcMar>
            <w:vAlign w:val="center"/>
          </w:tcPr>
          <w:p w14:paraId="00000B93"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495" w:type="dxa"/>
            <w:shd w:val="clear" w:color="auto" w:fill="B7B7B7"/>
            <w:tcMar>
              <w:top w:w="28" w:type="dxa"/>
              <w:left w:w="28" w:type="dxa"/>
              <w:bottom w:w="28" w:type="dxa"/>
              <w:right w:w="28" w:type="dxa"/>
            </w:tcMar>
            <w:vAlign w:val="center"/>
          </w:tcPr>
          <w:p w14:paraId="00000B94"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615" w:type="dxa"/>
            <w:shd w:val="clear" w:color="auto" w:fill="B7B7B7"/>
            <w:tcMar>
              <w:top w:w="28" w:type="dxa"/>
              <w:left w:w="28" w:type="dxa"/>
              <w:bottom w:w="28" w:type="dxa"/>
              <w:right w:w="28" w:type="dxa"/>
            </w:tcMar>
            <w:vAlign w:val="center"/>
          </w:tcPr>
          <w:p w14:paraId="00000B95"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705" w:type="dxa"/>
            <w:shd w:val="clear" w:color="auto" w:fill="B7B7B7"/>
            <w:tcMar>
              <w:top w:w="28" w:type="dxa"/>
              <w:left w:w="28" w:type="dxa"/>
              <w:bottom w:w="28" w:type="dxa"/>
              <w:right w:w="28" w:type="dxa"/>
            </w:tcMar>
            <w:vAlign w:val="center"/>
          </w:tcPr>
          <w:p w14:paraId="00000B96"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80</w:t>
            </w:r>
          </w:p>
        </w:tc>
        <w:tc>
          <w:tcPr>
            <w:tcW w:w="810" w:type="dxa"/>
            <w:shd w:val="clear" w:color="auto" w:fill="D9D9D9"/>
            <w:tcMar>
              <w:top w:w="28" w:type="dxa"/>
              <w:left w:w="28" w:type="dxa"/>
              <w:bottom w:w="28" w:type="dxa"/>
              <w:right w:w="28" w:type="dxa"/>
            </w:tcMar>
            <w:vAlign w:val="center"/>
          </w:tcPr>
          <w:p w14:paraId="00000B97"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144</w:t>
            </w:r>
          </w:p>
        </w:tc>
        <w:tc>
          <w:tcPr>
            <w:tcW w:w="960" w:type="dxa"/>
            <w:shd w:val="clear" w:color="auto" w:fill="B7B7B7"/>
            <w:tcMar>
              <w:top w:w="28" w:type="dxa"/>
              <w:left w:w="28" w:type="dxa"/>
              <w:bottom w:w="28" w:type="dxa"/>
              <w:right w:w="28" w:type="dxa"/>
            </w:tcMar>
            <w:vAlign w:val="center"/>
          </w:tcPr>
          <w:p w14:paraId="00000B98"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9</w:t>
            </w:r>
          </w:p>
        </w:tc>
        <w:tc>
          <w:tcPr>
            <w:tcW w:w="495" w:type="dxa"/>
            <w:shd w:val="clear" w:color="auto" w:fill="B7B7B7"/>
            <w:tcMar>
              <w:top w:w="28" w:type="dxa"/>
              <w:left w:w="28" w:type="dxa"/>
              <w:bottom w:w="28" w:type="dxa"/>
              <w:right w:w="28" w:type="dxa"/>
            </w:tcMar>
            <w:vAlign w:val="center"/>
          </w:tcPr>
          <w:p w14:paraId="00000B9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shd w:val="clear" w:color="auto" w:fill="B7B7B7"/>
            <w:tcMar>
              <w:top w:w="28" w:type="dxa"/>
              <w:left w:w="28" w:type="dxa"/>
              <w:bottom w:w="28" w:type="dxa"/>
              <w:right w:w="28" w:type="dxa"/>
            </w:tcMar>
            <w:vAlign w:val="center"/>
          </w:tcPr>
          <w:p w14:paraId="00000B9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83FDE69" w14:textId="77777777" w:rsidTr="008C44D3">
        <w:tc>
          <w:tcPr>
            <w:tcW w:w="5670" w:type="dxa"/>
            <w:gridSpan w:val="4"/>
            <w:shd w:val="clear" w:color="auto" w:fill="D9D9D9"/>
            <w:tcMar>
              <w:top w:w="28" w:type="dxa"/>
              <w:left w:w="28" w:type="dxa"/>
              <w:bottom w:w="28" w:type="dxa"/>
              <w:right w:w="28" w:type="dxa"/>
            </w:tcMar>
            <w:vAlign w:val="center"/>
          </w:tcPr>
          <w:p w14:paraId="00000B9B"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SUBTOTAL DOS GRUPOS:</w:t>
            </w:r>
          </w:p>
        </w:tc>
        <w:tc>
          <w:tcPr>
            <w:tcW w:w="675" w:type="dxa"/>
            <w:shd w:val="clear" w:color="auto" w:fill="D9D9D9"/>
            <w:tcMar>
              <w:top w:w="28" w:type="dxa"/>
              <w:left w:w="28" w:type="dxa"/>
              <w:bottom w:w="28" w:type="dxa"/>
              <w:right w:w="28" w:type="dxa"/>
            </w:tcMar>
            <w:vAlign w:val="center"/>
          </w:tcPr>
          <w:p w14:paraId="00000B9F"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200</w:t>
            </w:r>
          </w:p>
        </w:tc>
        <w:tc>
          <w:tcPr>
            <w:tcW w:w="555" w:type="dxa"/>
            <w:shd w:val="clear" w:color="auto" w:fill="D9D9D9"/>
            <w:tcMar>
              <w:top w:w="28" w:type="dxa"/>
              <w:left w:w="28" w:type="dxa"/>
              <w:bottom w:w="28" w:type="dxa"/>
              <w:right w:w="28" w:type="dxa"/>
            </w:tcMar>
            <w:vAlign w:val="center"/>
          </w:tcPr>
          <w:p w14:paraId="00000BA0"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352</w:t>
            </w:r>
          </w:p>
        </w:tc>
        <w:tc>
          <w:tcPr>
            <w:tcW w:w="525" w:type="dxa"/>
            <w:shd w:val="clear" w:color="auto" w:fill="D9D9D9"/>
            <w:tcMar>
              <w:top w:w="28" w:type="dxa"/>
              <w:left w:w="28" w:type="dxa"/>
              <w:bottom w:w="28" w:type="dxa"/>
              <w:right w:w="28" w:type="dxa"/>
            </w:tcMar>
            <w:vAlign w:val="center"/>
          </w:tcPr>
          <w:p w14:paraId="00000BA1"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15</w:t>
            </w:r>
          </w:p>
        </w:tc>
        <w:tc>
          <w:tcPr>
            <w:tcW w:w="480" w:type="dxa"/>
            <w:shd w:val="clear" w:color="auto" w:fill="D9D9D9"/>
            <w:tcMar>
              <w:top w:w="28" w:type="dxa"/>
              <w:left w:w="28" w:type="dxa"/>
              <w:bottom w:w="28" w:type="dxa"/>
              <w:right w:w="28" w:type="dxa"/>
            </w:tcMar>
            <w:vAlign w:val="center"/>
          </w:tcPr>
          <w:p w14:paraId="00000BA2"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25</w:t>
            </w:r>
          </w:p>
        </w:tc>
        <w:tc>
          <w:tcPr>
            <w:tcW w:w="705" w:type="dxa"/>
            <w:shd w:val="clear" w:color="auto" w:fill="D9D9D9"/>
            <w:tcMar>
              <w:top w:w="28" w:type="dxa"/>
              <w:left w:w="28" w:type="dxa"/>
              <w:bottom w:w="28" w:type="dxa"/>
              <w:right w:w="28" w:type="dxa"/>
            </w:tcMar>
            <w:vAlign w:val="center"/>
          </w:tcPr>
          <w:p w14:paraId="00000BA3"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592</w:t>
            </w:r>
          </w:p>
        </w:tc>
        <w:tc>
          <w:tcPr>
            <w:tcW w:w="540" w:type="dxa"/>
            <w:shd w:val="clear" w:color="auto" w:fill="D9D9D9"/>
            <w:tcMar>
              <w:top w:w="28" w:type="dxa"/>
              <w:left w:w="28" w:type="dxa"/>
              <w:bottom w:w="28" w:type="dxa"/>
              <w:right w:w="28" w:type="dxa"/>
            </w:tcMar>
            <w:vAlign w:val="center"/>
          </w:tcPr>
          <w:p w14:paraId="00000BA4" w14:textId="77777777" w:rsidR="00B52E32" w:rsidRPr="00604BFB" w:rsidRDefault="00000000">
            <w:pPr>
              <w:widowControl w:val="0"/>
              <w:spacing w:after="0" w:line="276" w:lineRule="auto"/>
              <w:jc w:val="center"/>
              <w:rPr>
                <w:rFonts w:ascii="Times New Roman" w:hAnsi="Times New Roman" w:cs="Times New Roman"/>
                <w:sz w:val="20"/>
                <w:szCs w:val="20"/>
              </w:rPr>
            </w:pPr>
            <w:sdt>
              <w:sdtPr>
                <w:rPr>
                  <w:rFonts w:ascii="Times New Roman" w:hAnsi="Times New Roman" w:cs="Times New Roman"/>
                </w:rPr>
                <w:tag w:val="goog_rdk_11"/>
                <w:id w:val="1942826304"/>
              </w:sdtPr>
              <w:sdtContent/>
            </w:sdt>
            <w:r w:rsidRPr="00604BFB">
              <w:rPr>
                <w:rFonts w:ascii="Times New Roman" w:hAnsi="Times New Roman" w:cs="Times New Roman"/>
                <w:b/>
                <w:bCs/>
                <w:sz w:val="16"/>
                <w:szCs w:val="16"/>
              </w:rPr>
              <w:t>320</w:t>
            </w:r>
          </w:p>
        </w:tc>
        <w:tc>
          <w:tcPr>
            <w:tcW w:w="480" w:type="dxa"/>
            <w:shd w:val="clear" w:color="auto" w:fill="D9D9D9"/>
            <w:tcMar>
              <w:top w:w="28" w:type="dxa"/>
              <w:left w:w="28" w:type="dxa"/>
              <w:bottom w:w="28" w:type="dxa"/>
              <w:right w:w="28" w:type="dxa"/>
            </w:tcMar>
            <w:vAlign w:val="center"/>
          </w:tcPr>
          <w:p w14:paraId="00000BA5"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192</w:t>
            </w:r>
          </w:p>
        </w:tc>
        <w:tc>
          <w:tcPr>
            <w:tcW w:w="495" w:type="dxa"/>
            <w:shd w:val="clear" w:color="auto" w:fill="D9D9D9"/>
            <w:tcMar>
              <w:top w:w="28" w:type="dxa"/>
              <w:left w:w="28" w:type="dxa"/>
              <w:bottom w:w="28" w:type="dxa"/>
              <w:right w:w="28" w:type="dxa"/>
            </w:tcMar>
            <w:vAlign w:val="center"/>
          </w:tcPr>
          <w:p w14:paraId="00000BA6"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615" w:type="dxa"/>
            <w:shd w:val="clear" w:color="auto" w:fill="D9D9D9"/>
            <w:tcMar>
              <w:top w:w="28" w:type="dxa"/>
              <w:left w:w="28" w:type="dxa"/>
              <w:bottom w:w="28" w:type="dxa"/>
              <w:right w:w="28" w:type="dxa"/>
            </w:tcMar>
            <w:vAlign w:val="center"/>
          </w:tcPr>
          <w:p w14:paraId="00000BA7"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705" w:type="dxa"/>
            <w:shd w:val="clear" w:color="auto" w:fill="D9D9D9"/>
            <w:tcMar>
              <w:top w:w="28" w:type="dxa"/>
              <w:left w:w="28" w:type="dxa"/>
              <w:bottom w:w="28" w:type="dxa"/>
              <w:right w:w="28" w:type="dxa"/>
            </w:tcMar>
            <w:vAlign w:val="center"/>
          </w:tcPr>
          <w:p w14:paraId="00000BA8"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80</w:t>
            </w:r>
          </w:p>
        </w:tc>
        <w:tc>
          <w:tcPr>
            <w:tcW w:w="810" w:type="dxa"/>
            <w:shd w:val="clear" w:color="auto" w:fill="D9D9D9"/>
            <w:tcMar>
              <w:top w:w="28" w:type="dxa"/>
              <w:left w:w="28" w:type="dxa"/>
              <w:bottom w:w="28" w:type="dxa"/>
              <w:right w:w="28" w:type="dxa"/>
            </w:tcMar>
            <w:vAlign w:val="center"/>
          </w:tcPr>
          <w:p w14:paraId="00000BA9"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592</w:t>
            </w:r>
          </w:p>
        </w:tc>
        <w:tc>
          <w:tcPr>
            <w:tcW w:w="960" w:type="dxa"/>
            <w:shd w:val="clear" w:color="auto" w:fill="D9D9D9"/>
            <w:tcMar>
              <w:top w:w="28" w:type="dxa"/>
              <w:left w:w="28" w:type="dxa"/>
              <w:bottom w:w="28" w:type="dxa"/>
              <w:right w:w="28" w:type="dxa"/>
            </w:tcMar>
            <w:vAlign w:val="center"/>
          </w:tcPr>
          <w:p w14:paraId="00000BAA" w14:textId="77777777" w:rsidR="00B52E32" w:rsidRPr="00604BFB" w:rsidRDefault="00000000">
            <w:pPr>
              <w:widowControl w:val="0"/>
              <w:spacing w:after="0" w:line="276" w:lineRule="auto"/>
              <w:jc w:val="center"/>
              <w:rPr>
                <w:rFonts w:ascii="Times New Roman" w:hAnsi="Times New Roman" w:cs="Times New Roman"/>
                <w:sz w:val="20"/>
                <w:szCs w:val="20"/>
              </w:rPr>
            </w:pPr>
            <w:r w:rsidRPr="00604BFB">
              <w:rPr>
                <w:rFonts w:ascii="Times New Roman" w:hAnsi="Times New Roman" w:cs="Times New Roman"/>
                <w:b/>
                <w:bCs/>
                <w:sz w:val="16"/>
                <w:szCs w:val="16"/>
              </w:rPr>
              <w:t>37</w:t>
            </w:r>
          </w:p>
        </w:tc>
        <w:tc>
          <w:tcPr>
            <w:tcW w:w="1440" w:type="dxa"/>
            <w:gridSpan w:val="2"/>
            <w:tcMar>
              <w:top w:w="28" w:type="dxa"/>
              <w:left w:w="28" w:type="dxa"/>
              <w:bottom w:w="28" w:type="dxa"/>
              <w:right w:w="28" w:type="dxa"/>
            </w:tcMar>
            <w:vAlign w:val="center"/>
          </w:tcPr>
          <w:p w14:paraId="00000BAB" w14:textId="77777777" w:rsidR="00B52E32" w:rsidRPr="00604BFB" w:rsidRDefault="00B52E32">
            <w:pPr>
              <w:spacing w:after="0" w:line="240" w:lineRule="auto"/>
              <w:jc w:val="center"/>
              <w:rPr>
                <w:rFonts w:ascii="Times New Roman" w:hAnsi="Times New Roman" w:cs="Times New Roman"/>
                <w:sz w:val="16"/>
                <w:szCs w:val="16"/>
              </w:rPr>
            </w:pPr>
          </w:p>
        </w:tc>
      </w:tr>
      <w:tr w:rsidR="00B52E32" w:rsidRPr="00604BFB" w14:paraId="354431F2" w14:textId="77777777" w:rsidTr="008C44D3">
        <w:tc>
          <w:tcPr>
            <w:tcW w:w="5670" w:type="dxa"/>
            <w:gridSpan w:val="4"/>
            <w:shd w:val="clear" w:color="auto" w:fill="EFEFEF"/>
            <w:tcMar>
              <w:top w:w="28" w:type="dxa"/>
              <w:left w:w="28" w:type="dxa"/>
              <w:bottom w:w="28" w:type="dxa"/>
              <w:right w:w="28" w:type="dxa"/>
            </w:tcMar>
            <w:vAlign w:val="center"/>
          </w:tcPr>
          <w:p w14:paraId="00000BAD" w14:textId="77777777" w:rsidR="00B52E32" w:rsidRPr="00604BFB" w:rsidRDefault="00B52E32">
            <w:pPr>
              <w:spacing w:after="0" w:line="240" w:lineRule="auto"/>
              <w:rPr>
                <w:rFonts w:ascii="Times New Roman" w:hAnsi="Times New Roman" w:cs="Times New Roman"/>
                <w:sz w:val="16"/>
                <w:szCs w:val="16"/>
              </w:rPr>
            </w:pPr>
          </w:p>
        </w:tc>
        <w:tc>
          <w:tcPr>
            <w:tcW w:w="5775" w:type="dxa"/>
            <w:gridSpan w:val="10"/>
            <w:tcMar>
              <w:top w:w="28" w:type="dxa"/>
              <w:left w:w="28" w:type="dxa"/>
              <w:bottom w:w="28" w:type="dxa"/>
              <w:right w:w="28" w:type="dxa"/>
            </w:tcMar>
            <w:vAlign w:val="center"/>
          </w:tcPr>
          <w:p w14:paraId="00000BB1"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Atividades Complementares</w:t>
            </w:r>
          </w:p>
        </w:tc>
        <w:tc>
          <w:tcPr>
            <w:tcW w:w="810" w:type="dxa"/>
            <w:tcMar>
              <w:top w:w="28" w:type="dxa"/>
              <w:left w:w="28" w:type="dxa"/>
              <w:bottom w:w="28" w:type="dxa"/>
              <w:right w:w="28" w:type="dxa"/>
            </w:tcMar>
            <w:vAlign w:val="center"/>
          </w:tcPr>
          <w:p w14:paraId="00000BB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80</w:t>
            </w:r>
          </w:p>
        </w:tc>
        <w:tc>
          <w:tcPr>
            <w:tcW w:w="960" w:type="dxa"/>
            <w:tcMar>
              <w:top w:w="28" w:type="dxa"/>
              <w:left w:w="28" w:type="dxa"/>
              <w:bottom w:w="28" w:type="dxa"/>
              <w:right w:w="28" w:type="dxa"/>
            </w:tcMar>
            <w:vAlign w:val="center"/>
          </w:tcPr>
          <w:p w14:paraId="00000BB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5</w:t>
            </w:r>
          </w:p>
        </w:tc>
        <w:tc>
          <w:tcPr>
            <w:tcW w:w="1440" w:type="dxa"/>
            <w:gridSpan w:val="2"/>
            <w:tcMar>
              <w:top w:w="28" w:type="dxa"/>
              <w:left w:w="28" w:type="dxa"/>
              <w:bottom w:w="28" w:type="dxa"/>
              <w:right w:w="28" w:type="dxa"/>
            </w:tcMar>
            <w:vAlign w:val="center"/>
          </w:tcPr>
          <w:p w14:paraId="00000BBD" w14:textId="77777777" w:rsidR="00B52E32" w:rsidRPr="00604BFB" w:rsidRDefault="00B52E32">
            <w:pPr>
              <w:spacing w:after="0" w:line="240" w:lineRule="auto"/>
              <w:jc w:val="center"/>
              <w:rPr>
                <w:rFonts w:ascii="Times New Roman" w:hAnsi="Times New Roman" w:cs="Times New Roman"/>
                <w:sz w:val="16"/>
                <w:szCs w:val="16"/>
              </w:rPr>
            </w:pPr>
          </w:p>
        </w:tc>
      </w:tr>
      <w:tr w:rsidR="00B52E32" w:rsidRPr="00604BFB" w14:paraId="143CD58D" w14:textId="77777777" w:rsidTr="008C44D3">
        <w:tc>
          <w:tcPr>
            <w:tcW w:w="5670" w:type="dxa"/>
            <w:gridSpan w:val="4"/>
            <w:shd w:val="clear" w:color="auto" w:fill="EFEFEF"/>
            <w:tcMar>
              <w:top w:w="28" w:type="dxa"/>
              <w:left w:w="28" w:type="dxa"/>
              <w:bottom w:w="28" w:type="dxa"/>
              <w:right w:w="28" w:type="dxa"/>
            </w:tcMar>
            <w:vAlign w:val="center"/>
          </w:tcPr>
          <w:p w14:paraId="00000BBF" w14:textId="77777777" w:rsidR="00B52E32" w:rsidRPr="00604BFB" w:rsidRDefault="00B52E32">
            <w:pPr>
              <w:spacing w:after="0" w:line="240" w:lineRule="auto"/>
              <w:rPr>
                <w:rFonts w:ascii="Times New Roman" w:hAnsi="Times New Roman" w:cs="Times New Roman"/>
                <w:b/>
                <w:bCs/>
                <w:sz w:val="16"/>
                <w:szCs w:val="16"/>
              </w:rPr>
            </w:pPr>
          </w:p>
        </w:tc>
        <w:tc>
          <w:tcPr>
            <w:tcW w:w="5775" w:type="dxa"/>
            <w:gridSpan w:val="10"/>
            <w:tcMar>
              <w:top w:w="28" w:type="dxa"/>
              <w:left w:w="28" w:type="dxa"/>
              <w:bottom w:w="28" w:type="dxa"/>
              <w:right w:w="28" w:type="dxa"/>
            </w:tcMar>
            <w:vAlign w:val="center"/>
          </w:tcPr>
          <w:p w14:paraId="00000BC3"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CARGA HORÁRIA TOTAL</w:t>
            </w:r>
          </w:p>
        </w:tc>
        <w:tc>
          <w:tcPr>
            <w:tcW w:w="810" w:type="dxa"/>
            <w:tcMar>
              <w:top w:w="28" w:type="dxa"/>
              <w:left w:w="28" w:type="dxa"/>
              <w:bottom w:w="28" w:type="dxa"/>
              <w:right w:w="28" w:type="dxa"/>
            </w:tcMar>
            <w:vAlign w:val="center"/>
          </w:tcPr>
          <w:p w14:paraId="00000BC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672</w:t>
            </w:r>
          </w:p>
        </w:tc>
        <w:tc>
          <w:tcPr>
            <w:tcW w:w="960" w:type="dxa"/>
            <w:tcMar>
              <w:top w:w="28" w:type="dxa"/>
              <w:left w:w="28" w:type="dxa"/>
              <w:bottom w:w="28" w:type="dxa"/>
              <w:right w:w="28" w:type="dxa"/>
            </w:tcMar>
            <w:vAlign w:val="center"/>
          </w:tcPr>
          <w:p w14:paraId="00000BC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42</w:t>
            </w:r>
          </w:p>
        </w:tc>
        <w:tc>
          <w:tcPr>
            <w:tcW w:w="1440" w:type="dxa"/>
            <w:gridSpan w:val="2"/>
            <w:tcMar>
              <w:top w:w="28" w:type="dxa"/>
              <w:left w:w="28" w:type="dxa"/>
              <w:bottom w:w="28" w:type="dxa"/>
              <w:right w:w="28" w:type="dxa"/>
            </w:tcMar>
            <w:vAlign w:val="center"/>
          </w:tcPr>
          <w:p w14:paraId="00000BCF"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 </w:t>
            </w:r>
          </w:p>
        </w:tc>
      </w:tr>
    </w:tbl>
    <w:p w14:paraId="00000BD1"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b/>
          <w:bCs/>
          <w:sz w:val="16"/>
          <w:szCs w:val="16"/>
        </w:rPr>
        <w:t>Legenda</w:t>
      </w:r>
      <w:r w:rsidRPr="00604BFB">
        <w:rPr>
          <w:rFonts w:ascii="Times New Roman" w:hAnsi="Times New Roman" w:cs="Times New Roman"/>
          <w:sz w:val="16"/>
          <w:szCs w:val="16"/>
        </w:rPr>
        <w:t xml:space="preserve">: </w:t>
      </w:r>
      <w:r w:rsidRPr="00604BFB">
        <w:rPr>
          <w:rFonts w:ascii="Times New Roman" w:hAnsi="Times New Roman" w:cs="Times New Roman"/>
          <w:b/>
          <w:bCs/>
          <w:sz w:val="16"/>
          <w:szCs w:val="16"/>
        </w:rPr>
        <w:t>U.A.</w:t>
      </w:r>
      <w:r w:rsidRPr="00604BFB">
        <w:rPr>
          <w:rFonts w:ascii="Times New Roman" w:hAnsi="Times New Roman" w:cs="Times New Roman"/>
          <w:sz w:val="16"/>
          <w:szCs w:val="16"/>
        </w:rPr>
        <w:t xml:space="preserve">: Unidade Acadêmica; </w:t>
      </w:r>
      <w:r w:rsidRPr="00604BFB">
        <w:rPr>
          <w:rFonts w:ascii="Times New Roman" w:hAnsi="Times New Roman" w:cs="Times New Roman"/>
          <w:b/>
          <w:bCs/>
          <w:sz w:val="16"/>
          <w:szCs w:val="16"/>
        </w:rPr>
        <w:t>T</w:t>
      </w:r>
      <w:r w:rsidRPr="00604BFB">
        <w:rPr>
          <w:rFonts w:ascii="Times New Roman" w:hAnsi="Times New Roman" w:cs="Times New Roman"/>
          <w:sz w:val="16"/>
          <w:szCs w:val="16"/>
        </w:rPr>
        <w:t xml:space="preserve">: Teórica; </w:t>
      </w:r>
      <w:r w:rsidRPr="00604BFB">
        <w:rPr>
          <w:rFonts w:ascii="Times New Roman" w:hAnsi="Times New Roman" w:cs="Times New Roman"/>
          <w:b/>
          <w:bCs/>
          <w:sz w:val="16"/>
          <w:szCs w:val="16"/>
        </w:rPr>
        <w:t>P</w:t>
      </w:r>
      <w:r w:rsidRPr="00604BFB">
        <w:rPr>
          <w:rFonts w:ascii="Times New Roman" w:hAnsi="Times New Roman" w:cs="Times New Roman"/>
          <w:sz w:val="16"/>
          <w:szCs w:val="16"/>
        </w:rPr>
        <w:t xml:space="preserve">: Prática; </w:t>
      </w:r>
      <w:r w:rsidRPr="00604BFB">
        <w:rPr>
          <w:rFonts w:ascii="Times New Roman" w:hAnsi="Times New Roman" w:cs="Times New Roman"/>
          <w:b/>
          <w:bCs/>
          <w:sz w:val="16"/>
          <w:szCs w:val="16"/>
        </w:rPr>
        <w:t>PAC</w:t>
      </w:r>
      <w:r w:rsidRPr="00604BFB">
        <w:rPr>
          <w:rFonts w:ascii="Times New Roman" w:hAnsi="Times New Roman" w:cs="Times New Roman"/>
          <w:sz w:val="16"/>
          <w:szCs w:val="16"/>
        </w:rPr>
        <w:t>: Prática de Aula de Campo; </w:t>
      </w:r>
      <w:r w:rsidRPr="00604BFB">
        <w:rPr>
          <w:rFonts w:ascii="Times New Roman" w:hAnsi="Times New Roman" w:cs="Times New Roman"/>
          <w:b/>
          <w:bCs/>
          <w:sz w:val="16"/>
          <w:szCs w:val="16"/>
        </w:rPr>
        <w:t>ECS</w:t>
      </w:r>
      <w:r w:rsidRPr="00604BFB">
        <w:rPr>
          <w:rFonts w:ascii="Times New Roman" w:hAnsi="Times New Roman" w:cs="Times New Roman"/>
          <w:sz w:val="16"/>
          <w:szCs w:val="16"/>
        </w:rPr>
        <w:t xml:space="preserve">: Estágio Curricular Supervisionado; </w:t>
      </w:r>
      <w:r w:rsidRPr="00604BFB">
        <w:rPr>
          <w:rFonts w:ascii="Times New Roman" w:hAnsi="Times New Roman" w:cs="Times New Roman"/>
          <w:b/>
          <w:bCs/>
          <w:sz w:val="16"/>
          <w:szCs w:val="16"/>
        </w:rPr>
        <w:t>AEC</w:t>
      </w:r>
      <w:r w:rsidRPr="00604BFB">
        <w:rPr>
          <w:rFonts w:ascii="Times New Roman" w:hAnsi="Times New Roman" w:cs="Times New Roman"/>
          <w:sz w:val="16"/>
          <w:szCs w:val="16"/>
        </w:rPr>
        <w:t>: Ações de Extensão para fins de Creditação; </w:t>
      </w:r>
      <w:r w:rsidRPr="00604BFB">
        <w:rPr>
          <w:rFonts w:ascii="Times New Roman" w:hAnsi="Times New Roman" w:cs="Times New Roman"/>
          <w:b/>
          <w:bCs/>
          <w:sz w:val="16"/>
          <w:szCs w:val="16"/>
        </w:rPr>
        <w:t>PRES</w:t>
      </w:r>
      <w:r w:rsidRPr="00604BFB">
        <w:rPr>
          <w:rFonts w:ascii="Times New Roman" w:hAnsi="Times New Roman" w:cs="Times New Roman"/>
          <w:sz w:val="16"/>
          <w:szCs w:val="16"/>
        </w:rPr>
        <w:t xml:space="preserve">: Presencial; </w:t>
      </w:r>
      <w:r w:rsidRPr="00604BFB">
        <w:rPr>
          <w:rFonts w:ascii="Times New Roman" w:hAnsi="Times New Roman" w:cs="Times New Roman"/>
          <w:b/>
          <w:bCs/>
          <w:sz w:val="16"/>
          <w:szCs w:val="16"/>
        </w:rPr>
        <w:t>EAD</w:t>
      </w:r>
      <w:r w:rsidRPr="00604BFB">
        <w:rPr>
          <w:rFonts w:ascii="Times New Roman" w:hAnsi="Times New Roman" w:cs="Times New Roman"/>
          <w:sz w:val="16"/>
          <w:szCs w:val="16"/>
        </w:rPr>
        <w:t xml:space="preserve">: Educação a distância; </w:t>
      </w:r>
      <w:r w:rsidRPr="00604BFB">
        <w:rPr>
          <w:rFonts w:ascii="Times New Roman" w:hAnsi="Times New Roman" w:cs="Times New Roman"/>
          <w:b/>
          <w:bCs/>
          <w:sz w:val="16"/>
          <w:szCs w:val="16"/>
        </w:rPr>
        <w:t>S</w:t>
      </w:r>
      <w:r w:rsidRPr="00604BFB">
        <w:rPr>
          <w:rFonts w:ascii="Times New Roman" w:hAnsi="Times New Roman" w:cs="Times New Roman"/>
          <w:sz w:val="16"/>
          <w:szCs w:val="16"/>
        </w:rPr>
        <w:t xml:space="preserve">: Síncrona; </w:t>
      </w:r>
      <w:r w:rsidRPr="00604BFB">
        <w:rPr>
          <w:rFonts w:ascii="Times New Roman" w:hAnsi="Times New Roman" w:cs="Times New Roman"/>
          <w:b/>
          <w:bCs/>
          <w:sz w:val="16"/>
          <w:szCs w:val="16"/>
        </w:rPr>
        <w:t xml:space="preserve">SM: </w:t>
      </w:r>
      <w:r w:rsidRPr="00604BFB">
        <w:rPr>
          <w:rFonts w:ascii="Times New Roman" w:hAnsi="Times New Roman" w:cs="Times New Roman"/>
          <w:sz w:val="16"/>
          <w:szCs w:val="16"/>
        </w:rPr>
        <w:t>Síncrona mediada</w:t>
      </w:r>
      <w:r w:rsidRPr="00604BFB">
        <w:rPr>
          <w:rFonts w:ascii="Times New Roman" w:hAnsi="Times New Roman" w:cs="Times New Roman"/>
          <w:b/>
          <w:bCs/>
          <w:sz w:val="16"/>
          <w:szCs w:val="16"/>
        </w:rPr>
        <w:t>; AS</w:t>
      </w:r>
      <w:r w:rsidRPr="00604BFB">
        <w:rPr>
          <w:rFonts w:ascii="Times New Roman" w:hAnsi="Times New Roman" w:cs="Times New Roman"/>
          <w:sz w:val="16"/>
          <w:szCs w:val="16"/>
        </w:rPr>
        <w:t>: Assíncrona.</w:t>
      </w:r>
    </w:p>
    <w:p w14:paraId="00000BD2" w14:textId="77777777" w:rsidR="00B52E32" w:rsidRPr="00604BFB" w:rsidRDefault="00B52E32" w:rsidP="00DD37FE">
      <w:pPr>
        <w:spacing w:after="0" w:line="240" w:lineRule="auto"/>
        <w:jc w:val="center"/>
        <w:rPr>
          <w:rFonts w:ascii="Times New Roman" w:hAnsi="Times New Roman" w:cs="Times New Roman"/>
          <w:u w:val="single"/>
        </w:rPr>
      </w:pPr>
    </w:p>
    <w:p w14:paraId="665B5D65" w14:textId="2DE42769" w:rsidR="00577098" w:rsidRPr="00604BFB" w:rsidRDefault="00900ECA" w:rsidP="00C340F0">
      <w:pPr>
        <w:pStyle w:val="Ttulo3"/>
        <w:tabs>
          <w:tab w:val="left" w:pos="993"/>
          <w:tab w:val="left" w:pos="993"/>
        </w:tabs>
        <w:ind w:left="720"/>
        <w:jc w:val="center"/>
      </w:pPr>
      <w:bookmarkStart w:id="4" w:name="_heading=h.12wfptf6qpyd" w:colFirst="0" w:colLast="0"/>
      <w:bookmarkEnd w:id="4"/>
      <w:r w:rsidRPr="00604BFB">
        <w:rPr>
          <w:rFonts w:ascii="Times New Roman" w:hAnsi="Times New Roman" w:cs="Times New Roman"/>
          <w:b w:val="0"/>
          <w:bCs w:val="0"/>
        </w:rPr>
        <w:lastRenderedPageBreak/>
        <w:t xml:space="preserve">ETAPA II: </w:t>
      </w:r>
      <w:r w:rsidR="00DD37FE" w:rsidRPr="00604BFB">
        <w:rPr>
          <w:rFonts w:ascii="Times New Roman" w:hAnsi="Times New Roman" w:cs="Times New Roman"/>
          <w:b w:val="0"/>
          <w:bCs w:val="0"/>
        </w:rPr>
        <w:t>MATRIZ CURRICULAR DE COMPONENTES ESPECÍFICOS DO BTI</w:t>
      </w:r>
    </w:p>
    <w:tbl>
      <w:tblPr>
        <w:tblStyle w:val="ab"/>
        <w:tblW w:w="1485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140"/>
        <w:gridCol w:w="2805"/>
        <w:gridCol w:w="1170"/>
        <w:gridCol w:w="1020"/>
        <w:gridCol w:w="525"/>
        <w:gridCol w:w="525"/>
        <w:gridCol w:w="525"/>
        <w:gridCol w:w="525"/>
        <w:gridCol w:w="525"/>
        <w:gridCol w:w="525"/>
        <w:gridCol w:w="525"/>
        <w:gridCol w:w="525"/>
        <w:gridCol w:w="525"/>
        <w:gridCol w:w="525"/>
        <w:gridCol w:w="525"/>
        <w:gridCol w:w="945"/>
        <w:gridCol w:w="1050"/>
        <w:gridCol w:w="945"/>
      </w:tblGrid>
      <w:tr w:rsidR="00B52E32" w:rsidRPr="00604BFB" w14:paraId="7CD94462" w14:textId="77777777">
        <w:trPr>
          <w:jc w:val="center"/>
        </w:trPr>
        <w:tc>
          <w:tcPr>
            <w:tcW w:w="1140" w:type="dxa"/>
            <w:vMerge w:val="restart"/>
            <w:shd w:val="clear" w:color="auto" w:fill="D9D9D9"/>
            <w:tcMar>
              <w:top w:w="28" w:type="dxa"/>
              <w:left w:w="28" w:type="dxa"/>
              <w:bottom w:w="28" w:type="dxa"/>
              <w:right w:w="28" w:type="dxa"/>
            </w:tcMar>
            <w:vAlign w:val="center"/>
          </w:tcPr>
          <w:p w14:paraId="00000BD4" w14:textId="77777777" w:rsidR="00B52E32" w:rsidRPr="00604BFB" w:rsidRDefault="00000000">
            <w:pPr>
              <w:spacing w:after="0" w:line="240" w:lineRule="auto"/>
              <w:jc w:val="center"/>
              <w:rPr>
                <w:rFonts w:ascii="Times New Roman" w:hAnsi="Times New Roman" w:cs="Times New Roman"/>
                <w:b/>
                <w:bCs/>
                <w:sz w:val="16"/>
                <w:szCs w:val="16"/>
              </w:rPr>
            </w:pPr>
            <w:bookmarkStart w:id="5" w:name="_heading=h.oidqgiobie0x" w:colFirst="0" w:colLast="0"/>
            <w:bookmarkEnd w:id="5"/>
            <w:r w:rsidRPr="00604BFB">
              <w:rPr>
                <w:rFonts w:ascii="Times New Roman" w:hAnsi="Times New Roman" w:cs="Times New Roman"/>
                <w:b/>
                <w:bCs/>
                <w:sz w:val="16"/>
                <w:szCs w:val="16"/>
              </w:rPr>
              <w:t>Núcleos *</w:t>
            </w:r>
          </w:p>
        </w:tc>
        <w:tc>
          <w:tcPr>
            <w:tcW w:w="2805" w:type="dxa"/>
            <w:vMerge w:val="restart"/>
            <w:shd w:val="clear" w:color="auto" w:fill="D9D9D9"/>
            <w:tcMar>
              <w:top w:w="28" w:type="dxa"/>
              <w:left w:w="28" w:type="dxa"/>
              <w:bottom w:w="28" w:type="dxa"/>
              <w:right w:w="28" w:type="dxa"/>
            </w:tcMar>
            <w:vAlign w:val="center"/>
          </w:tcPr>
          <w:p w14:paraId="00000BD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Componente Curricular Obrigatório</w:t>
            </w:r>
          </w:p>
        </w:tc>
        <w:tc>
          <w:tcPr>
            <w:tcW w:w="1170" w:type="dxa"/>
            <w:shd w:val="clear" w:color="auto" w:fill="D9D9D9"/>
            <w:tcMar>
              <w:top w:w="28" w:type="dxa"/>
              <w:left w:w="28" w:type="dxa"/>
              <w:bottom w:w="28" w:type="dxa"/>
              <w:right w:w="28" w:type="dxa"/>
            </w:tcMar>
            <w:vAlign w:val="center"/>
          </w:tcPr>
          <w:p w14:paraId="00000BD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Natureza</w:t>
            </w:r>
          </w:p>
        </w:tc>
        <w:tc>
          <w:tcPr>
            <w:tcW w:w="1020" w:type="dxa"/>
            <w:vMerge w:val="restart"/>
            <w:shd w:val="clear" w:color="auto" w:fill="D9D9D9"/>
            <w:tcMar>
              <w:top w:w="28" w:type="dxa"/>
              <w:left w:w="28" w:type="dxa"/>
              <w:bottom w:w="28" w:type="dxa"/>
              <w:right w:w="28" w:type="dxa"/>
            </w:tcMar>
            <w:vAlign w:val="center"/>
          </w:tcPr>
          <w:p w14:paraId="00000BD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U.A.</w:t>
            </w:r>
          </w:p>
        </w:tc>
        <w:tc>
          <w:tcPr>
            <w:tcW w:w="2625" w:type="dxa"/>
            <w:gridSpan w:val="5"/>
            <w:shd w:val="clear" w:color="auto" w:fill="D9D9D9"/>
            <w:tcMar>
              <w:top w:w="28" w:type="dxa"/>
              <w:left w:w="28" w:type="dxa"/>
              <w:bottom w:w="28" w:type="dxa"/>
              <w:right w:w="28" w:type="dxa"/>
            </w:tcMar>
          </w:tcPr>
          <w:p w14:paraId="00000BD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Formato de atividade</w:t>
            </w:r>
          </w:p>
        </w:tc>
        <w:tc>
          <w:tcPr>
            <w:tcW w:w="3150" w:type="dxa"/>
            <w:gridSpan w:val="6"/>
            <w:shd w:val="clear" w:color="auto" w:fill="D9D9D9"/>
            <w:tcMar>
              <w:top w:w="28" w:type="dxa"/>
              <w:left w:w="28" w:type="dxa"/>
              <w:bottom w:w="28" w:type="dxa"/>
              <w:right w:w="28" w:type="dxa"/>
            </w:tcMar>
          </w:tcPr>
          <w:p w14:paraId="00000BDD"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Organização didático pedagógica</w:t>
            </w:r>
          </w:p>
        </w:tc>
        <w:tc>
          <w:tcPr>
            <w:tcW w:w="945" w:type="dxa"/>
            <w:vMerge w:val="restart"/>
            <w:shd w:val="clear" w:color="auto" w:fill="D9D9D9"/>
            <w:tcMar>
              <w:top w:w="28" w:type="dxa"/>
              <w:left w:w="28" w:type="dxa"/>
              <w:bottom w:w="28" w:type="dxa"/>
              <w:right w:w="28" w:type="dxa"/>
            </w:tcMar>
            <w:vAlign w:val="center"/>
          </w:tcPr>
          <w:p w14:paraId="00000BE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Créditos Totais</w:t>
            </w:r>
          </w:p>
        </w:tc>
        <w:tc>
          <w:tcPr>
            <w:tcW w:w="1995" w:type="dxa"/>
            <w:gridSpan w:val="2"/>
            <w:shd w:val="clear" w:color="auto" w:fill="D9D9D9"/>
            <w:tcMar>
              <w:top w:w="28" w:type="dxa"/>
              <w:left w:w="28" w:type="dxa"/>
              <w:bottom w:w="28" w:type="dxa"/>
              <w:right w:w="28" w:type="dxa"/>
            </w:tcMar>
            <w:vAlign w:val="center"/>
          </w:tcPr>
          <w:p w14:paraId="00000BE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Requisitos</w:t>
            </w:r>
          </w:p>
        </w:tc>
      </w:tr>
      <w:tr w:rsidR="00B52E32" w:rsidRPr="00604BFB" w14:paraId="36214C5A" w14:textId="77777777">
        <w:trPr>
          <w:jc w:val="center"/>
        </w:trPr>
        <w:tc>
          <w:tcPr>
            <w:tcW w:w="1140" w:type="dxa"/>
            <w:vMerge/>
            <w:shd w:val="clear" w:color="auto" w:fill="D9D9D9"/>
            <w:tcMar>
              <w:top w:w="28" w:type="dxa"/>
              <w:left w:w="28" w:type="dxa"/>
              <w:bottom w:w="28" w:type="dxa"/>
              <w:right w:w="28" w:type="dxa"/>
            </w:tcMar>
            <w:vAlign w:val="center"/>
          </w:tcPr>
          <w:p w14:paraId="00000BE6"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05" w:type="dxa"/>
            <w:vMerge/>
            <w:shd w:val="clear" w:color="auto" w:fill="D9D9D9"/>
            <w:tcMar>
              <w:top w:w="28" w:type="dxa"/>
              <w:left w:w="28" w:type="dxa"/>
              <w:bottom w:w="28" w:type="dxa"/>
              <w:right w:w="28" w:type="dxa"/>
            </w:tcMar>
            <w:vAlign w:val="center"/>
          </w:tcPr>
          <w:p w14:paraId="00000BE7"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1170" w:type="dxa"/>
            <w:tcBorders>
              <w:bottom w:val="single" w:sz="8" w:space="0" w:color="000000"/>
            </w:tcBorders>
            <w:shd w:val="clear" w:color="auto" w:fill="D9D9D9"/>
            <w:tcMar>
              <w:top w:w="28" w:type="dxa"/>
              <w:left w:w="28" w:type="dxa"/>
              <w:bottom w:w="28" w:type="dxa"/>
              <w:right w:w="28" w:type="dxa"/>
            </w:tcMar>
            <w:vAlign w:val="center"/>
          </w:tcPr>
          <w:p w14:paraId="00000BE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Optativo/ Obrigatório</w:t>
            </w:r>
          </w:p>
        </w:tc>
        <w:tc>
          <w:tcPr>
            <w:tcW w:w="1020" w:type="dxa"/>
            <w:vMerge/>
            <w:shd w:val="clear" w:color="auto" w:fill="D9D9D9"/>
            <w:tcMar>
              <w:top w:w="28" w:type="dxa"/>
              <w:left w:w="28" w:type="dxa"/>
              <w:bottom w:w="28" w:type="dxa"/>
              <w:right w:w="28" w:type="dxa"/>
            </w:tcMar>
            <w:vAlign w:val="center"/>
          </w:tcPr>
          <w:p w14:paraId="00000BE9"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BE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PRES</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BE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SM</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BE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BED"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AS</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BEE"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BE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BF0"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BF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ECS</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BF2"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PAC</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BF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AEC</w:t>
            </w:r>
          </w:p>
        </w:tc>
        <w:tc>
          <w:tcPr>
            <w:tcW w:w="525" w:type="dxa"/>
            <w:tcBorders>
              <w:bottom w:val="single" w:sz="8" w:space="0" w:color="000000"/>
            </w:tcBorders>
            <w:shd w:val="clear" w:color="auto" w:fill="D9D9D9"/>
            <w:tcMar>
              <w:top w:w="28" w:type="dxa"/>
              <w:left w:w="28" w:type="dxa"/>
              <w:bottom w:w="28" w:type="dxa"/>
              <w:right w:w="28" w:type="dxa"/>
            </w:tcMar>
            <w:vAlign w:val="center"/>
          </w:tcPr>
          <w:p w14:paraId="00000BF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945" w:type="dxa"/>
            <w:vMerge/>
            <w:shd w:val="clear" w:color="auto" w:fill="D9D9D9"/>
            <w:tcMar>
              <w:top w:w="28" w:type="dxa"/>
              <w:left w:w="28" w:type="dxa"/>
              <w:bottom w:w="28" w:type="dxa"/>
              <w:right w:w="28" w:type="dxa"/>
            </w:tcMar>
            <w:vAlign w:val="center"/>
          </w:tcPr>
          <w:p w14:paraId="00000BF5"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1050" w:type="dxa"/>
            <w:tcBorders>
              <w:bottom w:val="single" w:sz="8" w:space="0" w:color="000000"/>
            </w:tcBorders>
            <w:shd w:val="clear" w:color="auto" w:fill="D9D9D9"/>
            <w:tcMar>
              <w:top w:w="28" w:type="dxa"/>
              <w:left w:w="28" w:type="dxa"/>
              <w:bottom w:w="28" w:type="dxa"/>
              <w:right w:w="28" w:type="dxa"/>
            </w:tcMar>
            <w:vAlign w:val="center"/>
          </w:tcPr>
          <w:p w14:paraId="00000BF6" w14:textId="77777777" w:rsidR="00B52E32" w:rsidRPr="00604BFB" w:rsidRDefault="00000000">
            <w:pPr>
              <w:spacing w:after="0" w:line="240" w:lineRule="auto"/>
              <w:jc w:val="center"/>
              <w:rPr>
                <w:rFonts w:ascii="Times New Roman" w:hAnsi="Times New Roman" w:cs="Times New Roman"/>
                <w:b/>
                <w:bCs/>
                <w:sz w:val="16"/>
                <w:szCs w:val="16"/>
              </w:rPr>
            </w:pPr>
            <w:proofErr w:type="spellStart"/>
            <w:r w:rsidRPr="00604BFB">
              <w:rPr>
                <w:rFonts w:ascii="Times New Roman" w:hAnsi="Times New Roman" w:cs="Times New Roman"/>
                <w:b/>
                <w:bCs/>
                <w:sz w:val="16"/>
                <w:szCs w:val="16"/>
              </w:rPr>
              <w:t>Pré</w:t>
            </w:r>
            <w:proofErr w:type="spellEnd"/>
            <w:r w:rsidRPr="00604BFB">
              <w:rPr>
                <w:rFonts w:ascii="Times New Roman" w:hAnsi="Times New Roman" w:cs="Times New Roman"/>
                <w:b/>
                <w:bCs/>
                <w:sz w:val="16"/>
                <w:szCs w:val="16"/>
              </w:rPr>
              <w:t>-</w:t>
            </w:r>
          </w:p>
          <w:p w14:paraId="00000BF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w:t>
            </w:r>
          </w:p>
        </w:tc>
        <w:tc>
          <w:tcPr>
            <w:tcW w:w="945" w:type="dxa"/>
            <w:tcBorders>
              <w:bottom w:val="single" w:sz="8" w:space="0" w:color="000000"/>
            </w:tcBorders>
            <w:shd w:val="clear" w:color="auto" w:fill="D9D9D9"/>
            <w:tcMar>
              <w:top w:w="28" w:type="dxa"/>
              <w:left w:w="28" w:type="dxa"/>
              <w:bottom w:w="28" w:type="dxa"/>
              <w:right w:w="28" w:type="dxa"/>
            </w:tcMar>
            <w:vAlign w:val="center"/>
          </w:tcPr>
          <w:p w14:paraId="00000BF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Co-</w:t>
            </w:r>
          </w:p>
          <w:p w14:paraId="00000BF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w:t>
            </w:r>
          </w:p>
        </w:tc>
      </w:tr>
      <w:tr w:rsidR="00B52E32" w:rsidRPr="00604BFB" w14:paraId="367AF023" w14:textId="77777777">
        <w:trPr>
          <w:jc w:val="center"/>
        </w:trPr>
        <w:tc>
          <w:tcPr>
            <w:tcW w:w="1140" w:type="dxa"/>
            <w:vMerge w:val="restart"/>
            <w:tcBorders>
              <w:right w:val="single" w:sz="8" w:space="0" w:color="000000"/>
            </w:tcBorders>
            <w:tcMar>
              <w:top w:w="28" w:type="dxa"/>
              <w:left w:w="28" w:type="dxa"/>
              <w:bottom w:w="28" w:type="dxa"/>
              <w:right w:w="28" w:type="dxa"/>
            </w:tcMar>
            <w:vAlign w:val="center"/>
          </w:tcPr>
          <w:p w14:paraId="00000BF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Computação</w:t>
            </w:r>
          </w:p>
        </w:tc>
        <w:tc>
          <w:tcPr>
            <w:tcW w:w="280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BFB"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Análise de Projetos Web</w:t>
            </w:r>
          </w:p>
        </w:tc>
        <w:tc>
          <w:tcPr>
            <w:tcW w:w="117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BF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BF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BFE"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BFF"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00"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01"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02"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03"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04"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05"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06"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0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0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94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09"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20"/>
                <w:szCs w:val="20"/>
              </w:rPr>
              <w:t>2</w:t>
            </w:r>
          </w:p>
        </w:tc>
        <w:tc>
          <w:tcPr>
            <w:tcW w:w="10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0A"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0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55B4795" w14:textId="77777777">
        <w:trPr>
          <w:jc w:val="center"/>
        </w:trPr>
        <w:tc>
          <w:tcPr>
            <w:tcW w:w="1140" w:type="dxa"/>
            <w:vMerge/>
            <w:tcBorders>
              <w:right w:val="single" w:sz="8" w:space="0" w:color="000000"/>
            </w:tcBorders>
            <w:tcMar>
              <w:top w:w="28" w:type="dxa"/>
              <w:left w:w="28" w:type="dxa"/>
              <w:bottom w:w="28" w:type="dxa"/>
              <w:right w:w="28" w:type="dxa"/>
            </w:tcMar>
            <w:vAlign w:val="center"/>
          </w:tcPr>
          <w:p w14:paraId="00000C0C"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0D"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Prototipação para web</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0E"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0F"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5" w:type="dxa"/>
            <w:tcBorders>
              <w:top w:val="single" w:sz="8" w:space="0" w:color="CCCCCC"/>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10"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4</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11"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26</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12"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13"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2</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14"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15"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16"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1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1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19"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1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94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1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20"/>
                <w:szCs w:val="20"/>
              </w:rPr>
              <w:t>2</w:t>
            </w:r>
          </w:p>
        </w:tc>
        <w:tc>
          <w:tcPr>
            <w:tcW w:w="10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1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1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9D5E2F1" w14:textId="77777777">
        <w:trPr>
          <w:jc w:val="center"/>
        </w:trPr>
        <w:tc>
          <w:tcPr>
            <w:tcW w:w="1140" w:type="dxa"/>
            <w:vMerge/>
            <w:tcBorders>
              <w:right w:val="single" w:sz="8" w:space="0" w:color="000000"/>
            </w:tcBorders>
            <w:tcMar>
              <w:top w:w="28" w:type="dxa"/>
              <w:left w:w="28" w:type="dxa"/>
              <w:bottom w:w="28" w:type="dxa"/>
              <w:right w:w="28" w:type="dxa"/>
            </w:tcMar>
            <w:vAlign w:val="center"/>
          </w:tcPr>
          <w:p w14:paraId="00000C1E"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1F"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Programação Web Back-</w:t>
            </w:r>
            <w:proofErr w:type="spellStart"/>
            <w:r w:rsidRPr="00604BFB">
              <w:rPr>
                <w:rFonts w:ascii="Times New Roman" w:hAnsi="Times New Roman" w:cs="Times New Roman"/>
                <w:sz w:val="16"/>
                <w:szCs w:val="16"/>
              </w:rPr>
              <w:t>end</w:t>
            </w:r>
            <w:proofErr w:type="spellEnd"/>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20"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21"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5" w:type="dxa"/>
            <w:tcBorders>
              <w:top w:val="single" w:sz="8" w:space="0" w:color="CCCCCC"/>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22"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34</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23"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24"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25"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26"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2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2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29"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2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2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2C"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94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2D"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20"/>
                <w:szCs w:val="20"/>
              </w:rPr>
              <w:t>4</w:t>
            </w:r>
          </w:p>
        </w:tc>
        <w:tc>
          <w:tcPr>
            <w:tcW w:w="10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2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2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BCE83BD" w14:textId="77777777">
        <w:trPr>
          <w:jc w:val="center"/>
        </w:trPr>
        <w:tc>
          <w:tcPr>
            <w:tcW w:w="1140" w:type="dxa"/>
            <w:vMerge/>
            <w:tcBorders>
              <w:right w:val="single" w:sz="8" w:space="0" w:color="000000"/>
            </w:tcBorders>
            <w:tcMar>
              <w:top w:w="28" w:type="dxa"/>
              <w:left w:w="28" w:type="dxa"/>
              <w:bottom w:w="28" w:type="dxa"/>
              <w:right w:w="28" w:type="dxa"/>
            </w:tcMar>
            <w:vAlign w:val="center"/>
          </w:tcPr>
          <w:p w14:paraId="00000C30"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31"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Banco de Dados Avançado</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32"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3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5" w:type="dxa"/>
            <w:tcBorders>
              <w:top w:val="single" w:sz="8" w:space="0" w:color="CCCCCC"/>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34"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35"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36"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3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3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39" w14:textId="77777777" w:rsidR="00B52E32" w:rsidRPr="00604BFB" w:rsidRDefault="00000000">
            <w:pPr>
              <w:widowControl w:val="0"/>
              <w:spacing w:after="0" w:line="240" w:lineRule="auto"/>
              <w:jc w:val="center"/>
              <w:rPr>
                <w:rFonts w:ascii="Times New Roman" w:hAnsi="Times New Roman" w:cs="Times New Roman"/>
                <w:sz w:val="20"/>
                <w:szCs w:val="20"/>
              </w:rPr>
            </w:pPr>
            <w:sdt>
              <w:sdtPr>
                <w:rPr>
                  <w:rFonts w:ascii="Times New Roman" w:hAnsi="Times New Roman" w:cs="Times New Roman"/>
                </w:rPr>
                <w:tag w:val="goog_rdk_12"/>
                <w:id w:val="-488445820"/>
              </w:sdtPr>
              <w:sdtContent/>
            </w:sdt>
            <w:r w:rsidRPr="00604BFB">
              <w:rPr>
                <w:rFonts w:ascii="Times New Roman" w:eastAsia="Times New Roman" w:hAnsi="Times New Roman" w:cs="Times New Roman"/>
                <w:sz w:val="18"/>
                <w:szCs w:val="18"/>
              </w:rPr>
              <w:t>16</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3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16</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3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3C"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3D"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3E"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94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3F"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20"/>
                <w:szCs w:val="20"/>
              </w:rPr>
              <w:t>2</w:t>
            </w:r>
          </w:p>
        </w:tc>
        <w:tc>
          <w:tcPr>
            <w:tcW w:w="10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4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4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CA0BCD5" w14:textId="77777777">
        <w:trPr>
          <w:jc w:val="center"/>
        </w:trPr>
        <w:tc>
          <w:tcPr>
            <w:tcW w:w="1140" w:type="dxa"/>
            <w:vMerge/>
            <w:tcBorders>
              <w:right w:val="single" w:sz="8" w:space="0" w:color="000000"/>
            </w:tcBorders>
            <w:tcMar>
              <w:top w:w="28" w:type="dxa"/>
              <w:left w:w="28" w:type="dxa"/>
              <w:bottom w:w="28" w:type="dxa"/>
              <w:right w:w="28" w:type="dxa"/>
            </w:tcMar>
            <w:vAlign w:val="center"/>
          </w:tcPr>
          <w:p w14:paraId="00000C42"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43"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Introdução à Engenharia de Software</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4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45"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5" w:type="dxa"/>
            <w:tcBorders>
              <w:top w:val="single" w:sz="8" w:space="0" w:color="CCCCCC"/>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46"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4</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4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36</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4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13</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49"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11</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4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4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4C"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4D"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4E"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4F"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50"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94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51"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20"/>
                <w:szCs w:val="20"/>
              </w:rPr>
              <w:t>4</w:t>
            </w:r>
          </w:p>
        </w:tc>
        <w:tc>
          <w:tcPr>
            <w:tcW w:w="10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5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5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D7902AF" w14:textId="77777777">
        <w:trPr>
          <w:jc w:val="center"/>
        </w:trPr>
        <w:tc>
          <w:tcPr>
            <w:tcW w:w="1140" w:type="dxa"/>
            <w:vMerge/>
            <w:tcBorders>
              <w:right w:val="single" w:sz="8" w:space="0" w:color="000000"/>
            </w:tcBorders>
            <w:tcMar>
              <w:top w:w="28" w:type="dxa"/>
              <w:left w:w="28" w:type="dxa"/>
              <w:bottom w:w="28" w:type="dxa"/>
              <w:right w:w="28" w:type="dxa"/>
            </w:tcMar>
            <w:vAlign w:val="center"/>
          </w:tcPr>
          <w:p w14:paraId="00000C54"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55"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Testes e Qualidade de Sistemas Web</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56"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57"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5" w:type="dxa"/>
            <w:tcBorders>
              <w:top w:val="single" w:sz="8" w:space="0" w:color="CCCCCC"/>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5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4</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59"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48</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5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5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12</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5C"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5D"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5E"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5F"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60"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61"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62"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94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63"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20"/>
                <w:szCs w:val="20"/>
              </w:rPr>
              <w:t>4</w:t>
            </w:r>
          </w:p>
        </w:tc>
        <w:tc>
          <w:tcPr>
            <w:tcW w:w="10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6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6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1668BC1C" w14:textId="77777777">
        <w:trPr>
          <w:jc w:val="center"/>
        </w:trPr>
        <w:tc>
          <w:tcPr>
            <w:tcW w:w="1140" w:type="dxa"/>
            <w:vMerge/>
            <w:tcBorders>
              <w:right w:val="single" w:sz="8" w:space="0" w:color="000000"/>
            </w:tcBorders>
            <w:tcMar>
              <w:top w:w="28" w:type="dxa"/>
              <w:left w:w="28" w:type="dxa"/>
              <w:bottom w:w="28" w:type="dxa"/>
              <w:right w:w="28" w:type="dxa"/>
            </w:tcMar>
            <w:vAlign w:val="center"/>
          </w:tcPr>
          <w:p w14:paraId="00000C66"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67"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Programação Web Front-</w:t>
            </w:r>
            <w:proofErr w:type="spellStart"/>
            <w:r w:rsidRPr="00604BFB">
              <w:rPr>
                <w:rFonts w:ascii="Times New Roman" w:hAnsi="Times New Roman" w:cs="Times New Roman"/>
                <w:sz w:val="16"/>
                <w:szCs w:val="16"/>
              </w:rPr>
              <w:t>end</w:t>
            </w:r>
            <w:proofErr w:type="spellEnd"/>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6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6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5" w:type="dxa"/>
            <w:tcBorders>
              <w:top w:val="single" w:sz="8" w:space="0" w:color="CCCCCC"/>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6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6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6C"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6D"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6E"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6F"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16</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70"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16</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71"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72"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73"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74"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94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75"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20"/>
                <w:szCs w:val="20"/>
              </w:rPr>
              <w:t>2</w:t>
            </w:r>
          </w:p>
        </w:tc>
        <w:tc>
          <w:tcPr>
            <w:tcW w:w="10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7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7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0518A5C" w14:textId="77777777">
        <w:trPr>
          <w:jc w:val="center"/>
        </w:trPr>
        <w:tc>
          <w:tcPr>
            <w:tcW w:w="6135" w:type="dxa"/>
            <w:gridSpan w:val="4"/>
            <w:tcBorders>
              <w:top w:val="single" w:sz="8" w:space="0" w:color="000000"/>
              <w:left w:val="single" w:sz="8" w:space="0" w:color="000000"/>
              <w:bottom w:val="single" w:sz="8" w:space="0" w:color="000000"/>
              <w:right w:val="single" w:sz="8" w:space="0" w:color="000000"/>
            </w:tcBorders>
            <w:shd w:val="clear" w:color="auto" w:fill="CCCCCC"/>
            <w:tcMar>
              <w:top w:w="28" w:type="dxa"/>
              <w:left w:w="28" w:type="dxa"/>
              <w:bottom w:w="28" w:type="dxa"/>
              <w:right w:w="28" w:type="dxa"/>
            </w:tcMar>
            <w:vAlign w:val="center"/>
          </w:tcPr>
          <w:p w14:paraId="00000C78"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525" w:type="dxa"/>
            <w:tcBorders>
              <w:top w:val="single" w:sz="8" w:space="0" w:color="000000"/>
              <w:left w:val="single" w:sz="8" w:space="0" w:color="000000"/>
              <w:bottom w:val="single" w:sz="8" w:space="0" w:color="000000"/>
              <w:right w:val="single" w:sz="8" w:space="0" w:color="000000"/>
            </w:tcBorders>
            <w:shd w:val="clear" w:color="auto" w:fill="CCCCCC"/>
            <w:tcMar>
              <w:top w:w="28" w:type="dxa"/>
              <w:left w:w="28" w:type="dxa"/>
              <w:bottom w:w="28" w:type="dxa"/>
              <w:right w:w="28" w:type="dxa"/>
            </w:tcMar>
            <w:vAlign w:val="center"/>
          </w:tcPr>
          <w:p w14:paraId="00000C7C"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110</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7D"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172</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7E"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13</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7F"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25</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80"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320</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81" w14:textId="77777777" w:rsidR="00B52E32" w:rsidRPr="00604BFB" w:rsidRDefault="00000000">
            <w:pPr>
              <w:widowControl w:val="0"/>
              <w:spacing w:after="0" w:line="240" w:lineRule="auto"/>
              <w:jc w:val="center"/>
              <w:rPr>
                <w:rFonts w:ascii="Times New Roman" w:hAnsi="Times New Roman" w:cs="Times New Roman"/>
                <w:sz w:val="20"/>
                <w:szCs w:val="20"/>
              </w:rPr>
            </w:pPr>
            <w:sdt>
              <w:sdtPr>
                <w:rPr>
                  <w:rFonts w:ascii="Times New Roman" w:hAnsi="Times New Roman" w:cs="Times New Roman"/>
                </w:rPr>
                <w:tag w:val="goog_rdk_13"/>
                <w:id w:val="534941414"/>
              </w:sdtPr>
              <w:sdtContent/>
            </w:sdt>
            <w:r w:rsidRPr="00604BFB">
              <w:rPr>
                <w:rFonts w:ascii="Times New Roman" w:hAnsi="Times New Roman" w:cs="Times New Roman"/>
                <w:b/>
                <w:bCs/>
                <w:sz w:val="16"/>
                <w:szCs w:val="16"/>
              </w:rPr>
              <w:t>192</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82"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128</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83"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84"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85"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86"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320</w:t>
            </w:r>
          </w:p>
        </w:tc>
        <w:tc>
          <w:tcPr>
            <w:tcW w:w="94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8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20</w:t>
            </w:r>
          </w:p>
        </w:tc>
        <w:tc>
          <w:tcPr>
            <w:tcW w:w="1050" w:type="dxa"/>
            <w:tcBorders>
              <w:top w:val="single" w:sz="8" w:space="0" w:color="000000"/>
              <w:left w:val="single" w:sz="8" w:space="0" w:color="000000"/>
              <w:bottom w:val="single" w:sz="8" w:space="0" w:color="000000"/>
              <w:right w:val="single" w:sz="8" w:space="0" w:color="000000"/>
            </w:tcBorders>
            <w:shd w:val="clear" w:color="auto" w:fill="CCCCCC"/>
            <w:tcMar>
              <w:top w:w="28" w:type="dxa"/>
              <w:left w:w="28" w:type="dxa"/>
              <w:bottom w:w="28" w:type="dxa"/>
              <w:right w:w="28" w:type="dxa"/>
            </w:tcMar>
            <w:vAlign w:val="center"/>
          </w:tcPr>
          <w:p w14:paraId="00000C8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shd w:val="clear" w:color="auto" w:fill="CCCCCC"/>
            <w:tcMar>
              <w:top w:w="28" w:type="dxa"/>
              <w:left w:w="28" w:type="dxa"/>
              <w:bottom w:w="28" w:type="dxa"/>
              <w:right w:w="28" w:type="dxa"/>
            </w:tcMar>
            <w:vAlign w:val="center"/>
          </w:tcPr>
          <w:p w14:paraId="00000C8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335AFD4" w14:textId="77777777">
        <w:trPr>
          <w:jc w:val="center"/>
        </w:trPr>
        <w:tc>
          <w:tcPr>
            <w:tcW w:w="1140" w:type="dxa"/>
            <w:vMerge w:val="restart"/>
            <w:shd w:val="clear" w:color="auto" w:fill="F2F2F2"/>
            <w:tcMar>
              <w:top w:w="28" w:type="dxa"/>
              <w:left w:w="28" w:type="dxa"/>
              <w:bottom w:w="28" w:type="dxa"/>
              <w:right w:w="28" w:type="dxa"/>
            </w:tcMar>
            <w:vAlign w:val="center"/>
          </w:tcPr>
          <w:p w14:paraId="00000C8A" w14:textId="77777777" w:rsidR="00B52E32" w:rsidRPr="00604BFB" w:rsidRDefault="00000000">
            <w:pPr>
              <w:spacing w:after="0" w:line="240" w:lineRule="auto"/>
              <w:ind w:left="113" w:right="113"/>
              <w:jc w:val="center"/>
              <w:rPr>
                <w:rFonts w:ascii="Times New Roman" w:hAnsi="Times New Roman" w:cs="Times New Roman"/>
                <w:b/>
                <w:bCs/>
                <w:sz w:val="16"/>
                <w:szCs w:val="16"/>
              </w:rPr>
            </w:pPr>
            <w:proofErr w:type="spellStart"/>
            <w:r w:rsidRPr="00604BFB">
              <w:rPr>
                <w:rFonts w:ascii="Times New Roman" w:hAnsi="Times New Roman" w:cs="Times New Roman"/>
                <w:b/>
                <w:bCs/>
                <w:sz w:val="16"/>
                <w:szCs w:val="16"/>
              </w:rPr>
              <w:t>Interdisci-plinar</w:t>
            </w:r>
            <w:proofErr w:type="spellEnd"/>
          </w:p>
        </w:tc>
        <w:tc>
          <w:tcPr>
            <w:tcW w:w="2805" w:type="dxa"/>
            <w:shd w:val="clear" w:color="auto" w:fill="FFFFFF"/>
            <w:tcMar>
              <w:top w:w="28" w:type="dxa"/>
              <w:left w:w="28" w:type="dxa"/>
              <w:bottom w:w="28" w:type="dxa"/>
              <w:right w:w="28" w:type="dxa"/>
            </w:tcMar>
            <w:vAlign w:val="center"/>
          </w:tcPr>
          <w:p w14:paraId="00000C8B"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Seminário Integrador V</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8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20" w:type="dxa"/>
            <w:shd w:val="clear" w:color="auto" w:fill="FFFFFF"/>
            <w:tcMar>
              <w:top w:w="28" w:type="dxa"/>
              <w:left w:w="28" w:type="dxa"/>
              <w:bottom w:w="28" w:type="dxa"/>
              <w:right w:w="28" w:type="dxa"/>
            </w:tcMar>
            <w:vAlign w:val="center"/>
          </w:tcPr>
          <w:p w14:paraId="00000C8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8E"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40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8F"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90"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91"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92"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72</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93"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94"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95"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96"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9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40</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9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72</w:t>
            </w:r>
          </w:p>
        </w:tc>
        <w:tc>
          <w:tcPr>
            <w:tcW w:w="94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99"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4,5</w:t>
            </w:r>
          </w:p>
        </w:tc>
        <w:tc>
          <w:tcPr>
            <w:tcW w:w="10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9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9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6DA751FF" w14:textId="77777777">
        <w:trPr>
          <w:jc w:val="center"/>
        </w:trPr>
        <w:tc>
          <w:tcPr>
            <w:tcW w:w="1140" w:type="dxa"/>
            <w:vMerge/>
            <w:shd w:val="clear" w:color="auto" w:fill="F2F2F2"/>
            <w:tcMar>
              <w:top w:w="28" w:type="dxa"/>
              <w:left w:w="28" w:type="dxa"/>
              <w:bottom w:w="28" w:type="dxa"/>
              <w:right w:w="28" w:type="dxa"/>
            </w:tcMar>
            <w:vAlign w:val="center"/>
          </w:tcPr>
          <w:p w14:paraId="00000C9C" w14:textId="77777777" w:rsidR="00B52E32" w:rsidRPr="00604BFB" w:rsidRDefault="00B52E32">
            <w:pPr>
              <w:spacing w:after="0" w:line="240" w:lineRule="auto"/>
              <w:jc w:val="center"/>
              <w:rPr>
                <w:rFonts w:ascii="Times New Roman" w:hAnsi="Times New Roman" w:cs="Times New Roman"/>
                <w:b/>
                <w:bCs/>
                <w:sz w:val="16"/>
                <w:szCs w:val="16"/>
              </w:rPr>
            </w:pPr>
          </w:p>
        </w:tc>
        <w:tc>
          <w:tcPr>
            <w:tcW w:w="2805" w:type="dxa"/>
            <w:shd w:val="clear" w:color="auto" w:fill="FFFFFF"/>
            <w:tcMar>
              <w:top w:w="28" w:type="dxa"/>
              <w:left w:w="28" w:type="dxa"/>
              <w:bottom w:w="28" w:type="dxa"/>
              <w:right w:w="28" w:type="dxa"/>
            </w:tcMar>
            <w:vAlign w:val="center"/>
          </w:tcPr>
          <w:p w14:paraId="00000C9D"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Seminário Integrador VI</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9E"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20" w:type="dxa"/>
            <w:shd w:val="clear" w:color="auto" w:fill="FFFFFF"/>
            <w:tcMar>
              <w:top w:w="28" w:type="dxa"/>
              <w:left w:w="28" w:type="dxa"/>
              <w:bottom w:w="28" w:type="dxa"/>
              <w:right w:w="28" w:type="dxa"/>
            </w:tcMar>
            <w:vAlign w:val="center"/>
          </w:tcPr>
          <w:p w14:paraId="00000C9F"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5" w:type="dxa"/>
            <w:tcBorders>
              <w:top w:val="single" w:sz="8" w:space="0" w:color="CCCCCC"/>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A0"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40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A1"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A2"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A3"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A4"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72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A5"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A6"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A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A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A9"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40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A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72</w:t>
            </w:r>
          </w:p>
        </w:tc>
        <w:tc>
          <w:tcPr>
            <w:tcW w:w="94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A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4,5</w:t>
            </w:r>
          </w:p>
        </w:tc>
        <w:tc>
          <w:tcPr>
            <w:tcW w:w="10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A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A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470198C0" w14:textId="77777777">
        <w:trPr>
          <w:jc w:val="center"/>
        </w:trPr>
        <w:tc>
          <w:tcPr>
            <w:tcW w:w="6135" w:type="dxa"/>
            <w:gridSpan w:val="4"/>
            <w:shd w:val="clear" w:color="auto" w:fill="CCCCCC"/>
            <w:tcMar>
              <w:top w:w="28" w:type="dxa"/>
              <w:left w:w="28" w:type="dxa"/>
              <w:bottom w:w="28" w:type="dxa"/>
              <w:right w:w="28" w:type="dxa"/>
            </w:tcMar>
            <w:vAlign w:val="center"/>
          </w:tcPr>
          <w:p w14:paraId="00000CAE"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525" w:type="dxa"/>
            <w:tcBorders>
              <w:top w:val="single" w:sz="8" w:space="0" w:color="000000"/>
              <w:left w:val="single" w:sz="8" w:space="0" w:color="000000"/>
              <w:bottom w:val="single" w:sz="8" w:space="0" w:color="000000"/>
              <w:right w:val="single" w:sz="8" w:space="0" w:color="000000"/>
            </w:tcBorders>
            <w:shd w:val="clear" w:color="auto" w:fill="CCCCCC"/>
            <w:tcMar>
              <w:top w:w="28" w:type="dxa"/>
              <w:left w:w="28" w:type="dxa"/>
              <w:bottom w:w="28" w:type="dxa"/>
              <w:right w:w="28" w:type="dxa"/>
            </w:tcMar>
            <w:vAlign w:val="center"/>
          </w:tcPr>
          <w:p w14:paraId="00000CB2"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80</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B3"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64</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B4"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B5"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B6"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144</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B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64</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B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B9"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B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52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B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80</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BC"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144</w:t>
            </w:r>
          </w:p>
        </w:tc>
        <w:tc>
          <w:tcPr>
            <w:tcW w:w="945" w:type="dxa"/>
            <w:tcBorders>
              <w:top w:val="single" w:sz="8" w:space="0" w:color="000000"/>
              <w:left w:val="single" w:sz="8" w:space="0" w:color="CCCCCC"/>
              <w:bottom w:val="single" w:sz="8" w:space="0" w:color="000000"/>
              <w:right w:val="single" w:sz="8" w:space="0" w:color="000000"/>
            </w:tcBorders>
            <w:shd w:val="clear" w:color="auto" w:fill="CCCCCC"/>
            <w:tcMar>
              <w:top w:w="28" w:type="dxa"/>
              <w:left w:w="28" w:type="dxa"/>
              <w:bottom w:w="28" w:type="dxa"/>
              <w:right w:w="28" w:type="dxa"/>
            </w:tcMar>
            <w:vAlign w:val="center"/>
          </w:tcPr>
          <w:p w14:paraId="00000CBD"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9</w:t>
            </w:r>
          </w:p>
        </w:tc>
        <w:tc>
          <w:tcPr>
            <w:tcW w:w="1050" w:type="dxa"/>
            <w:tcBorders>
              <w:top w:val="single" w:sz="8" w:space="0" w:color="000000"/>
              <w:left w:val="single" w:sz="8" w:space="0" w:color="000000"/>
              <w:bottom w:val="single" w:sz="8" w:space="0" w:color="000000"/>
              <w:right w:val="single" w:sz="8" w:space="0" w:color="000000"/>
            </w:tcBorders>
            <w:shd w:val="clear" w:color="auto" w:fill="CCCCCC"/>
            <w:tcMar>
              <w:top w:w="28" w:type="dxa"/>
              <w:left w:w="28" w:type="dxa"/>
              <w:bottom w:w="28" w:type="dxa"/>
              <w:right w:w="28" w:type="dxa"/>
            </w:tcMar>
            <w:vAlign w:val="center"/>
          </w:tcPr>
          <w:p w14:paraId="00000CB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shd w:val="clear" w:color="auto" w:fill="CCCCCC"/>
            <w:tcMar>
              <w:top w:w="28" w:type="dxa"/>
              <w:left w:w="28" w:type="dxa"/>
              <w:bottom w:w="28" w:type="dxa"/>
              <w:right w:w="28" w:type="dxa"/>
            </w:tcMar>
            <w:vAlign w:val="center"/>
          </w:tcPr>
          <w:p w14:paraId="00000CB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34DD3FF" w14:textId="77777777">
        <w:trPr>
          <w:jc w:val="center"/>
        </w:trPr>
        <w:tc>
          <w:tcPr>
            <w:tcW w:w="1140" w:type="dxa"/>
            <w:vMerge w:val="restart"/>
            <w:tcBorders>
              <w:top w:val="single" w:sz="8" w:space="0" w:color="000000"/>
              <w:right w:val="single" w:sz="8" w:space="0" w:color="000000"/>
            </w:tcBorders>
            <w:shd w:val="clear" w:color="auto" w:fill="F2F2F2"/>
            <w:tcMar>
              <w:top w:w="28" w:type="dxa"/>
              <w:left w:w="28" w:type="dxa"/>
              <w:bottom w:w="28" w:type="dxa"/>
              <w:right w:w="28" w:type="dxa"/>
            </w:tcMar>
            <w:vAlign w:val="center"/>
          </w:tcPr>
          <w:p w14:paraId="00000CC0"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Optativas</w:t>
            </w:r>
          </w:p>
        </w:tc>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C1"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Optativa I</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C2"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C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C4"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5</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C5"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58</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C6"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1</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C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C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C9"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C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C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CC"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CD"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CE"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94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CF"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20"/>
                <w:szCs w:val="20"/>
              </w:rPr>
              <w:t>4</w:t>
            </w:r>
          </w:p>
        </w:tc>
        <w:tc>
          <w:tcPr>
            <w:tcW w:w="10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D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D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BCA93BB" w14:textId="77777777">
        <w:trPr>
          <w:jc w:val="center"/>
        </w:trPr>
        <w:tc>
          <w:tcPr>
            <w:tcW w:w="1140" w:type="dxa"/>
            <w:vMerge/>
            <w:tcBorders>
              <w:top w:val="single" w:sz="8" w:space="0" w:color="000000"/>
              <w:right w:val="single" w:sz="8" w:space="0" w:color="000000"/>
            </w:tcBorders>
            <w:shd w:val="clear" w:color="auto" w:fill="F2F2F2"/>
            <w:tcMar>
              <w:top w:w="28" w:type="dxa"/>
              <w:left w:w="28" w:type="dxa"/>
              <w:bottom w:w="28" w:type="dxa"/>
              <w:right w:w="28" w:type="dxa"/>
            </w:tcMar>
            <w:vAlign w:val="center"/>
          </w:tcPr>
          <w:p w14:paraId="00000CD2"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D3"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Optativa II</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D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0000CD5"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525" w:type="dxa"/>
            <w:tcBorders>
              <w:top w:val="single" w:sz="8" w:space="0" w:color="CCCCCC"/>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D6"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5</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D7"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58</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D8"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sz w:val="16"/>
                <w:szCs w:val="16"/>
              </w:rPr>
              <w:t>1</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D9"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D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D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DC"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32</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DD"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DE"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DF"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E0"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18"/>
                <w:szCs w:val="18"/>
              </w:rPr>
              <w:t>64</w:t>
            </w:r>
          </w:p>
        </w:tc>
        <w:tc>
          <w:tcPr>
            <w:tcW w:w="945" w:type="dxa"/>
            <w:tcBorders>
              <w:top w:val="single" w:sz="8" w:space="0" w:color="CCCCCC"/>
              <w:left w:val="single" w:sz="8" w:space="0" w:color="CCCCCC"/>
              <w:bottom w:val="single" w:sz="8" w:space="0" w:color="000000"/>
              <w:right w:val="single" w:sz="8" w:space="0" w:color="000000"/>
            </w:tcBorders>
            <w:tcMar>
              <w:top w:w="28" w:type="dxa"/>
              <w:left w:w="28" w:type="dxa"/>
              <w:bottom w:w="28" w:type="dxa"/>
              <w:right w:w="28" w:type="dxa"/>
            </w:tcMar>
            <w:vAlign w:val="center"/>
          </w:tcPr>
          <w:p w14:paraId="00000CE1"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eastAsia="Times New Roman" w:hAnsi="Times New Roman" w:cs="Times New Roman"/>
                <w:sz w:val="20"/>
                <w:szCs w:val="20"/>
              </w:rPr>
              <w:t>4</w:t>
            </w:r>
          </w:p>
        </w:tc>
        <w:tc>
          <w:tcPr>
            <w:tcW w:w="10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E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0CE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E465FE3" w14:textId="77777777">
        <w:trPr>
          <w:jc w:val="center"/>
        </w:trPr>
        <w:tc>
          <w:tcPr>
            <w:tcW w:w="6135" w:type="dxa"/>
            <w:gridSpan w:val="4"/>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CE4"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525" w:type="dxa"/>
            <w:tcBorders>
              <w:top w:val="single" w:sz="8" w:space="0" w:color="CCCCCC"/>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CE8" w14:textId="77777777" w:rsidR="00B52E32" w:rsidRPr="00604BFB" w:rsidRDefault="00000000">
            <w:pPr>
              <w:widowControl w:val="0"/>
              <w:spacing w:after="0" w:line="240" w:lineRule="auto"/>
              <w:jc w:val="center"/>
              <w:rPr>
                <w:rFonts w:ascii="Times New Roman" w:hAnsi="Times New Roman" w:cs="Times New Roman"/>
                <w:sz w:val="16"/>
                <w:szCs w:val="16"/>
              </w:rPr>
            </w:pPr>
            <w:sdt>
              <w:sdtPr>
                <w:rPr>
                  <w:rFonts w:ascii="Times New Roman" w:hAnsi="Times New Roman" w:cs="Times New Roman"/>
                </w:rPr>
                <w:tag w:val="goog_rdk_14"/>
                <w:id w:val="-57058058"/>
              </w:sdtPr>
              <w:sdtContent/>
            </w:sdt>
            <w:r w:rsidRPr="00604BFB">
              <w:rPr>
                <w:rFonts w:ascii="Times New Roman" w:hAnsi="Times New Roman" w:cs="Times New Roman"/>
                <w:b/>
                <w:bCs/>
                <w:sz w:val="16"/>
                <w:szCs w:val="16"/>
              </w:rPr>
              <w:t>10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E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116</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E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2</w:t>
            </w:r>
          </w:p>
        </w:tc>
        <w:tc>
          <w:tcPr>
            <w:tcW w:w="525" w:type="dxa"/>
            <w:tcBorders>
              <w:top w:val="single" w:sz="8" w:space="0" w:color="CCCCCC"/>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CE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25" w:type="dxa"/>
            <w:tcBorders>
              <w:top w:val="single" w:sz="8" w:space="0" w:color="CCCCCC"/>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CE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E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E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E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F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F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2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F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945" w:type="dxa"/>
            <w:tcBorders>
              <w:top w:val="single" w:sz="8" w:space="0" w:color="CCCCCC"/>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0CF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8</w:t>
            </w:r>
          </w:p>
        </w:tc>
        <w:tc>
          <w:tcPr>
            <w:tcW w:w="1050"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CF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945"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0CF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17B4E2D" w14:textId="77777777">
        <w:trPr>
          <w:jc w:val="center"/>
        </w:trPr>
        <w:tc>
          <w:tcPr>
            <w:tcW w:w="6135" w:type="dxa"/>
            <w:gridSpan w:val="4"/>
            <w:shd w:val="clear" w:color="auto" w:fill="EFEFEF"/>
            <w:tcMar>
              <w:top w:w="28" w:type="dxa"/>
              <w:left w:w="28" w:type="dxa"/>
              <w:bottom w:w="28" w:type="dxa"/>
              <w:right w:w="28" w:type="dxa"/>
            </w:tcMar>
            <w:vAlign w:val="center"/>
          </w:tcPr>
          <w:p w14:paraId="00000CF6"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SUBTOTAL DOS GRUPOS:</w:t>
            </w:r>
          </w:p>
        </w:tc>
        <w:tc>
          <w:tcPr>
            <w:tcW w:w="5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bottom"/>
          </w:tcPr>
          <w:p w14:paraId="00000CFA"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200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bottom"/>
          </w:tcPr>
          <w:p w14:paraId="00000CFB"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352</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bottom"/>
          </w:tcPr>
          <w:p w14:paraId="00000CFC"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15</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bottom"/>
          </w:tcPr>
          <w:p w14:paraId="00000CFD"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25</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bottom"/>
          </w:tcPr>
          <w:p w14:paraId="00000CFE"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592</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bottom"/>
          </w:tcPr>
          <w:p w14:paraId="00000CFF" w14:textId="77777777" w:rsidR="00B52E32" w:rsidRPr="00604BFB" w:rsidRDefault="00000000">
            <w:pPr>
              <w:widowControl w:val="0"/>
              <w:spacing w:after="0" w:line="240" w:lineRule="auto"/>
              <w:jc w:val="center"/>
              <w:rPr>
                <w:rFonts w:ascii="Times New Roman" w:hAnsi="Times New Roman" w:cs="Times New Roman"/>
                <w:b/>
                <w:bCs/>
                <w:sz w:val="16"/>
                <w:szCs w:val="16"/>
              </w:rPr>
            </w:pPr>
            <w:sdt>
              <w:sdtPr>
                <w:rPr>
                  <w:rFonts w:ascii="Times New Roman" w:hAnsi="Times New Roman" w:cs="Times New Roman"/>
                </w:rPr>
                <w:tag w:val="goog_rdk_15"/>
                <w:id w:val="-964874696"/>
              </w:sdtPr>
              <w:sdtContent/>
            </w:sdt>
            <w:r w:rsidRPr="00604BFB">
              <w:rPr>
                <w:rFonts w:ascii="Times New Roman" w:hAnsi="Times New Roman" w:cs="Times New Roman"/>
                <w:b/>
                <w:bCs/>
                <w:sz w:val="16"/>
                <w:szCs w:val="16"/>
              </w:rPr>
              <w:t>320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bottom"/>
          </w:tcPr>
          <w:p w14:paraId="00000D00"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192</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bottom"/>
          </w:tcPr>
          <w:p w14:paraId="00000D01"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bottom"/>
          </w:tcPr>
          <w:p w14:paraId="00000D02"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0</w:t>
            </w:r>
          </w:p>
        </w:tc>
        <w:tc>
          <w:tcPr>
            <w:tcW w:w="52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bottom"/>
          </w:tcPr>
          <w:p w14:paraId="00000D03"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80</w:t>
            </w:r>
          </w:p>
        </w:tc>
        <w:tc>
          <w:tcPr>
            <w:tcW w:w="525" w:type="dxa"/>
            <w:tcBorders>
              <w:top w:val="single" w:sz="8" w:space="0" w:color="000000"/>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bottom"/>
          </w:tcPr>
          <w:p w14:paraId="00000D04"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592</w:t>
            </w:r>
          </w:p>
        </w:tc>
        <w:tc>
          <w:tcPr>
            <w:tcW w:w="945" w:type="dxa"/>
            <w:tcBorders>
              <w:top w:val="single" w:sz="8" w:space="0" w:color="000000"/>
              <w:left w:val="single" w:sz="8" w:space="0" w:color="CCCCCC"/>
              <w:bottom w:val="single" w:sz="8" w:space="0" w:color="000000"/>
              <w:right w:val="single" w:sz="8" w:space="0" w:color="000000"/>
            </w:tcBorders>
            <w:tcMar>
              <w:top w:w="28" w:type="dxa"/>
              <w:left w:w="28" w:type="dxa"/>
              <w:bottom w:w="28" w:type="dxa"/>
              <w:right w:w="28" w:type="dxa"/>
            </w:tcMar>
            <w:vAlign w:val="bottom"/>
          </w:tcPr>
          <w:p w14:paraId="00000D05" w14:textId="77777777" w:rsidR="00B52E32" w:rsidRPr="00604BFB" w:rsidRDefault="00000000">
            <w:pPr>
              <w:widowControl w:val="0"/>
              <w:spacing w:after="0" w:line="240" w:lineRule="auto"/>
              <w:jc w:val="center"/>
              <w:rPr>
                <w:rFonts w:ascii="Times New Roman" w:hAnsi="Times New Roman" w:cs="Times New Roman"/>
                <w:sz w:val="20"/>
                <w:szCs w:val="20"/>
              </w:rPr>
            </w:pPr>
            <w:r w:rsidRPr="00604BFB">
              <w:rPr>
                <w:rFonts w:ascii="Times New Roman" w:hAnsi="Times New Roman" w:cs="Times New Roman"/>
                <w:b/>
                <w:bCs/>
                <w:sz w:val="16"/>
                <w:szCs w:val="16"/>
              </w:rPr>
              <w:t>37</w:t>
            </w:r>
          </w:p>
        </w:tc>
        <w:tc>
          <w:tcPr>
            <w:tcW w:w="1995" w:type="dxa"/>
            <w:gridSpan w:val="2"/>
            <w:tcBorders>
              <w:top w:val="single" w:sz="8" w:space="0" w:color="000000"/>
              <w:left w:val="single" w:sz="8" w:space="0" w:color="000000"/>
            </w:tcBorders>
            <w:shd w:val="clear" w:color="auto" w:fill="EFEFEF"/>
            <w:tcMar>
              <w:top w:w="28" w:type="dxa"/>
              <w:left w:w="28" w:type="dxa"/>
              <w:bottom w:w="28" w:type="dxa"/>
              <w:right w:w="28" w:type="dxa"/>
            </w:tcMar>
            <w:vAlign w:val="center"/>
          </w:tcPr>
          <w:p w14:paraId="00000D06" w14:textId="77777777" w:rsidR="00B52E32" w:rsidRPr="00604BFB" w:rsidRDefault="00B52E32">
            <w:pPr>
              <w:spacing w:after="0" w:line="240" w:lineRule="auto"/>
              <w:jc w:val="center"/>
              <w:rPr>
                <w:rFonts w:ascii="Times New Roman" w:hAnsi="Times New Roman" w:cs="Times New Roman"/>
                <w:sz w:val="16"/>
                <w:szCs w:val="16"/>
              </w:rPr>
            </w:pPr>
          </w:p>
        </w:tc>
      </w:tr>
      <w:tr w:rsidR="00B52E32" w:rsidRPr="00604BFB" w14:paraId="22730EDC" w14:textId="77777777">
        <w:trPr>
          <w:jc w:val="center"/>
        </w:trPr>
        <w:tc>
          <w:tcPr>
            <w:tcW w:w="6135" w:type="dxa"/>
            <w:gridSpan w:val="4"/>
            <w:shd w:val="clear" w:color="auto" w:fill="EFEFEF"/>
            <w:tcMar>
              <w:top w:w="28" w:type="dxa"/>
              <w:left w:w="28" w:type="dxa"/>
              <w:bottom w:w="28" w:type="dxa"/>
              <w:right w:w="28" w:type="dxa"/>
            </w:tcMar>
          </w:tcPr>
          <w:p w14:paraId="00000D08" w14:textId="77777777" w:rsidR="00B52E32" w:rsidRPr="00604BFB" w:rsidRDefault="00B52E32">
            <w:pPr>
              <w:spacing w:after="0" w:line="240" w:lineRule="auto"/>
              <w:rPr>
                <w:rFonts w:ascii="Times New Roman" w:hAnsi="Times New Roman" w:cs="Times New Roman"/>
                <w:sz w:val="16"/>
                <w:szCs w:val="16"/>
              </w:rPr>
            </w:pPr>
          </w:p>
        </w:tc>
        <w:tc>
          <w:tcPr>
            <w:tcW w:w="5250" w:type="dxa"/>
            <w:gridSpan w:val="10"/>
            <w:shd w:val="clear" w:color="auto" w:fill="EFEFEF"/>
            <w:tcMar>
              <w:top w:w="28" w:type="dxa"/>
              <w:left w:w="28" w:type="dxa"/>
              <w:bottom w:w="28" w:type="dxa"/>
              <w:right w:w="28" w:type="dxa"/>
            </w:tcMar>
            <w:vAlign w:val="center"/>
          </w:tcPr>
          <w:p w14:paraId="00000D0C"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Atividades Complementares</w:t>
            </w:r>
          </w:p>
        </w:tc>
        <w:tc>
          <w:tcPr>
            <w:tcW w:w="525"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bottom"/>
          </w:tcPr>
          <w:p w14:paraId="00000D1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80</w:t>
            </w:r>
          </w:p>
        </w:tc>
        <w:tc>
          <w:tcPr>
            <w:tcW w:w="945" w:type="dxa"/>
            <w:tcBorders>
              <w:top w:val="single" w:sz="8" w:space="0" w:color="000000"/>
              <w:left w:val="single" w:sz="8" w:space="0" w:color="CCCCCC"/>
              <w:bottom w:val="single" w:sz="8" w:space="0" w:color="000000"/>
              <w:right w:val="single" w:sz="8" w:space="0" w:color="000000"/>
            </w:tcBorders>
            <w:shd w:val="clear" w:color="auto" w:fill="EFEFEF"/>
            <w:tcMar>
              <w:top w:w="28" w:type="dxa"/>
              <w:left w:w="28" w:type="dxa"/>
              <w:bottom w:w="28" w:type="dxa"/>
              <w:right w:w="28" w:type="dxa"/>
            </w:tcMar>
            <w:vAlign w:val="bottom"/>
          </w:tcPr>
          <w:p w14:paraId="00000D1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5</w:t>
            </w:r>
          </w:p>
        </w:tc>
        <w:tc>
          <w:tcPr>
            <w:tcW w:w="1995" w:type="dxa"/>
            <w:gridSpan w:val="2"/>
            <w:shd w:val="clear" w:color="auto" w:fill="EFEFEF"/>
            <w:tcMar>
              <w:top w:w="28" w:type="dxa"/>
              <w:left w:w="28" w:type="dxa"/>
              <w:bottom w:w="28" w:type="dxa"/>
              <w:right w:w="28" w:type="dxa"/>
            </w:tcMar>
            <w:vAlign w:val="center"/>
          </w:tcPr>
          <w:p w14:paraId="00000D18" w14:textId="77777777" w:rsidR="00B52E32" w:rsidRPr="00604BFB" w:rsidRDefault="00B52E32">
            <w:pPr>
              <w:spacing w:after="0" w:line="240" w:lineRule="auto"/>
              <w:jc w:val="center"/>
              <w:rPr>
                <w:rFonts w:ascii="Times New Roman" w:hAnsi="Times New Roman" w:cs="Times New Roman"/>
                <w:sz w:val="16"/>
                <w:szCs w:val="16"/>
              </w:rPr>
            </w:pPr>
          </w:p>
        </w:tc>
      </w:tr>
      <w:tr w:rsidR="00B52E32" w:rsidRPr="00604BFB" w14:paraId="330DC0CD" w14:textId="77777777">
        <w:trPr>
          <w:jc w:val="center"/>
        </w:trPr>
        <w:tc>
          <w:tcPr>
            <w:tcW w:w="6135" w:type="dxa"/>
            <w:gridSpan w:val="4"/>
            <w:shd w:val="clear" w:color="auto" w:fill="EFEFEF"/>
            <w:tcMar>
              <w:top w:w="28" w:type="dxa"/>
              <w:left w:w="28" w:type="dxa"/>
              <w:bottom w:w="28" w:type="dxa"/>
              <w:right w:w="28" w:type="dxa"/>
            </w:tcMar>
          </w:tcPr>
          <w:p w14:paraId="00000D1A" w14:textId="77777777" w:rsidR="00B52E32" w:rsidRPr="00604BFB" w:rsidRDefault="00B52E32">
            <w:pPr>
              <w:spacing w:after="0" w:line="240" w:lineRule="auto"/>
              <w:rPr>
                <w:rFonts w:ascii="Times New Roman" w:hAnsi="Times New Roman" w:cs="Times New Roman"/>
                <w:b/>
                <w:bCs/>
                <w:sz w:val="16"/>
                <w:szCs w:val="16"/>
              </w:rPr>
            </w:pPr>
          </w:p>
        </w:tc>
        <w:tc>
          <w:tcPr>
            <w:tcW w:w="5250" w:type="dxa"/>
            <w:gridSpan w:val="10"/>
            <w:shd w:val="clear" w:color="auto" w:fill="EFEFEF"/>
            <w:tcMar>
              <w:top w:w="28" w:type="dxa"/>
              <w:left w:w="28" w:type="dxa"/>
              <w:bottom w:w="28" w:type="dxa"/>
              <w:right w:w="28" w:type="dxa"/>
            </w:tcMar>
            <w:vAlign w:val="center"/>
          </w:tcPr>
          <w:p w14:paraId="00000D1E"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CARGA HORÁRIA TOTAL:</w:t>
            </w:r>
          </w:p>
        </w:tc>
        <w:tc>
          <w:tcPr>
            <w:tcW w:w="525" w:type="dxa"/>
            <w:tcBorders>
              <w:top w:val="single" w:sz="8" w:space="0" w:color="CCCCCC"/>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bottom"/>
          </w:tcPr>
          <w:p w14:paraId="00000D2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672</w:t>
            </w:r>
          </w:p>
        </w:tc>
        <w:tc>
          <w:tcPr>
            <w:tcW w:w="945" w:type="dxa"/>
            <w:tcBorders>
              <w:top w:val="single" w:sz="8" w:space="0" w:color="CCCCCC"/>
              <w:left w:val="single" w:sz="8" w:space="0" w:color="CCCCCC"/>
              <w:bottom w:val="single" w:sz="8" w:space="0" w:color="000000"/>
              <w:right w:val="single" w:sz="8" w:space="0" w:color="000000"/>
            </w:tcBorders>
            <w:shd w:val="clear" w:color="auto" w:fill="EFEFEF"/>
            <w:tcMar>
              <w:top w:w="28" w:type="dxa"/>
              <w:left w:w="28" w:type="dxa"/>
              <w:bottom w:w="28" w:type="dxa"/>
              <w:right w:w="28" w:type="dxa"/>
            </w:tcMar>
            <w:vAlign w:val="bottom"/>
          </w:tcPr>
          <w:p w14:paraId="00000D2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b/>
                <w:bCs/>
                <w:sz w:val="16"/>
                <w:szCs w:val="16"/>
              </w:rPr>
              <w:t>42</w:t>
            </w:r>
          </w:p>
        </w:tc>
        <w:tc>
          <w:tcPr>
            <w:tcW w:w="1995" w:type="dxa"/>
            <w:gridSpan w:val="2"/>
            <w:shd w:val="clear" w:color="auto" w:fill="EFEFEF"/>
            <w:tcMar>
              <w:top w:w="28" w:type="dxa"/>
              <w:left w:w="28" w:type="dxa"/>
              <w:bottom w:w="28" w:type="dxa"/>
              <w:right w:w="28" w:type="dxa"/>
            </w:tcMar>
            <w:vAlign w:val="center"/>
          </w:tcPr>
          <w:p w14:paraId="00000D2A"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 </w:t>
            </w:r>
          </w:p>
        </w:tc>
      </w:tr>
    </w:tbl>
    <w:p w14:paraId="00000D2C" w14:textId="77777777" w:rsidR="00B52E32" w:rsidRPr="00604BFB" w:rsidRDefault="00000000">
      <w:pPr>
        <w:spacing w:after="0" w:line="240" w:lineRule="auto"/>
        <w:jc w:val="both"/>
        <w:rPr>
          <w:rFonts w:ascii="Times New Roman" w:hAnsi="Times New Roman" w:cs="Times New Roman"/>
          <w:sz w:val="14"/>
          <w:szCs w:val="14"/>
        </w:rPr>
      </w:pPr>
      <w:r w:rsidRPr="00604BFB">
        <w:rPr>
          <w:rFonts w:ascii="Times New Roman" w:hAnsi="Times New Roman" w:cs="Times New Roman"/>
          <w:b/>
          <w:bCs/>
          <w:sz w:val="14"/>
          <w:szCs w:val="14"/>
        </w:rPr>
        <w:t>Legenda</w:t>
      </w:r>
      <w:r w:rsidRPr="00604BFB">
        <w:rPr>
          <w:rFonts w:ascii="Times New Roman" w:hAnsi="Times New Roman" w:cs="Times New Roman"/>
          <w:sz w:val="14"/>
          <w:szCs w:val="14"/>
        </w:rPr>
        <w:t xml:space="preserve">: </w:t>
      </w:r>
      <w:r w:rsidRPr="00604BFB">
        <w:rPr>
          <w:rFonts w:ascii="Times New Roman" w:hAnsi="Times New Roman" w:cs="Times New Roman"/>
          <w:b/>
          <w:bCs/>
          <w:sz w:val="14"/>
          <w:szCs w:val="14"/>
        </w:rPr>
        <w:t>U.A</w:t>
      </w:r>
      <w:r w:rsidRPr="00604BFB">
        <w:rPr>
          <w:rFonts w:ascii="Times New Roman" w:hAnsi="Times New Roman" w:cs="Times New Roman"/>
          <w:sz w:val="14"/>
          <w:szCs w:val="14"/>
        </w:rPr>
        <w:t xml:space="preserve">.: Unidade Acadêmica; </w:t>
      </w:r>
      <w:r w:rsidRPr="00604BFB">
        <w:rPr>
          <w:rFonts w:ascii="Times New Roman" w:hAnsi="Times New Roman" w:cs="Times New Roman"/>
          <w:b/>
          <w:bCs/>
          <w:sz w:val="14"/>
          <w:szCs w:val="14"/>
        </w:rPr>
        <w:t>T</w:t>
      </w:r>
      <w:r w:rsidRPr="00604BFB">
        <w:rPr>
          <w:rFonts w:ascii="Times New Roman" w:hAnsi="Times New Roman" w:cs="Times New Roman"/>
          <w:sz w:val="14"/>
          <w:szCs w:val="14"/>
        </w:rPr>
        <w:t xml:space="preserve">: Teórica; </w:t>
      </w:r>
      <w:r w:rsidRPr="00604BFB">
        <w:rPr>
          <w:rFonts w:ascii="Times New Roman" w:hAnsi="Times New Roman" w:cs="Times New Roman"/>
          <w:b/>
          <w:bCs/>
          <w:sz w:val="14"/>
          <w:szCs w:val="14"/>
        </w:rPr>
        <w:t>P</w:t>
      </w:r>
      <w:r w:rsidRPr="00604BFB">
        <w:rPr>
          <w:rFonts w:ascii="Times New Roman" w:hAnsi="Times New Roman" w:cs="Times New Roman"/>
          <w:sz w:val="14"/>
          <w:szCs w:val="14"/>
        </w:rPr>
        <w:t xml:space="preserve">: Prática; </w:t>
      </w:r>
      <w:r w:rsidRPr="00604BFB">
        <w:rPr>
          <w:rFonts w:ascii="Times New Roman" w:hAnsi="Times New Roman" w:cs="Times New Roman"/>
          <w:b/>
          <w:bCs/>
          <w:sz w:val="14"/>
          <w:szCs w:val="14"/>
        </w:rPr>
        <w:t>PAC</w:t>
      </w:r>
      <w:r w:rsidRPr="00604BFB">
        <w:rPr>
          <w:rFonts w:ascii="Times New Roman" w:hAnsi="Times New Roman" w:cs="Times New Roman"/>
          <w:sz w:val="14"/>
          <w:szCs w:val="14"/>
        </w:rPr>
        <w:t>: Prática de Aula de Campo; </w:t>
      </w:r>
      <w:r w:rsidRPr="00604BFB">
        <w:rPr>
          <w:rFonts w:ascii="Times New Roman" w:hAnsi="Times New Roman" w:cs="Times New Roman"/>
          <w:b/>
          <w:bCs/>
          <w:sz w:val="14"/>
          <w:szCs w:val="14"/>
        </w:rPr>
        <w:t>ECS:</w:t>
      </w:r>
      <w:r w:rsidRPr="00604BFB">
        <w:rPr>
          <w:rFonts w:ascii="Times New Roman" w:hAnsi="Times New Roman" w:cs="Times New Roman"/>
          <w:sz w:val="14"/>
          <w:szCs w:val="14"/>
        </w:rPr>
        <w:t xml:space="preserve"> Estágio Curricular Supervisionado; </w:t>
      </w:r>
      <w:r w:rsidRPr="00604BFB">
        <w:rPr>
          <w:rFonts w:ascii="Times New Roman" w:hAnsi="Times New Roman" w:cs="Times New Roman"/>
          <w:b/>
          <w:bCs/>
          <w:sz w:val="14"/>
          <w:szCs w:val="14"/>
        </w:rPr>
        <w:t>AEC:</w:t>
      </w:r>
      <w:r w:rsidRPr="00604BFB">
        <w:rPr>
          <w:rFonts w:ascii="Times New Roman" w:hAnsi="Times New Roman" w:cs="Times New Roman"/>
          <w:sz w:val="14"/>
          <w:szCs w:val="14"/>
        </w:rPr>
        <w:t xml:space="preserve"> Ações de Extensão para fins de Creditação; </w:t>
      </w:r>
      <w:r w:rsidRPr="00604BFB">
        <w:rPr>
          <w:rFonts w:ascii="Times New Roman" w:hAnsi="Times New Roman" w:cs="Times New Roman"/>
          <w:b/>
          <w:bCs/>
          <w:sz w:val="14"/>
          <w:szCs w:val="14"/>
        </w:rPr>
        <w:t>PRES:</w:t>
      </w:r>
      <w:r w:rsidRPr="00604BFB">
        <w:rPr>
          <w:rFonts w:ascii="Times New Roman" w:hAnsi="Times New Roman" w:cs="Times New Roman"/>
          <w:sz w:val="14"/>
          <w:szCs w:val="14"/>
        </w:rPr>
        <w:t xml:space="preserve"> Presencial; </w:t>
      </w:r>
      <w:r w:rsidRPr="00604BFB">
        <w:rPr>
          <w:rFonts w:ascii="Times New Roman" w:hAnsi="Times New Roman" w:cs="Times New Roman"/>
          <w:b/>
          <w:bCs/>
          <w:sz w:val="14"/>
          <w:szCs w:val="14"/>
        </w:rPr>
        <w:t>EAD</w:t>
      </w:r>
      <w:r w:rsidRPr="00604BFB">
        <w:rPr>
          <w:rFonts w:ascii="Times New Roman" w:hAnsi="Times New Roman" w:cs="Times New Roman"/>
          <w:sz w:val="14"/>
          <w:szCs w:val="14"/>
        </w:rPr>
        <w:t xml:space="preserve">: Educação a distância; </w:t>
      </w:r>
      <w:r w:rsidRPr="00604BFB">
        <w:rPr>
          <w:rFonts w:ascii="Times New Roman" w:hAnsi="Times New Roman" w:cs="Times New Roman"/>
          <w:b/>
          <w:bCs/>
          <w:sz w:val="14"/>
          <w:szCs w:val="14"/>
        </w:rPr>
        <w:t>S:</w:t>
      </w:r>
      <w:r w:rsidRPr="00604BFB">
        <w:rPr>
          <w:rFonts w:ascii="Times New Roman" w:hAnsi="Times New Roman" w:cs="Times New Roman"/>
          <w:sz w:val="14"/>
          <w:szCs w:val="14"/>
        </w:rPr>
        <w:t xml:space="preserve"> Síncrona; </w:t>
      </w:r>
      <w:r w:rsidRPr="00604BFB">
        <w:rPr>
          <w:rFonts w:ascii="Times New Roman" w:hAnsi="Times New Roman" w:cs="Times New Roman"/>
          <w:b/>
          <w:bCs/>
          <w:sz w:val="14"/>
          <w:szCs w:val="14"/>
        </w:rPr>
        <w:t>SM:</w:t>
      </w:r>
      <w:r w:rsidRPr="00604BFB">
        <w:rPr>
          <w:rFonts w:ascii="Times New Roman" w:hAnsi="Times New Roman" w:cs="Times New Roman"/>
          <w:sz w:val="14"/>
          <w:szCs w:val="14"/>
        </w:rPr>
        <w:t xml:space="preserve"> Síncrona mediada; </w:t>
      </w:r>
      <w:r w:rsidRPr="00604BFB">
        <w:rPr>
          <w:rFonts w:ascii="Times New Roman" w:hAnsi="Times New Roman" w:cs="Times New Roman"/>
          <w:b/>
          <w:bCs/>
          <w:sz w:val="14"/>
          <w:szCs w:val="14"/>
        </w:rPr>
        <w:t>AS:</w:t>
      </w:r>
      <w:r w:rsidRPr="00604BFB">
        <w:rPr>
          <w:rFonts w:ascii="Times New Roman" w:hAnsi="Times New Roman" w:cs="Times New Roman"/>
          <w:sz w:val="14"/>
          <w:szCs w:val="14"/>
        </w:rPr>
        <w:t xml:space="preserve"> Assíncrona.</w:t>
      </w:r>
    </w:p>
    <w:p w14:paraId="00000D2D" w14:textId="77777777" w:rsidR="00B52E32" w:rsidRPr="00604BFB" w:rsidRDefault="00000000">
      <w:pPr>
        <w:spacing w:after="0" w:line="240" w:lineRule="auto"/>
        <w:jc w:val="both"/>
        <w:rPr>
          <w:rFonts w:ascii="Times New Roman" w:hAnsi="Times New Roman" w:cs="Times New Roman"/>
          <w:sz w:val="14"/>
          <w:szCs w:val="14"/>
        </w:rPr>
      </w:pPr>
      <w:r w:rsidRPr="00604BFB">
        <w:rPr>
          <w:rFonts w:ascii="Times New Roman" w:hAnsi="Times New Roman" w:cs="Times New Roman"/>
          <w:sz w:val="14"/>
          <w:szCs w:val="14"/>
        </w:rPr>
        <w:t xml:space="preserve">* Ações de Extensão para fins de creditação conforme Resolução CNE/CES 07/2018 e Resolução </w:t>
      </w:r>
      <w:proofErr w:type="spellStart"/>
      <w:r w:rsidRPr="00604BFB">
        <w:rPr>
          <w:rFonts w:ascii="Times New Roman" w:hAnsi="Times New Roman" w:cs="Times New Roman"/>
          <w:sz w:val="14"/>
          <w:szCs w:val="14"/>
        </w:rPr>
        <w:t>Consepe</w:t>
      </w:r>
      <w:proofErr w:type="spellEnd"/>
      <w:r w:rsidRPr="00604BFB">
        <w:rPr>
          <w:rFonts w:ascii="Times New Roman" w:hAnsi="Times New Roman" w:cs="Times New Roman"/>
          <w:sz w:val="14"/>
          <w:szCs w:val="14"/>
        </w:rPr>
        <w:t xml:space="preserve"> UFMT 188/2021.</w:t>
      </w:r>
    </w:p>
    <w:p w14:paraId="00000D2E" w14:textId="77777777" w:rsidR="00B52E32" w:rsidRPr="00604BFB" w:rsidRDefault="00000000">
      <w:pPr>
        <w:spacing w:after="0" w:line="240" w:lineRule="auto"/>
        <w:jc w:val="both"/>
        <w:rPr>
          <w:rFonts w:ascii="Times New Roman" w:hAnsi="Times New Roman" w:cs="Times New Roman"/>
          <w:sz w:val="14"/>
          <w:szCs w:val="14"/>
        </w:rPr>
      </w:pPr>
      <w:r w:rsidRPr="00604BFB">
        <w:rPr>
          <w:rFonts w:ascii="Times New Roman" w:hAnsi="Times New Roman" w:cs="Times New Roman"/>
          <w:sz w:val="14"/>
          <w:szCs w:val="14"/>
        </w:rPr>
        <w:t xml:space="preserve">** Conforme Lei 11.788/2008 e Resolução </w:t>
      </w:r>
      <w:proofErr w:type="spellStart"/>
      <w:r w:rsidRPr="00604BFB">
        <w:rPr>
          <w:rFonts w:ascii="Times New Roman" w:hAnsi="Times New Roman" w:cs="Times New Roman"/>
          <w:sz w:val="14"/>
          <w:szCs w:val="14"/>
        </w:rPr>
        <w:t>Consepe</w:t>
      </w:r>
      <w:proofErr w:type="spellEnd"/>
      <w:r w:rsidRPr="00604BFB">
        <w:rPr>
          <w:rFonts w:ascii="Times New Roman" w:hAnsi="Times New Roman" w:cs="Times New Roman"/>
          <w:sz w:val="14"/>
          <w:szCs w:val="14"/>
        </w:rPr>
        <w:t xml:space="preserve"> UFMT 134/2021;</w:t>
      </w:r>
    </w:p>
    <w:p w14:paraId="00000D2F" w14:textId="77777777" w:rsidR="00B52E32" w:rsidRPr="00604BFB" w:rsidRDefault="00000000">
      <w:pPr>
        <w:spacing w:after="0" w:line="240" w:lineRule="auto"/>
        <w:jc w:val="both"/>
        <w:rPr>
          <w:rFonts w:ascii="Times New Roman" w:hAnsi="Times New Roman" w:cs="Times New Roman"/>
          <w:sz w:val="14"/>
          <w:szCs w:val="14"/>
        </w:rPr>
      </w:pPr>
      <w:r w:rsidRPr="00604BFB">
        <w:rPr>
          <w:rFonts w:ascii="Times New Roman" w:hAnsi="Times New Roman" w:cs="Times New Roman"/>
          <w:sz w:val="14"/>
          <w:szCs w:val="14"/>
        </w:rPr>
        <w:t>*** Conforme Lei 10.861/2004</w:t>
      </w:r>
    </w:p>
    <w:p w14:paraId="00000D30" w14:textId="77777777" w:rsidR="00B52E32" w:rsidRPr="00604BFB" w:rsidRDefault="00B52E32">
      <w:pPr>
        <w:spacing w:after="0" w:line="240" w:lineRule="auto"/>
        <w:jc w:val="both"/>
        <w:rPr>
          <w:rFonts w:ascii="Times New Roman" w:hAnsi="Times New Roman" w:cs="Times New Roman"/>
          <w:sz w:val="14"/>
          <w:szCs w:val="14"/>
        </w:rPr>
      </w:pPr>
    </w:p>
    <w:p w14:paraId="0FE08644" w14:textId="77777777" w:rsidR="00DD37FE" w:rsidRPr="00604BFB" w:rsidRDefault="00DD37FE">
      <w:pPr>
        <w:spacing w:after="0" w:line="240" w:lineRule="auto"/>
        <w:jc w:val="both"/>
        <w:rPr>
          <w:rFonts w:ascii="Times New Roman" w:hAnsi="Times New Roman" w:cs="Times New Roman"/>
          <w:sz w:val="14"/>
          <w:szCs w:val="14"/>
        </w:rPr>
      </w:pPr>
    </w:p>
    <w:p w14:paraId="0B0F506C" w14:textId="77777777" w:rsidR="00DD37FE" w:rsidRPr="00604BFB" w:rsidRDefault="00DD37FE">
      <w:pPr>
        <w:spacing w:after="0" w:line="240" w:lineRule="auto"/>
        <w:jc w:val="both"/>
        <w:rPr>
          <w:rFonts w:ascii="Times New Roman" w:hAnsi="Times New Roman" w:cs="Times New Roman"/>
          <w:sz w:val="14"/>
          <w:szCs w:val="14"/>
        </w:rPr>
      </w:pPr>
    </w:p>
    <w:p w14:paraId="421B5B35" w14:textId="24C8B12D" w:rsidR="00DD37FE" w:rsidRPr="00604BFB" w:rsidRDefault="00DD37FE" w:rsidP="00C340F0">
      <w:pPr>
        <w:pStyle w:val="Ttulo3"/>
        <w:tabs>
          <w:tab w:val="left" w:pos="993"/>
          <w:tab w:val="left" w:pos="993"/>
        </w:tabs>
        <w:spacing w:after="240" w:line="240" w:lineRule="auto"/>
        <w:ind w:left="720"/>
        <w:jc w:val="center"/>
      </w:pPr>
      <w:bookmarkStart w:id="6" w:name="_heading=h.wgoyktwc13c7" w:colFirst="0" w:colLast="0"/>
      <w:bookmarkStart w:id="7" w:name="_heading=h.p11n18fmb2h7" w:colFirst="0" w:colLast="0"/>
      <w:bookmarkEnd w:id="6"/>
      <w:bookmarkEnd w:id="7"/>
      <w:r w:rsidRPr="00604BFB">
        <w:rPr>
          <w:rFonts w:ascii="Times New Roman" w:hAnsi="Times New Roman" w:cs="Times New Roman"/>
          <w:b w:val="0"/>
          <w:bCs w:val="0"/>
        </w:rPr>
        <w:lastRenderedPageBreak/>
        <w:t xml:space="preserve">ROL DAS DISCIPLINAS OPTATIVAS </w:t>
      </w:r>
      <w:r w:rsidR="00577098" w:rsidRPr="00604BFB">
        <w:rPr>
          <w:rFonts w:ascii="Times New Roman" w:hAnsi="Times New Roman" w:cs="Times New Roman"/>
          <w:b w:val="0"/>
          <w:bCs w:val="0"/>
        </w:rPr>
        <w:t xml:space="preserve">DOS CURSOS DE BACHARELADO EM </w:t>
      </w:r>
      <w:r w:rsidRPr="00604BFB">
        <w:rPr>
          <w:rFonts w:ascii="Times New Roman" w:hAnsi="Times New Roman" w:cs="Times New Roman"/>
          <w:b w:val="0"/>
          <w:bCs w:val="0"/>
        </w:rPr>
        <w:t>BCT OU BTI</w:t>
      </w:r>
    </w:p>
    <w:tbl>
      <w:tblPr>
        <w:tblStyle w:val="ad"/>
        <w:tblW w:w="14595" w:type="dxa"/>
        <w:tblInd w:w="-25" w:type="dxa"/>
        <w:tblLayout w:type="fixed"/>
        <w:tblLook w:val="0400" w:firstRow="0" w:lastRow="0" w:firstColumn="0" w:lastColumn="0" w:noHBand="0" w:noVBand="1"/>
      </w:tblPr>
      <w:tblGrid>
        <w:gridCol w:w="1095"/>
        <w:gridCol w:w="2730"/>
        <w:gridCol w:w="1035"/>
        <w:gridCol w:w="600"/>
        <w:gridCol w:w="435"/>
        <w:gridCol w:w="420"/>
        <w:gridCol w:w="525"/>
        <w:gridCol w:w="480"/>
        <w:gridCol w:w="600"/>
        <w:gridCol w:w="600"/>
        <w:gridCol w:w="600"/>
        <w:gridCol w:w="600"/>
        <w:gridCol w:w="675"/>
        <w:gridCol w:w="705"/>
        <w:gridCol w:w="1110"/>
        <w:gridCol w:w="1245"/>
        <w:gridCol w:w="1140"/>
      </w:tblGrid>
      <w:tr w:rsidR="00B52E32" w:rsidRPr="00604BFB" w14:paraId="0F5E2E18" w14:textId="77777777">
        <w:tc>
          <w:tcPr>
            <w:tcW w:w="1095" w:type="dxa"/>
            <w:vMerge w:val="restart"/>
            <w:tcBorders>
              <w:top w:val="single" w:sz="8" w:space="0" w:color="000000"/>
              <w:left w:val="single" w:sz="8" w:space="0" w:color="000000"/>
              <w:right w:val="single" w:sz="8" w:space="0" w:color="000000"/>
            </w:tcBorders>
            <w:shd w:val="clear" w:color="auto" w:fill="D9D9D9"/>
            <w:tcMar>
              <w:top w:w="28" w:type="dxa"/>
              <w:left w:w="28" w:type="dxa"/>
              <w:bottom w:w="28" w:type="dxa"/>
              <w:right w:w="28" w:type="dxa"/>
            </w:tcMar>
          </w:tcPr>
          <w:p w14:paraId="00001047" w14:textId="77777777" w:rsidR="00B52E32" w:rsidRPr="00604BFB" w:rsidRDefault="00B52E32">
            <w:pPr>
              <w:spacing w:after="0" w:line="240" w:lineRule="auto"/>
              <w:jc w:val="center"/>
              <w:rPr>
                <w:rFonts w:ascii="Times New Roman" w:hAnsi="Times New Roman" w:cs="Times New Roman"/>
                <w:b/>
                <w:bCs/>
                <w:sz w:val="16"/>
                <w:szCs w:val="16"/>
              </w:rPr>
            </w:pPr>
            <w:bookmarkStart w:id="8" w:name="_heading=h.2220ut9vgkcg" w:colFirst="0" w:colLast="0"/>
            <w:bookmarkEnd w:id="8"/>
          </w:p>
          <w:p w14:paraId="00001048" w14:textId="77777777" w:rsidR="00B52E32" w:rsidRPr="00604BFB" w:rsidRDefault="00000000">
            <w:pPr>
              <w:spacing w:after="0" w:line="240" w:lineRule="auto"/>
              <w:jc w:val="center"/>
              <w:rPr>
                <w:rFonts w:ascii="Times New Roman" w:hAnsi="Times New Roman" w:cs="Times New Roman"/>
                <w:b/>
                <w:bCs/>
                <w:sz w:val="16"/>
                <w:szCs w:val="16"/>
              </w:rPr>
            </w:pPr>
            <w:bookmarkStart w:id="9" w:name="_heading=h.pbsrnby3z48f" w:colFirst="0" w:colLast="0"/>
            <w:bookmarkEnd w:id="9"/>
            <w:r w:rsidRPr="00604BFB">
              <w:rPr>
                <w:rFonts w:ascii="Times New Roman" w:hAnsi="Times New Roman" w:cs="Times New Roman"/>
                <w:b/>
                <w:bCs/>
                <w:sz w:val="16"/>
                <w:szCs w:val="16"/>
              </w:rPr>
              <w:t>Núcleos</w:t>
            </w:r>
          </w:p>
        </w:tc>
        <w:tc>
          <w:tcPr>
            <w:tcW w:w="2730" w:type="dxa"/>
            <w:vMerge w:val="restart"/>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104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Disciplina</w:t>
            </w:r>
          </w:p>
        </w:tc>
        <w:tc>
          <w:tcPr>
            <w:tcW w:w="1035" w:type="dxa"/>
            <w:vMerge w:val="restart"/>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104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U.A.</w:t>
            </w:r>
          </w:p>
        </w:tc>
        <w:tc>
          <w:tcPr>
            <w:tcW w:w="2460" w:type="dxa"/>
            <w:gridSpan w:val="5"/>
            <w:tcBorders>
              <w:top w:val="single" w:sz="8" w:space="0" w:color="000000"/>
              <w:left w:val="single" w:sz="8" w:space="0" w:color="000000"/>
              <w:bottom w:val="single" w:sz="4" w:space="0" w:color="000000"/>
              <w:right w:val="single" w:sz="8" w:space="0" w:color="000000"/>
            </w:tcBorders>
            <w:shd w:val="clear" w:color="auto" w:fill="D9D9D9"/>
            <w:tcMar>
              <w:top w:w="28" w:type="dxa"/>
              <w:left w:w="28" w:type="dxa"/>
              <w:bottom w:w="28" w:type="dxa"/>
              <w:right w:w="28" w:type="dxa"/>
            </w:tcMar>
          </w:tcPr>
          <w:p w14:paraId="0000104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Formato da Atividade</w:t>
            </w:r>
          </w:p>
        </w:tc>
        <w:tc>
          <w:tcPr>
            <w:tcW w:w="3780" w:type="dxa"/>
            <w:gridSpan w:val="6"/>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1050"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Organização Didático Pedagógica</w:t>
            </w:r>
          </w:p>
        </w:tc>
        <w:tc>
          <w:tcPr>
            <w:tcW w:w="1110" w:type="dxa"/>
            <w:vMerge w:val="restart"/>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105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Créditos Totais</w:t>
            </w:r>
          </w:p>
        </w:tc>
        <w:tc>
          <w:tcPr>
            <w:tcW w:w="2385" w:type="dxa"/>
            <w:gridSpan w:val="2"/>
            <w:tcBorders>
              <w:top w:val="single" w:sz="4" w:space="0" w:color="000000"/>
              <w:left w:val="single" w:sz="8"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14:paraId="0000105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Requisitos</w:t>
            </w:r>
          </w:p>
        </w:tc>
      </w:tr>
      <w:tr w:rsidR="00B52E32" w:rsidRPr="00604BFB" w14:paraId="2B1B0CFC" w14:textId="77777777">
        <w:tc>
          <w:tcPr>
            <w:tcW w:w="1095" w:type="dxa"/>
            <w:vMerge/>
            <w:tcBorders>
              <w:top w:val="single" w:sz="8" w:space="0" w:color="000000"/>
              <w:left w:val="single" w:sz="8" w:space="0" w:color="000000"/>
              <w:right w:val="single" w:sz="8" w:space="0" w:color="000000"/>
            </w:tcBorders>
            <w:shd w:val="clear" w:color="auto" w:fill="D9D9D9"/>
            <w:tcMar>
              <w:top w:w="28" w:type="dxa"/>
              <w:left w:w="28" w:type="dxa"/>
              <w:bottom w:w="28" w:type="dxa"/>
              <w:right w:w="28" w:type="dxa"/>
            </w:tcMar>
          </w:tcPr>
          <w:p w14:paraId="00001059"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730" w:type="dxa"/>
            <w:vMerge/>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105A"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1035" w:type="dxa"/>
            <w:vMerge/>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105B"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600"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105C"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PRES</w:t>
            </w:r>
          </w:p>
        </w:tc>
        <w:tc>
          <w:tcPr>
            <w:tcW w:w="43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105D"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SM</w:t>
            </w:r>
          </w:p>
        </w:tc>
        <w:tc>
          <w:tcPr>
            <w:tcW w:w="420"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105E"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w:t>
            </w:r>
          </w:p>
        </w:tc>
        <w:tc>
          <w:tcPr>
            <w:tcW w:w="52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105F"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AS</w:t>
            </w:r>
          </w:p>
        </w:tc>
        <w:tc>
          <w:tcPr>
            <w:tcW w:w="480" w:type="dxa"/>
            <w:tcBorders>
              <w:left w:val="single" w:sz="8" w:space="0" w:color="CCCCCC"/>
              <w:bottom w:val="single" w:sz="8" w:space="0" w:color="000000"/>
            </w:tcBorders>
            <w:shd w:val="clear" w:color="auto" w:fill="D9D9D9"/>
            <w:tcMar>
              <w:top w:w="28" w:type="dxa"/>
              <w:left w:w="28" w:type="dxa"/>
              <w:bottom w:w="28" w:type="dxa"/>
              <w:right w:w="28" w:type="dxa"/>
            </w:tcMar>
            <w:vAlign w:val="center"/>
          </w:tcPr>
          <w:p w14:paraId="00001060"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1061"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w:t>
            </w:r>
          </w:p>
        </w:tc>
        <w:tc>
          <w:tcPr>
            <w:tcW w:w="600" w:type="dxa"/>
            <w:tcBorders>
              <w:bottom w:val="single" w:sz="8" w:space="0" w:color="000000"/>
              <w:right w:val="single" w:sz="8" w:space="0" w:color="000000"/>
            </w:tcBorders>
            <w:shd w:val="clear" w:color="auto" w:fill="D9D9D9"/>
            <w:tcMar>
              <w:top w:w="28" w:type="dxa"/>
              <w:left w:w="28" w:type="dxa"/>
              <w:bottom w:w="28" w:type="dxa"/>
              <w:right w:w="28" w:type="dxa"/>
            </w:tcMar>
            <w:vAlign w:val="center"/>
          </w:tcPr>
          <w:p w14:paraId="00001062"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w:t>
            </w:r>
          </w:p>
        </w:tc>
        <w:tc>
          <w:tcPr>
            <w:tcW w:w="600"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1063"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ECS</w:t>
            </w:r>
          </w:p>
        </w:tc>
        <w:tc>
          <w:tcPr>
            <w:tcW w:w="600"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1064"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PAC</w:t>
            </w:r>
          </w:p>
        </w:tc>
        <w:tc>
          <w:tcPr>
            <w:tcW w:w="67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1065"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AEC*</w:t>
            </w:r>
          </w:p>
        </w:tc>
        <w:tc>
          <w:tcPr>
            <w:tcW w:w="705" w:type="dxa"/>
            <w:tcBorders>
              <w:left w:val="single" w:sz="8" w:space="0" w:color="CCCCCC"/>
              <w:bottom w:val="single" w:sz="8" w:space="0" w:color="000000"/>
              <w:right w:val="single" w:sz="8" w:space="0" w:color="000000"/>
            </w:tcBorders>
            <w:shd w:val="clear" w:color="auto" w:fill="D9D9D9"/>
            <w:tcMar>
              <w:top w:w="28" w:type="dxa"/>
              <w:left w:w="28" w:type="dxa"/>
              <w:bottom w:w="28" w:type="dxa"/>
              <w:right w:w="28" w:type="dxa"/>
            </w:tcMar>
            <w:vAlign w:val="center"/>
          </w:tcPr>
          <w:p w14:paraId="00001066" w14:textId="77777777" w:rsidR="00B52E32" w:rsidRPr="00604BFB" w:rsidRDefault="00000000">
            <w:pPr>
              <w:widowControl w:val="0"/>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1110" w:type="dxa"/>
            <w:vMerge/>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1067"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1245" w:type="dxa"/>
            <w:tcBorders>
              <w:top w:val="single" w:sz="4"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106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Pré-requisito</w:t>
            </w:r>
          </w:p>
        </w:tc>
        <w:tc>
          <w:tcPr>
            <w:tcW w:w="1140" w:type="dxa"/>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1069" w14:textId="77777777" w:rsidR="00B52E32" w:rsidRPr="00604BFB" w:rsidRDefault="00000000">
            <w:pPr>
              <w:spacing w:after="0" w:line="240" w:lineRule="auto"/>
              <w:jc w:val="center"/>
              <w:rPr>
                <w:rFonts w:ascii="Times New Roman" w:hAnsi="Times New Roman" w:cs="Times New Roman"/>
                <w:b/>
                <w:bCs/>
                <w:sz w:val="16"/>
                <w:szCs w:val="16"/>
              </w:rPr>
            </w:pPr>
            <w:proofErr w:type="spellStart"/>
            <w:r w:rsidRPr="00604BFB">
              <w:rPr>
                <w:rFonts w:ascii="Times New Roman" w:hAnsi="Times New Roman" w:cs="Times New Roman"/>
                <w:b/>
                <w:bCs/>
                <w:sz w:val="16"/>
                <w:szCs w:val="16"/>
              </w:rPr>
              <w:t>Co-requisito</w:t>
            </w:r>
            <w:proofErr w:type="spellEnd"/>
          </w:p>
        </w:tc>
      </w:tr>
      <w:tr w:rsidR="00B52E32" w:rsidRPr="00604BFB" w14:paraId="47CDF736" w14:textId="77777777">
        <w:tc>
          <w:tcPr>
            <w:tcW w:w="1095"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106A" w14:textId="77777777" w:rsidR="00B52E32" w:rsidRPr="00604BFB" w:rsidRDefault="00B52E32">
            <w:pPr>
              <w:spacing w:after="0" w:line="240" w:lineRule="auto"/>
              <w:jc w:val="center"/>
              <w:rPr>
                <w:rFonts w:ascii="Times New Roman" w:hAnsi="Times New Roman" w:cs="Times New Roman"/>
                <w:b/>
                <w:bCs/>
                <w:sz w:val="16"/>
                <w:szCs w:val="16"/>
              </w:rPr>
            </w:pPr>
          </w:p>
          <w:p w14:paraId="0000106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Linguagens</w:t>
            </w:r>
          </w:p>
        </w:tc>
        <w:tc>
          <w:tcPr>
            <w:tcW w:w="27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6C"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Libras</w:t>
            </w:r>
          </w:p>
        </w:tc>
        <w:tc>
          <w:tcPr>
            <w:tcW w:w="10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6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06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6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7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7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7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07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07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7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7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7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7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7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7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7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4391C063" w14:textId="77777777">
        <w:tc>
          <w:tcPr>
            <w:tcW w:w="1095"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107C"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7D"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Inglês Para Fins Específicos</w:t>
            </w:r>
          </w:p>
        </w:tc>
        <w:tc>
          <w:tcPr>
            <w:tcW w:w="1035" w:type="dxa"/>
            <w:tcBorders>
              <w:top w:val="single" w:sz="8" w:space="0" w:color="000000"/>
              <w:left w:val="nil"/>
              <w:bottom w:val="single" w:sz="8" w:space="0" w:color="000000"/>
              <w:right w:val="single" w:sz="8" w:space="0" w:color="000000"/>
            </w:tcBorders>
            <w:tcMar>
              <w:top w:w="28" w:type="dxa"/>
              <w:left w:w="28" w:type="dxa"/>
              <w:bottom w:w="28" w:type="dxa"/>
              <w:right w:w="28" w:type="dxa"/>
            </w:tcMar>
            <w:vAlign w:val="center"/>
          </w:tcPr>
          <w:p w14:paraId="0000107E"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07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8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8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8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8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08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08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8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8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8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8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8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8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8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498E73C6" w14:textId="77777777">
        <w:tc>
          <w:tcPr>
            <w:tcW w:w="1095"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108D" w14:textId="77777777" w:rsidR="00B52E32" w:rsidRPr="00604BFB" w:rsidRDefault="00B52E32">
            <w:pPr>
              <w:spacing w:after="0" w:line="240" w:lineRule="auto"/>
              <w:jc w:val="both"/>
              <w:rPr>
                <w:rFonts w:ascii="Times New Roman" w:hAnsi="Times New Roman" w:cs="Times New Roman"/>
                <w:b/>
                <w:bCs/>
                <w:sz w:val="16"/>
                <w:szCs w:val="16"/>
              </w:rPr>
            </w:pPr>
          </w:p>
          <w:p w14:paraId="0000108E"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Empreende-</w:t>
            </w:r>
          </w:p>
          <w:p w14:paraId="0000108F" w14:textId="77777777" w:rsidR="00B52E32" w:rsidRPr="00604BFB" w:rsidRDefault="00000000">
            <w:pPr>
              <w:spacing w:after="0" w:line="240" w:lineRule="auto"/>
              <w:jc w:val="both"/>
              <w:rPr>
                <w:rFonts w:ascii="Times New Roman" w:hAnsi="Times New Roman" w:cs="Times New Roman"/>
                <w:b/>
                <w:bCs/>
                <w:sz w:val="16"/>
                <w:szCs w:val="16"/>
              </w:rPr>
            </w:pPr>
            <w:proofErr w:type="spellStart"/>
            <w:r w:rsidRPr="00604BFB">
              <w:rPr>
                <w:rFonts w:ascii="Times New Roman" w:hAnsi="Times New Roman" w:cs="Times New Roman"/>
                <w:b/>
                <w:bCs/>
                <w:sz w:val="16"/>
                <w:szCs w:val="16"/>
              </w:rPr>
              <w:t>dorismo</w:t>
            </w:r>
            <w:proofErr w:type="spellEnd"/>
          </w:p>
        </w:tc>
        <w:tc>
          <w:tcPr>
            <w:tcW w:w="2730" w:type="dxa"/>
            <w:tcBorders>
              <w:top w:val="nil"/>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90"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Gestão da Produção</w:t>
            </w:r>
          </w:p>
        </w:tc>
        <w:tc>
          <w:tcPr>
            <w:tcW w:w="1035" w:type="dxa"/>
            <w:tcBorders>
              <w:top w:val="nil"/>
              <w:left w:val="nil"/>
              <w:bottom w:val="single" w:sz="8" w:space="0" w:color="000000"/>
              <w:right w:val="single" w:sz="8" w:space="0" w:color="000000"/>
            </w:tcBorders>
            <w:tcMar>
              <w:top w:w="28" w:type="dxa"/>
              <w:left w:w="28" w:type="dxa"/>
              <w:bottom w:w="28" w:type="dxa"/>
              <w:right w:w="28" w:type="dxa"/>
            </w:tcMar>
            <w:vAlign w:val="center"/>
          </w:tcPr>
          <w:p w14:paraId="00001091"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09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9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9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9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9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097"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09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9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9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9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9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9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9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9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8FC5CA6" w14:textId="77777777">
        <w:tc>
          <w:tcPr>
            <w:tcW w:w="1095"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10A0"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nil"/>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A1"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Engenharia Econômica</w:t>
            </w:r>
          </w:p>
        </w:tc>
        <w:tc>
          <w:tcPr>
            <w:tcW w:w="1035" w:type="dxa"/>
            <w:tcBorders>
              <w:top w:val="nil"/>
              <w:left w:val="nil"/>
              <w:bottom w:val="single" w:sz="8" w:space="0" w:color="000000"/>
              <w:right w:val="single" w:sz="8" w:space="0" w:color="000000"/>
            </w:tcBorders>
            <w:tcMar>
              <w:top w:w="28" w:type="dxa"/>
              <w:left w:w="28" w:type="dxa"/>
              <w:bottom w:w="28" w:type="dxa"/>
              <w:right w:w="28" w:type="dxa"/>
            </w:tcMar>
            <w:vAlign w:val="center"/>
          </w:tcPr>
          <w:p w14:paraId="000010A2"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0A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A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A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A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A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0A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0A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A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A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A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A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A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A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B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047B57D3" w14:textId="77777777">
        <w:tc>
          <w:tcPr>
            <w:tcW w:w="1095"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10B1" w14:textId="77777777" w:rsidR="00B52E32" w:rsidRPr="00604BFB" w:rsidRDefault="00B52E32">
            <w:pPr>
              <w:spacing w:after="0" w:line="240" w:lineRule="auto"/>
              <w:jc w:val="both"/>
              <w:rPr>
                <w:rFonts w:ascii="Times New Roman" w:hAnsi="Times New Roman" w:cs="Times New Roman"/>
                <w:sz w:val="16"/>
                <w:szCs w:val="16"/>
              </w:rPr>
            </w:pPr>
          </w:p>
          <w:p w14:paraId="000010B2" w14:textId="77777777" w:rsidR="00B52E32" w:rsidRPr="00604BFB" w:rsidRDefault="00000000">
            <w:pPr>
              <w:spacing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Automação</w:t>
            </w:r>
          </w:p>
        </w:tc>
        <w:tc>
          <w:tcPr>
            <w:tcW w:w="2730" w:type="dxa"/>
            <w:tcBorders>
              <w:top w:val="nil"/>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B3"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Sistemas Digitais</w:t>
            </w:r>
          </w:p>
        </w:tc>
        <w:tc>
          <w:tcPr>
            <w:tcW w:w="1035" w:type="dxa"/>
            <w:tcBorders>
              <w:top w:val="nil"/>
              <w:left w:val="nil"/>
              <w:bottom w:val="single" w:sz="8" w:space="0" w:color="000000"/>
              <w:right w:val="single" w:sz="8" w:space="0" w:color="000000"/>
            </w:tcBorders>
            <w:tcMar>
              <w:top w:w="28" w:type="dxa"/>
              <w:left w:w="28" w:type="dxa"/>
              <w:bottom w:w="28" w:type="dxa"/>
              <w:right w:w="28" w:type="dxa"/>
            </w:tcMar>
            <w:vAlign w:val="center"/>
          </w:tcPr>
          <w:p w14:paraId="000010B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0B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B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B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B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B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0BA"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0B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B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B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B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B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C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C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C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0AE4F586" w14:textId="77777777">
        <w:tc>
          <w:tcPr>
            <w:tcW w:w="1095"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10C3"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nil"/>
              <w:left w:val="single" w:sz="8" w:space="0" w:color="000000"/>
              <w:bottom w:val="single" w:sz="4" w:space="0" w:color="000000"/>
              <w:right w:val="single" w:sz="8" w:space="0" w:color="000000"/>
            </w:tcBorders>
            <w:tcMar>
              <w:top w:w="28" w:type="dxa"/>
              <w:left w:w="28" w:type="dxa"/>
              <w:bottom w:w="28" w:type="dxa"/>
              <w:right w:w="28" w:type="dxa"/>
            </w:tcMar>
            <w:vAlign w:val="center"/>
          </w:tcPr>
          <w:p w14:paraId="000010C4"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Tópicos em Sistemas de Controle</w:t>
            </w:r>
          </w:p>
        </w:tc>
        <w:tc>
          <w:tcPr>
            <w:tcW w:w="1035" w:type="dxa"/>
            <w:tcBorders>
              <w:top w:val="nil"/>
              <w:left w:val="nil"/>
              <w:bottom w:val="single" w:sz="4" w:space="0" w:color="000000"/>
              <w:right w:val="single" w:sz="8" w:space="0" w:color="000000"/>
            </w:tcBorders>
            <w:tcMar>
              <w:top w:w="28" w:type="dxa"/>
              <w:left w:w="28" w:type="dxa"/>
              <w:bottom w:w="28" w:type="dxa"/>
              <w:right w:w="28" w:type="dxa"/>
            </w:tcMar>
            <w:vAlign w:val="center"/>
          </w:tcPr>
          <w:p w14:paraId="000010C5"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0C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C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C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C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C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0C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0C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C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C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C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D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D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D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D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0CABCE2E" w14:textId="77777777">
        <w:tc>
          <w:tcPr>
            <w:tcW w:w="1095"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10D4"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4" w:space="0" w:color="000000"/>
              <w:left w:val="single" w:sz="8" w:space="0" w:color="000000"/>
              <w:bottom w:val="single" w:sz="4" w:space="0" w:color="000000"/>
              <w:right w:val="single" w:sz="4" w:space="0" w:color="000000"/>
            </w:tcBorders>
            <w:tcMar>
              <w:top w:w="28" w:type="dxa"/>
              <w:left w:w="28" w:type="dxa"/>
              <w:bottom w:w="28" w:type="dxa"/>
              <w:right w:w="28" w:type="dxa"/>
            </w:tcMar>
            <w:vAlign w:val="center"/>
          </w:tcPr>
          <w:p w14:paraId="000010D5"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Tópicos em Sistemas de Automação</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0D6"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0D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D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D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D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D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0D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0D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D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D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E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E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E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E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E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6116C8A" w14:textId="77777777">
        <w:tc>
          <w:tcPr>
            <w:tcW w:w="1095" w:type="dxa"/>
            <w:vMerge w:val="restart"/>
            <w:tcBorders>
              <w:top w:val="single" w:sz="4" w:space="0" w:color="000000"/>
              <w:left w:val="single" w:sz="4" w:space="0" w:color="000000"/>
              <w:right w:val="single" w:sz="4" w:space="0" w:color="000000"/>
            </w:tcBorders>
            <w:tcMar>
              <w:top w:w="28" w:type="dxa"/>
              <w:left w:w="28" w:type="dxa"/>
              <w:bottom w:w="28" w:type="dxa"/>
              <w:right w:w="28" w:type="dxa"/>
            </w:tcMar>
          </w:tcPr>
          <w:p w14:paraId="000010E5" w14:textId="77777777" w:rsidR="00B52E32" w:rsidRPr="00604BFB" w:rsidRDefault="00B52E32">
            <w:pPr>
              <w:spacing w:after="0" w:line="240" w:lineRule="auto"/>
              <w:jc w:val="center"/>
              <w:rPr>
                <w:rFonts w:ascii="Times New Roman" w:hAnsi="Times New Roman" w:cs="Times New Roman"/>
                <w:b/>
                <w:bCs/>
                <w:sz w:val="16"/>
                <w:szCs w:val="16"/>
              </w:rPr>
            </w:pPr>
          </w:p>
          <w:p w14:paraId="000010E6" w14:textId="77777777" w:rsidR="00B52E32" w:rsidRPr="00604BFB" w:rsidRDefault="00B52E32">
            <w:pPr>
              <w:spacing w:after="0" w:line="240" w:lineRule="auto"/>
              <w:jc w:val="center"/>
              <w:rPr>
                <w:rFonts w:ascii="Times New Roman" w:hAnsi="Times New Roman" w:cs="Times New Roman"/>
                <w:b/>
                <w:bCs/>
                <w:sz w:val="16"/>
                <w:szCs w:val="16"/>
              </w:rPr>
            </w:pPr>
          </w:p>
          <w:p w14:paraId="000010E7" w14:textId="77777777" w:rsidR="00B52E32" w:rsidRPr="00604BFB" w:rsidRDefault="00B52E32">
            <w:pPr>
              <w:spacing w:after="0" w:line="240" w:lineRule="auto"/>
              <w:jc w:val="center"/>
              <w:rPr>
                <w:rFonts w:ascii="Times New Roman" w:hAnsi="Times New Roman" w:cs="Times New Roman"/>
                <w:b/>
                <w:bCs/>
                <w:sz w:val="16"/>
                <w:szCs w:val="16"/>
              </w:rPr>
            </w:pPr>
          </w:p>
          <w:p w14:paraId="000010E8" w14:textId="77777777" w:rsidR="00B52E32" w:rsidRPr="00604BFB" w:rsidRDefault="00B52E32">
            <w:pPr>
              <w:spacing w:after="0" w:line="240" w:lineRule="auto"/>
              <w:jc w:val="center"/>
              <w:rPr>
                <w:rFonts w:ascii="Times New Roman" w:hAnsi="Times New Roman" w:cs="Times New Roman"/>
                <w:b/>
                <w:bCs/>
                <w:sz w:val="16"/>
                <w:szCs w:val="16"/>
              </w:rPr>
            </w:pPr>
          </w:p>
          <w:p w14:paraId="000010E9" w14:textId="77777777" w:rsidR="00B52E32" w:rsidRPr="00604BFB" w:rsidRDefault="00B52E32">
            <w:pPr>
              <w:spacing w:after="0" w:line="240" w:lineRule="auto"/>
              <w:jc w:val="center"/>
              <w:rPr>
                <w:rFonts w:ascii="Times New Roman" w:hAnsi="Times New Roman" w:cs="Times New Roman"/>
                <w:b/>
                <w:bCs/>
                <w:sz w:val="16"/>
                <w:szCs w:val="16"/>
              </w:rPr>
            </w:pPr>
          </w:p>
          <w:p w14:paraId="000010EA" w14:textId="77777777" w:rsidR="00B52E32" w:rsidRPr="00604BFB" w:rsidRDefault="00B52E32">
            <w:pPr>
              <w:spacing w:after="0" w:line="240" w:lineRule="auto"/>
              <w:jc w:val="center"/>
              <w:rPr>
                <w:rFonts w:ascii="Times New Roman" w:hAnsi="Times New Roman" w:cs="Times New Roman"/>
                <w:b/>
                <w:bCs/>
                <w:sz w:val="16"/>
                <w:szCs w:val="16"/>
              </w:rPr>
            </w:pPr>
          </w:p>
          <w:p w14:paraId="000010EB" w14:textId="77777777" w:rsidR="00B52E32" w:rsidRPr="00604BFB" w:rsidRDefault="00B52E32">
            <w:pPr>
              <w:spacing w:after="0" w:line="240" w:lineRule="auto"/>
              <w:jc w:val="center"/>
              <w:rPr>
                <w:rFonts w:ascii="Times New Roman" w:hAnsi="Times New Roman" w:cs="Times New Roman"/>
                <w:b/>
                <w:bCs/>
                <w:sz w:val="16"/>
                <w:szCs w:val="16"/>
              </w:rPr>
            </w:pPr>
          </w:p>
          <w:p w14:paraId="000010EC" w14:textId="77777777" w:rsidR="00B52E32" w:rsidRPr="00604BFB" w:rsidRDefault="00B52E32">
            <w:pPr>
              <w:spacing w:after="0" w:line="240" w:lineRule="auto"/>
              <w:jc w:val="center"/>
              <w:rPr>
                <w:rFonts w:ascii="Times New Roman" w:hAnsi="Times New Roman" w:cs="Times New Roman"/>
                <w:b/>
                <w:bCs/>
                <w:sz w:val="16"/>
                <w:szCs w:val="16"/>
              </w:rPr>
            </w:pPr>
          </w:p>
          <w:p w14:paraId="000010ED" w14:textId="77777777" w:rsidR="00B52E32" w:rsidRPr="00604BFB" w:rsidRDefault="00B52E32">
            <w:pPr>
              <w:spacing w:after="0" w:line="240" w:lineRule="auto"/>
              <w:jc w:val="center"/>
              <w:rPr>
                <w:rFonts w:ascii="Times New Roman" w:hAnsi="Times New Roman" w:cs="Times New Roman"/>
                <w:b/>
                <w:bCs/>
                <w:sz w:val="16"/>
                <w:szCs w:val="16"/>
              </w:rPr>
            </w:pPr>
          </w:p>
          <w:p w14:paraId="000010EE" w14:textId="77777777" w:rsidR="00B52E32" w:rsidRPr="00604BFB" w:rsidRDefault="00B52E32">
            <w:pPr>
              <w:spacing w:after="0" w:line="240" w:lineRule="auto"/>
              <w:jc w:val="center"/>
              <w:rPr>
                <w:rFonts w:ascii="Times New Roman" w:hAnsi="Times New Roman" w:cs="Times New Roman"/>
                <w:b/>
                <w:bCs/>
                <w:sz w:val="16"/>
                <w:szCs w:val="16"/>
              </w:rPr>
            </w:pPr>
          </w:p>
          <w:p w14:paraId="000010EF" w14:textId="77777777" w:rsidR="00B52E32" w:rsidRPr="00604BFB" w:rsidRDefault="00B52E32">
            <w:pPr>
              <w:spacing w:after="0" w:line="240" w:lineRule="auto"/>
              <w:jc w:val="center"/>
              <w:rPr>
                <w:rFonts w:ascii="Times New Roman" w:hAnsi="Times New Roman" w:cs="Times New Roman"/>
                <w:b/>
                <w:bCs/>
                <w:sz w:val="16"/>
                <w:szCs w:val="16"/>
              </w:rPr>
            </w:pPr>
          </w:p>
          <w:p w14:paraId="000010F0"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Computação</w:t>
            </w: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0F1"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Algoritmos e Estrutura de Dados III</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0F2"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0F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F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F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F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F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0F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0F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F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F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0F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0F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0F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0F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0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557DBBF4" w14:textId="77777777">
        <w:tc>
          <w:tcPr>
            <w:tcW w:w="1095" w:type="dxa"/>
            <w:vMerge/>
            <w:tcBorders>
              <w:top w:val="single" w:sz="4" w:space="0" w:color="000000"/>
              <w:left w:val="single" w:sz="4" w:space="0" w:color="000000"/>
              <w:right w:val="single" w:sz="4" w:space="0" w:color="000000"/>
            </w:tcBorders>
            <w:tcMar>
              <w:top w:w="28" w:type="dxa"/>
              <w:left w:w="28" w:type="dxa"/>
              <w:bottom w:w="28" w:type="dxa"/>
              <w:right w:w="28" w:type="dxa"/>
            </w:tcMar>
          </w:tcPr>
          <w:p w14:paraId="00001101"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02"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Tópicos em Metodologia e Técnicas da Computação</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0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0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0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0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0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0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0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0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0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0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0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0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0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1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1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53A066F7" w14:textId="77777777">
        <w:tc>
          <w:tcPr>
            <w:tcW w:w="1095" w:type="dxa"/>
            <w:vMerge/>
            <w:tcBorders>
              <w:top w:val="single" w:sz="4" w:space="0" w:color="000000"/>
              <w:left w:val="single" w:sz="4" w:space="0" w:color="000000"/>
              <w:right w:val="single" w:sz="4" w:space="0" w:color="000000"/>
            </w:tcBorders>
            <w:tcMar>
              <w:top w:w="28" w:type="dxa"/>
              <w:left w:w="28" w:type="dxa"/>
              <w:bottom w:w="28" w:type="dxa"/>
              <w:right w:w="28" w:type="dxa"/>
            </w:tcMar>
          </w:tcPr>
          <w:p w14:paraId="00001112"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13"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Matemática Discreta</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1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1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1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1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1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1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1A"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1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1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1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1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1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2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2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2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4B9AFE14" w14:textId="77777777">
        <w:tc>
          <w:tcPr>
            <w:tcW w:w="1095" w:type="dxa"/>
            <w:vMerge/>
            <w:tcBorders>
              <w:top w:val="single" w:sz="4" w:space="0" w:color="000000"/>
              <w:left w:val="single" w:sz="4" w:space="0" w:color="000000"/>
              <w:right w:val="single" w:sz="4" w:space="0" w:color="000000"/>
            </w:tcBorders>
            <w:tcMar>
              <w:top w:w="28" w:type="dxa"/>
              <w:left w:w="28" w:type="dxa"/>
              <w:bottom w:w="28" w:type="dxa"/>
              <w:right w:w="28" w:type="dxa"/>
            </w:tcMar>
          </w:tcPr>
          <w:p w14:paraId="00001123"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24"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Tópicos em Matemática da Computação</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25"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2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2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2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2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2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2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2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2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2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2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3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3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3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3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141211C5" w14:textId="77777777">
        <w:tc>
          <w:tcPr>
            <w:tcW w:w="1095" w:type="dxa"/>
            <w:vMerge/>
            <w:tcBorders>
              <w:top w:val="single" w:sz="4" w:space="0" w:color="000000"/>
              <w:left w:val="single" w:sz="4" w:space="0" w:color="000000"/>
              <w:right w:val="single" w:sz="4" w:space="0" w:color="000000"/>
            </w:tcBorders>
            <w:tcMar>
              <w:top w:w="28" w:type="dxa"/>
              <w:left w:w="28" w:type="dxa"/>
              <w:bottom w:w="28" w:type="dxa"/>
              <w:right w:w="28" w:type="dxa"/>
            </w:tcMar>
          </w:tcPr>
          <w:p w14:paraId="00001134"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35"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Teoria da Computação</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36"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3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3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3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3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3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3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3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3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3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4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4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4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4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4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14407781" w14:textId="77777777">
        <w:tc>
          <w:tcPr>
            <w:tcW w:w="1095" w:type="dxa"/>
            <w:vMerge/>
            <w:tcBorders>
              <w:top w:val="single" w:sz="4" w:space="0" w:color="000000"/>
              <w:left w:val="single" w:sz="4" w:space="0" w:color="000000"/>
              <w:right w:val="single" w:sz="4" w:space="0" w:color="000000"/>
            </w:tcBorders>
            <w:tcMar>
              <w:top w:w="28" w:type="dxa"/>
              <w:left w:w="28" w:type="dxa"/>
              <w:bottom w:w="28" w:type="dxa"/>
              <w:right w:w="28" w:type="dxa"/>
            </w:tcMar>
          </w:tcPr>
          <w:p w14:paraId="00001145"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46"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Inovação de Computação</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47"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4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4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4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4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4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4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4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4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5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5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5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5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5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5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0835478A" w14:textId="77777777">
        <w:tc>
          <w:tcPr>
            <w:tcW w:w="1095" w:type="dxa"/>
            <w:vMerge/>
            <w:tcBorders>
              <w:top w:val="single" w:sz="4" w:space="0" w:color="000000"/>
              <w:left w:val="single" w:sz="4" w:space="0" w:color="000000"/>
              <w:right w:val="single" w:sz="4" w:space="0" w:color="000000"/>
            </w:tcBorders>
            <w:tcMar>
              <w:top w:w="28" w:type="dxa"/>
              <w:left w:w="28" w:type="dxa"/>
              <w:bottom w:w="28" w:type="dxa"/>
              <w:right w:w="28" w:type="dxa"/>
            </w:tcMar>
          </w:tcPr>
          <w:p w14:paraId="00001156"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57"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Inteligência de Negócios</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58"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5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5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5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5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5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5E"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5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6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6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6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6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6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6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6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F062B08" w14:textId="77777777">
        <w:tc>
          <w:tcPr>
            <w:tcW w:w="1095" w:type="dxa"/>
            <w:vMerge/>
            <w:tcBorders>
              <w:top w:val="single" w:sz="4" w:space="0" w:color="000000"/>
              <w:left w:val="single" w:sz="4" w:space="0" w:color="000000"/>
              <w:right w:val="single" w:sz="4" w:space="0" w:color="000000"/>
            </w:tcBorders>
            <w:tcMar>
              <w:top w:w="28" w:type="dxa"/>
              <w:left w:w="28" w:type="dxa"/>
              <w:bottom w:w="28" w:type="dxa"/>
              <w:right w:w="28" w:type="dxa"/>
            </w:tcMar>
          </w:tcPr>
          <w:p w14:paraId="00001167"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68"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Projeto e Análise de Algoritmos</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69"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6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6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6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6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6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6F"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7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7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7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7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7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7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7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7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2AADD110" w14:textId="77777777">
        <w:tc>
          <w:tcPr>
            <w:tcW w:w="1095" w:type="dxa"/>
            <w:vMerge/>
            <w:tcBorders>
              <w:top w:val="single" w:sz="4" w:space="0" w:color="000000"/>
              <w:left w:val="single" w:sz="4" w:space="0" w:color="000000"/>
              <w:right w:val="single" w:sz="4" w:space="0" w:color="000000"/>
            </w:tcBorders>
            <w:tcMar>
              <w:top w:w="28" w:type="dxa"/>
              <w:left w:w="28" w:type="dxa"/>
              <w:bottom w:w="28" w:type="dxa"/>
              <w:right w:w="28" w:type="dxa"/>
            </w:tcMar>
          </w:tcPr>
          <w:p w14:paraId="00001178"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79"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Introdução à Engenharia de Software</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7A"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7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7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7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7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7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80"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8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8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8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8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8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8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8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8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693A0FBA" w14:textId="77777777">
        <w:tc>
          <w:tcPr>
            <w:tcW w:w="1095" w:type="dxa"/>
            <w:vMerge/>
            <w:tcBorders>
              <w:top w:val="single" w:sz="4" w:space="0" w:color="000000"/>
              <w:left w:val="single" w:sz="4" w:space="0" w:color="000000"/>
              <w:right w:val="single" w:sz="4" w:space="0" w:color="000000"/>
            </w:tcBorders>
            <w:tcMar>
              <w:top w:w="28" w:type="dxa"/>
              <w:left w:w="28" w:type="dxa"/>
              <w:bottom w:w="28" w:type="dxa"/>
              <w:right w:w="28" w:type="dxa"/>
            </w:tcMar>
          </w:tcPr>
          <w:p w14:paraId="00001189"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8A"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Inteligência Artificial aplicada à sistemas web</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8B"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8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8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8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8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9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91"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9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9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9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9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9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9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9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9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37A4642" w14:textId="77777777">
        <w:tc>
          <w:tcPr>
            <w:tcW w:w="1095" w:type="dxa"/>
            <w:vMerge/>
            <w:tcBorders>
              <w:top w:val="single" w:sz="4" w:space="0" w:color="000000"/>
              <w:left w:val="single" w:sz="4" w:space="0" w:color="000000"/>
              <w:right w:val="single" w:sz="4" w:space="0" w:color="000000"/>
            </w:tcBorders>
            <w:tcMar>
              <w:top w:w="28" w:type="dxa"/>
              <w:left w:w="28" w:type="dxa"/>
              <w:bottom w:w="28" w:type="dxa"/>
              <w:right w:w="28" w:type="dxa"/>
            </w:tcMar>
          </w:tcPr>
          <w:p w14:paraId="0000119A"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9B"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Testes e qualidade de sistemas web</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9C"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9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9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9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A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A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A2"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A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A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A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A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A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A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A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A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4E63D33" w14:textId="77777777">
        <w:tc>
          <w:tcPr>
            <w:tcW w:w="1095" w:type="dxa"/>
            <w:tcBorders>
              <w:left w:val="single" w:sz="4" w:space="0" w:color="000000"/>
              <w:right w:val="single" w:sz="4" w:space="0" w:color="000000"/>
            </w:tcBorders>
            <w:tcMar>
              <w:top w:w="28" w:type="dxa"/>
              <w:left w:w="28" w:type="dxa"/>
              <w:bottom w:w="28" w:type="dxa"/>
              <w:right w:w="28" w:type="dxa"/>
            </w:tcMar>
          </w:tcPr>
          <w:p w14:paraId="000011AB" w14:textId="77777777" w:rsidR="00B52E32" w:rsidRPr="00604BFB" w:rsidRDefault="00B52E32">
            <w:pPr>
              <w:spacing w:after="0" w:line="240" w:lineRule="auto"/>
              <w:jc w:val="both"/>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AC"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Desenvolvimento mobile</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AD"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AE"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A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B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B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B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B3"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B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B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B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B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B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B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B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B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FC6A4AA" w14:textId="77777777">
        <w:tc>
          <w:tcPr>
            <w:tcW w:w="1095" w:type="dxa"/>
            <w:tcBorders>
              <w:left w:val="single" w:sz="4" w:space="0" w:color="000000"/>
              <w:right w:val="single" w:sz="4" w:space="0" w:color="000000"/>
            </w:tcBorders>
            <w:tcMar>
              <w:top w:w="28" w:type="dxa"/>
              <w:left w:w="28" w:type="dxa"/>
              <w:bottom w:w="28" w:type="dxa"/>
              <w:right w:w="28" w:type="dxa"/>
            </w:tcMar>
          </w:tcPr>
          <w:p w14:paraId="000011BC" w14:textId="77777777" w:rsidR="00B52E32" w:rsidRPr="00604BFB" w:rsidRDefault="00B52E32">
            <w:pPr>
              <w:spacing w:after="0" w:line="240" w:lineRule="auto"/>
              <w:jc w:val="both"/>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BD"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Segurança em aplicações web</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BE"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BF"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C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C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C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C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C4"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C5"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C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C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C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C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C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C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C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02A8177B" w14:textId="77777777">
        <w:tc>
          <w:tcPr>
            <w:tcW w:w="1095" w:type="dxa"/>
            <w:tcBorders>
              <w:left w:val="single" w:sz="4" w:space="0" w:color="000000"/>
              <w:bottom w:val="single" w:sz="4" w:space="0" w:color="000000"/>
              <w:right w:val="single" w:sz="4" w:space="0" w:color="000000"/>
            </w:tcBorders>
            <w:tcMar>
              <w:top w:w="28" w:type="dxa"/>
              <w:left w:w="28" w:type="dxa"/>
              <w:bottom w:w="28" w:type="dxa"/>
              <w:right w:w="28" w:type="dxa"/>
            </w:tcMar>
          </w:tcPr>
          <w:p w14:paraId="000011CD" w14:textId="77777777" w:rsidR="00B52E32" w:rsidRPr="00604BFB" w:rsidRDefault="00B52E32">
            <w:pPr>
              <w:spacing w:after="0" w:line="240" w:lineRule="auto"/>
              <w:jc w:val="both"/>
              <w:rPr>
                <w:rFonts w:ascii="Times New Roman" w:hAnsi="Times New Roman" w:cs="Times New Roman"/>
                <w:sz w:val="16"/>
                <w:szCs w:val="16"/>
              </w:rPr>
            </w:pPr>
          </w:p>
        </w:tc>
        <w:tc>
          <w:tcPr>
            <w:tcW w:w="27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0011CE"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Desenvolvimento de jogos web</w:t>
            </w:r>
          </w:p>
        </w:tc>
        <w:tc>
          <w:tcPr>
            <w:tcW w:w="1035" w:type="dxa"/>
            <w:tcBorders>
              <w:top w:val="single" w:sz="4" w:space="0" w:color="000000"/>
              <w:left w:val="single" w:sz="4" w:space="0" w:color="000000"/>
              <w:bottom w:val="single" w:sz="4" w:space="0" w:color="000000"/>
              <w:right w:val="single" w:sz="8" w:space="0" w:color="000000"/>
            </w:tcBorders>
            <w:tcMar>
              <w:top w:w="28" w:type="dxa"/>
              <w:left w:w="28" w:type="dxa"/>
              <w:bottom w:w="28" w:type="dxa"/>
              <w:right w:w="28" w:type="dxa"/>
            </w:tcMar>
            <w:vAlign w:val="center"/>
          </w:tcPr>
          <w:p w14:paraId="000011CF"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1D0"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D1"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42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D2"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2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D3"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D4"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14:paraId="000011D5" w14:textId="77777777" w:rsidR="00B52E32" w:rsidRPr="00604BFB" w:rsidRDefault="00000000">
            <w:pPr>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vAlign w:val="bottom"/>
          </w:tcPr>
          <w:p w14:paraId="000011D6"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D7"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0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D8"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67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1D9"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705" w:type="dxa"/>
            <w:tcBorders>
              <w:top w:val="single" w:sz="6" w:space="0" w:color="000000"/>
              <w:left w:val="single" w:sz="6" w:space="0" w:color="CCCCCC"/>
              <w:bottom w:val="single" w:sz="6" w:space="0" w:color="000000"/>
              <w:right w:val="single" w:sz="6" w:space="0" w:color="000000"/>
            </w:tcBorders>
            <w:shd w:val="clear" w:color="auto" w:fill="B7B7B7"/>
            <w:tcMar>
              <w:top w:w="28" w:type="dxa"/>
              <w:left w:w="28" w:type="dxa"/>
              <w:bottom w:w="28" w:type="dxa"/>
              <w:right w:w="28" w:type="dxa"/>
            </w:tcMar>
            <w:vAlign w:val="center"/>
          </w:tcPr>
          <w:p w14:paraId="000011DA"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64</w:t>
            </w:r>
          </w:p>
        </w:tc>
        <w:tc>
          <w:tcPr>
            <w:tcW w:w="111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1DB"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12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DC"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114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000011DD" w14:textId="77777777" w:rsidR="00B52E32" w:rsidRPr="00604BFB" w:rsidRDefault="00000000">
            <w:pPr>
              <w:widowControl w:val="0"/>
              <w:spacing w:after="0" w:line="240"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bl>
    <w:p w14:paraId="000011DE" w14:textId="77777777" w:rsidR="00B52E32" w:rsidRPr="00604BFB" w:rsidRDefault="00B52E32">
      <w:pPr>
        <w:spacing w:after="0"/>
        <w:rPr>
          <w:rFonts w:ascii="Times New Roman" w:hAnsi="Times New Roman" w:cs="Times New Roman"/>
          <w:sz w:val="16"/>
          <w:szCs w:val="16"/>
        </w:rPr>
      </w:pPr>
    </w:p>
    <w:p w14:paraId="000011DF"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b/>
          <w:bCs/>
          <w:sz w:val="16"/>
          <w:szCs w:val="16"/>
        </w:rPr>
        <w:t>Legenda</w:t>
      </w:r>
      <w:r w:rsidRPr="00604BFB">
        <w:rPr>
          <w:rFonts w:ascii="Times New Roman" w:hAnsi="Times New Roman" w:cs="Times New Roman"/>
          <w:sz w:val="16"/>
          <w:szCs w:val="16"/>
        </w:rPr>
        <w:t xml:space="preserve">: </w:t>
      </w:r>
      <w:r w:rsidRPr="00604BFB">
        <w:rPr>
          <w:rFonts w:ascii="Times New Roman" w:hAnsi="Times New Roman" w:cs="Times New Roman"/>
          <w:b/>
          <w:bCs/>
          <w:sz w:val="16"/>
          <w:szCs w:val="16"/>
        </w:rPr>
        <w:t>U.A</w:t>
      </w:r>
      <w:r w:rsidRPr="00604BFB">
        <w:rPr>
          <w:rFonts w:ascii="Times New Roman" w:hAnsi="Times New Roman" w:cs="Times New Roman"/>
          <w:sz w:val="16"/>
          <w:szCs w:val="16"/>
        </w:rPr>
        <w:t xml:space="preserve">.: Unidade Acadêmica; </w:t>
      </w:r>
      <w:r w:rsidRPr="00604BFB">
        <w:rPr>
          <w:rFonts w:ascii="Times New Roman" w:hAnsi="Times New Roman" w:cs="Times New Roman"/>
          <w:b/>
          <w:bCs/>
          <w:sz w:val="16"/>
          <w:szCs w:val="16"/>
        </w:rPr>
        <w:t>T</w:t>
      </w:r>
      <w:r w:rsidRPr="00604BFB">
        <w:rPr>
          <w:rFonts w:ascii="Times New Roman" w:hAnsi="Times New Roman" w:cs="Times New Roman"/>
          <w:sz w:val="16"/>
          <w:szCs w:val="16"/>
        </w:rPr>
        <w:t xml:space="preserve">: Teórica; </w:t>
      </w:r>
      <w:r w:rsidRPr="00604BFB">
        <w:rPr>
          <w:rFonts w:ascii="Times New Roman" w:hAnsi="Times New Roman" w:cs="Times New Roman"/>
          <w:b/>
          <w:bCs/>
          <w:sz w:val="16"/>
          <w:szCs w:val="16"/>
        </w:rPr>
        <w:t>P</w:t>
      </w:r>
      <w:r w:rsidRPr="00604BFB">
        <w:rPr>
          <w:rFonts w:ascii="Times New Roman" w:hAnsi="Times New Roman" w:cs="Times New Roman"/>
          <w:sz w:val="16"/>
          <w:szCs w:val="16"/>
        </w:rPr>
        <w:t xml:space="preserve">: Prática; </w:t>
      </w:r>
      <w:r w:rsidRPr="00604BFB">
        <w:rPr>
          <w:rFonts w:ascii="Times New Roman" w:hAnsi="Times New Roman" w:cs="Times New Roman"/>
          <w:b/>
          <w:bCs/>
          <w:sz w:val="16"/>
          <w:szCs w:val="16"/>
        </w:rPr>
        <w:t>PAC</w:t>
      </w:r>
      <w:r w:rsidRPr="00604BFB">
        <w:rPr>
          <w:rFonts w:ascii="Times New Roman" w:hAnsi="Times New Roman" w:cs="Times New Roman"/>
          <w:sz w:val="16"/>
          <w:szCs w:val="16"/>
        </w:rPr>
        <w:t>: Prática de Aula de Campo; </w:t>
      </w:r>
      <w:r w:rsidRPr="00604BFB">
        <w:rPr>
          <w:rFonts w:ascii="Times New Roman" w:hAnsi="Times New Roman" w:cs="Times New Roman"/>
          <w:b/>
          <w:bCs/>
          <w:sz w:val="16"/>
          <w:szCs w:val="16"/>
        </w:rPr>
        <w:t>ECS:</w:t>
      </w:r>
      <w:r w:rsidRPr="00604BFB">
        <w:rPr>
          <w:rFonts w:ascii="Times New Roman" w:hAnsi="Times New Roman" w:cs="Times New Roman"/>
          <w:sz w:val="16"/>
          <w:szCs w:val="16"/>
        </w:rPr>
        <w:t xml:space="preserve"> Estágio Curricular Supervisionado; </w:t>
      </w:r>
      <w:r w:rsidRPr="00604BFB">
        <w:rPr>
          <w:rFonts w:ascii="Times New Roman" w:hAnsi="Times New Roman" w:cs="Times New Roman"/>
          <w:b/>
          <w:bCs/>
          <w:sz w:val="16"/>
          <w:szCs w:val="16"/>
        </w:rPr>
        <w:t>AEC:</w:t>
      </w:r>
      <w:r w:rsidRPr="00604BFB">
        <w:rPr>
          <w:rFonts w:ascii="Times New Roman" w:hAnsi="Times New Roman" w:cs="Times New Roman"/>
          <w:sz w:val="16"/>
          <w:szCs w:val="16"/>
        </w:rPr>
        <w:t xml:space="preserve"> Ações de Extensão para fins de Creditação; </w:t>
      </w:r>
      <w:r w:rsidRPr="00604BFB">
        <w:rPr>
          <w:rFonts w:ascii="Times New Roman" w:hAnsi="Times New Roman" w:cs="Times New Roman"/>
          <w:b/>
          <w:bCs/>
          <w:sz w:val="16"/>
          <w:szCs w:val="16"/>
        </w:rPr>
        <w:t>PRES:</w:t>
      </w:r>
      <w:r w:rsidRPr="00604BFB">
        <w:rPr>
          <w:rFonts w:ascii="Times New Roman" w:hAnsi="Times New Roman" w:cs="Times New Roman"/>
          <w:sz w:val="16"/>
          <w:szCs w:val="16"/>
        </w:rPr>
        <w:t xml:space="preserve"> Presencial; </w:t>
      </w:r>
      <w:r w:rsidRPr="00604BFB">
        <w:rPr>
          <w:rFonts w:ascii="Times New Roman" w:hAnsi="Times New Roman" w:cs="Times New Roman"/>
          <w:b/>
          <w:bCs/>
          <w:sz w:val="16"/>
          <w:szCs w:val="16"/>
        </w:rPr>
        <w:t>EAD</w:t>
      </w:r>
      <w:r w:rsidRPr="00604BFB">
        <w:rPr>
          <w:rFonts w:ascii="Times New Roman" w:hAnsi="Times New Roman" w:cs="Times New Roman"/>
          <w:sz w:val="16"/>
          <w:szCs w:val="16"/>
        </w:rPr>
        <w:t xml:space="preserve">: Educação a distância; </w:t>
      </w:r>
      <w:r w:rsidRPr="00604BFB">
        <w:rPr>
          <w:rFonts w:ascii="Times New Roman" w:hAnsi="Times New Roman" w:cs="Times New Roman"/>
          <w:b/>
          <w:bCs/>
          <w:sz w:val="16"/>
          <w:szCs w:val="16"/>
        </w:rPr>
        <w:t>S:</w:t>
      </w:r>
      <w:r w:rsidRPr="00604BFB">
        <w:rPr>
          <w:rFonts w:ascii="Times New Roman" w:hAnsi="Times New Roman" w:cs="Times New Roman"/>
          <w:sz w:val="16"/>
          <w:szCs w:val="16"/>
        </w:rPr>
        <w:t xml:space="preserve"> Síncrona; </w:t>
      </w:r>
      <w:r w:rsidRPr="00604BFB">
        <w:rPr>
          <w:rFonts w:ascii="Times New Roman" w:hAnsi="Times New Roman" w:cs="Times New Roman"/>
          <w:b/>
          <w:bCs/>
          <w:sz w:val="16"/>
          <w:szCs w:val="16"/>
        </w:rPr>
        <w:t>SM:</w:t>
      </w:r>
      <w:r w:rsidRPr="00604BFB">
        <w:rPr>
          <w:rFonts w:ascii="Times New Roman" w:hAnsi="Times New Roman" w:cs="Times New Roman"/>
          <w:sz w:val="16"/>
          <w:szCs w:val="16"/>
        </w:rPr>
        <w:t xml:space="preserve"> Síncrona mediada; </w:t>
      </w:r>
      <w:r w:rsidRPr="00604BFB">
        <w:rPr>
          <w:rFonts w:ascii="Times New Roman" w:hAnsi="Times New Roman" w:cs="Times New Roman"/>
          <w:b/>
          <w:bCs/>
          <w:sz w:val="16"/>
          <w:szCs w:val="16"/>
        </w:rPr>
        <w:t>AS:</w:t>
      </w:r>
      <w:r w:rsidRPr="00604BFB">
        <w:rPr>
          <w:rFonts w:ascii="Times New Roman" w:hAnsi="Times New Roman" w:cs="Times New Roman"/>
          <w:sz w:val="16"/>
          <w:szCs w:val="16"/>
        </w:rPr>
        <w:t xml:space="preserve"> Assíncrona.</w:t>
      </w:r>
    </w:p>
    <w:p w14:paraId="000011E0"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lastRenderedPageBreak/>
        <w:t xml:space="preserve">* Ações de Extensão para fins de creditação conforme Resolução CNE/CES 07/2018 e Resolução </w:t>
      </w:r>
      <w:proofErr w:type="spellStart"/>
      <w:r w:rsidRPr="00604BFB">
        <w:rPr>
          <w:rFonts w:ascii="Times New Roman" w:hAnsi="Times New Roman" w:cs="Times New Roman"/>
          <w:sz w:val="16"/>
          <w:szCs w:val="16"/>
        </w:rPr>
        <w:t>Consepe</w:t>
      </w:r>
      <w:proofErr w:type="spellEnd"/>
      <w:r w:rsidRPr="00604BFB">
        <w:rPr>
          <w:rFonts w:ascii="Times New Roman" w:hAnsi="Times New Roman" w:cs="Times New Roman"/>
          <w:sz w:val="16"/>
          <w:szCs w:val="16"/>
        </w:rPr>
        <w:t xml:space="preserve"> UFMT 188/2021.</w:t>
      </w:r>
    </w:p>
    <w:p w14:paraId="000011E1"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xml:space="preserve">** Conforme Lei 11.788/2008 e Resolução </w:t>
      </w:r>
      <w:proofErr w:type="spellStart"/>
      <w:r w:rsidRPr="00604BFB">
        <w:rPr>
          <w:rFonts w:ascii="Times New Roman" w:hAnsi="Times New Roman" w:cs="Times New Roman"/>
          <w:sz w:val="16"/>
          <w:szCs w:val="16"/>
        </w:rPr>
        <w:t>Consepe</w:t>
      </w:r>
      <w:proofErr w:type="spellEnd"/>
      <w:r w:rsidRPr="00604BFB">
        <w:rPr>
          <w:rFonts w:ascii="Times New Roman" w:hAnsi="Times New Roman" w:cs="Times New Roman"/>
          <w:sz w:val="16"/>
          <w:szCs w:val="16"/>
        </w:rPr>
        <w:t xml:space="preserve"> UFMT 134/2021;</w:t>
      </w:r>
    </w:p>
    <w:p w14:paraId="000011E2"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Conforme Lei 10.861/2004</w:t>
      </w:r>
    </w:p>
    <w:p w14:paraId="000011E3" w14:textId="77777777" w:rsidR="00B52E32" w:rsidRPr="00604BFB" w:rsidRDefault="00B52E32">
      <w:pPr>
        <w:rPr>
          <w:rFonts w:ascii="Times New Roman" w:hAnsi="Times New Roman" w:cs="Times New Roman"/>
        </w:rPr>
      </w:pPr>
    </w:p>
    <w:p w14:paraId="3FD7CBDF" w14:textId="60C9FBDC" w:rsidR="006E588F" w:rsidRPr="00604BFB" w:rsidRDefault="006E588F" w:rsidP="001109B7">
      <w:pPr>
        <w:pStyle w:val="Ttulo1"/>
        <w:jc w:val="center"/>
        <w:rPr>
          <w:rFonts w:ascii="Times New Roman" w:hAnsi="Times New Roman" w:cs="Times New Roman"/>
        </w:rPr>
      </w:pPr>
      <w:bookmarkStart w:id="10" w:name="_heading=h.3qdwsjg6b5ir" w:colFirst="0" w:colLast="0"/>
      <w:bookmarkEnd w:id="10"/>
      <w:r w:rsidRPr="00604BFB">
        <w:rPr>
          <w:rFonts w:ascii="Times New Roman" w:hAnsi="Times New Roman" w:cs="Times New Roman"/>
        </w:rPr>
        <w:t xml:space="preserve">ANEXO II </w:t>
      </w:r>
      <w:r w:rsidR="001109B7" w:rsidRPr="00604BFB">
        <w:rPr>
          <w:rFonts w:ascii="Times New Roman" w:hAnsi="Times New Roman" w:cs="Times New Roman"/>
        </w:rPr>
        <w:t>- FLUXO CURRICULAR</w:t>
      </w:r>
    </w:p>
    <w:p w14:paraId="66B27724" w14:textId="2B928CFB" w:rsidR="00900ECA" w:rsidRPr="00604BFB" w:rsidRDefault="00900ECA" w:rsidP="00900ECA">
      <w:pPr>
        <w:pStyle w:val="Ttulo2"/>
        <w:jc w:val="center"/>
        <w:rPr>
          <w:rFonts w:ascii="Times New Roman" w:hAnsi="Times New Roman" w:cs="Times New Roman"/>
          <w:u w:val="single"/>
        </w:rPr>
      </w:pPr>
      <w:r w:rsidRPr="00604BFB">
        <w:rPr>
          <w:rFonts w:ascii="Times New Roman" w:hAnsi="Times New Roman" w:cs="Times New Roman"/>
          <w:u w:val="single"/>
        </w:rPr>
        <w:t>SEGUNDO CICLO</w:t>
      </w:r>
    </w:p>
    <w:p w14:paraId="5490D09B" w14:textId="1B354C07" w:rsidR="00577098" w:rsidRPr="00604BFB" w:rsidRDefault="00577098" w:rsidP="00577098">
      <w:pPr>
        <w:pStyle w:val="Ttulo3"/>
        <w:spacing w:line="240" w:lineRule="auto"/>
        <w:jc w:val="center"/>
        <w:rPr>
          <w:rFonts w:ascii="Times New Roman" w:hAnsi="Times New Roman" w:cs="Times New Roman"/>
          <w:b w:val="0"/>
          <w:bCs w:val="0"/>
        </w:rPr>
      </w:pPr>
      <w:r w:rsidRPr="00604BFB">
        <w:rPr>
          <w:rFonts w:ascii="Times New Roman" w:hAnsi="Times New Roman" w:cs="Times New Roman"/>
          <w:b w:val="0"/>
          <w:bCs w:val="0"/>
        </w:rPr>
        <w:t>FLUXO CURRICULAR DO CURSO DE BACHARELADO EM ENGENHARIA DE SOFTWARE (BES)</w:t>
      </w:r>
    </w:p>
    <w:p w14:paraId="000011E5" w14:textId="77777777" w:rsidR="00B52E32" w:rsidRPr="00604BFB" w:rsidRDefault="00B52E32">
      <w:pPr>
        <w:pBdr>
          <w:top w:val="nil"/>
          <w:left w:val="nil"/>
          <w:bottom w:val="nil"/>
          <w:right w:val="nil"/>
          <w:between w:val="nil"/>
        </w:pBdr>
        <w:spacing w:after="0"/>
        <w:ind w:left="1800"/>
        <w:jc w:val="both"/>
        <w:rPr>
          <w:rFonts w:ascii="Times New Roman" w:hAnsi="Times New Roman" w:cs="Times New Roman"/>
          <w:color w:val="000000"/>
          <w:sz w:val="18"/>
          <w:szCs w:val="18"/>
        </w:rPr>
      </w:pPr>
    </w:p>
    <w:p w14:paraId="000011E6" w14:textId="77777777" w:rsidR="00B52E32" w:rsidRPr="00604BFB" w:rsidRDefault="00000000">
      <w:pPr>
        <w:spacing w:after="0"/>
        <w:ind w:left="709"/>
        <w:jc w:val="both"/>
        <w:rPr>
          <w:rFonts w:ascii="Times New Roman" w:hAnsi="Times New Roman" w:cs="Times New Roman"/>
        </w:rPr>
      </w:pPr>
      <w:r w:rsidRPr="00604BFB">
        <w:rPr>
          <w:rFonts w:ascii="Times New Roman" w:hAnsi="Times New Roman" w:cs="Times New Roman"/>
        </w:rPr>
        <w:t>O discente poderá matricular-se em componentes que respeitem o limite máximo de 36 créditos por semestre, totalizando 576 horas.</w:t>
      </w:r>
    </w:p>
    <w:p w14:paraId="000011E7" w14:textId="77777777" w:rsidR="00B52E32" w:rsidRPr="00604BFB" w:rsidRDefault="00B52E32">
      <w:pPr>
        <w:spacing w:after="0" w:line="240" w:lineRule="auto"/>
        <w:jc w:val="both"/>
        <w:rPr>
          <w:rFonts w:ascii="Times New Roman" w:hAnsi="Times New Roman" w:cs="Times New Roman"/>
          <w:b/>
          <w:bCs/>
          <w:sz w:val="16"/>
          <w:szCs w:val="16"/>
        </w:rPr>
      </w:pPr>
      <w:bookmarkStart w:id="11" w:name="_heading=h.g34oxos1wtnj" w:colFirst="0" w:colLast="0"/>
      <w:bookmarkEnd w:id="11"/>
    </w:p>
    <w:tbl>
      <w:tblPr>
        <w:tblStyle w:val="ae"/>
        <w:tblW w:w="14580" w:type="dxa"/>
        <w:tblInd w:w="-338" w:type="dxa"/>
        <w:tblLayout w:type="fixed"/>
        <w:tblLook w:val="0400" w:firstRow="0" w:lastRow="0" w:firstColumn="0" w:lastColumn="0" w:noHBand="0" w:noVBand="1"/>
      </w:tblPr>
      <w:tblGrid>
        <w:gridCol w:w="1305"/>
        <w:gridCol w:w="2820"/>
        <w:gridCol w:w="1155"/>
        <w:gridCol w:w="1035"/>
        <w:gridCol w:w="615"/>
        <w:gridCol w:w="465"/>
        <w:gridCol w:w="360"/>
        <w:gridCol w:w="510"/>
        <w:gridCol w:w="570"/>
        <w:gridCol w:w="480"/>
        <w:gridCol w:w="450"/>
        <w:gridCol w:w="495"/>
        <w:gridCol w:w="480"/>
        <w:gridCol w:w="585"/>
        <w:gridCol w:w="570"/>
        <w:gridCol w:w="930"/>
        <w:gridCol w:w="915"/>
        <w:gridCol w:w="840"/>
      </w:tblGrid>
      <w:tr w:rsidR="00B52E32" w:rsidRPr="00604BFB" w14:paraId="059977C5" w14:textId="77777777">
        <w:tc>
          <w:tcPr>
            <w:tcW w:w="14580" w:type="dxa"/>
            <w:gridSpan w:val="18"/>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1E8"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I - FLUXO CURRICULAR ESPECÍFICO DA FORMAÇÃO EM ENGENHARIA DE SOFTWARE - SEGUNDO CICLO:</w:t>
            </w:r>
          </w:p>
        </w:tc>
      </w:tr>
      <w:tr w:rsidR="00B52E32" w:rsidRPr="00604BFB" w14:paraId="6B9468E1" w14:textId="77777777">
        <w:tc>
          <w:tcPr>
            <w:tcW w:w="1305" w:type="dxa"/>
            <w:vMerge w:val="restart"/>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1F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Períodos</w:t>
            </w:r>
          </w:p>
        </w:tc>
        <w:tc>
          <w:tcPr>
            <w:tcW w:w="2820" w:type="dxa"/>
            <w:vMerge w:val="restart"/>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1F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Componente Curricular</w:t>
            </w:r>
          </w:p>
        </w:tc>
        <w:tc>
          <w:tcPr>
            <w:tcW w:w="1155" w:type="dxa"/>
            <w:vMerge w:val="restart"/>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1F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Natureza</w:t>
            </w:r>
          </w:p>
          <w:p w14:paraId="000011FD"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Optativo/ Obrigatório</w:t>
            </w:r>
          </w:p>
        </w:tc>
        <w:tc>
          <w:tcPr>
            <w:tcW w:w="1035" w:type="dxa"/>
            <w:vMerge w:val="restart"/>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1FE"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U.A.</w:t>
            </w:r>
          </w:p>
        </w:tc>
        <w:tc>
          <w:tcPr>
            <w:tcW w:w="6510" w:type="dxa"/>
            <w:gridSpan w:val="12"/>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1F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Carga Horária</w:t>
            </w:r>
          </w:p>
        </w:tc>
        <w:tc>
          <w:tcPr>
            <w:tcW w:w="1755" w:type="dxa"/>
            <w:gridSpan w:val="2"/>
            <w:vMerge w:val="restart"/>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bottom"/>
          </w:tcPr>
          <w:p w14:paraId="0000120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Requisitos</w:t>
            </w:r>
          </w:p>
        </w:tc>
      </w:tr>
      <w:tr w:rsidR="00B52E32" w:rsidRPr="00604BFB" w14:paraId="378865EF" w14:textId="77777777">
        <w:tc>
          <w:tcPr>
            <w:tcW w:w="1305"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0D"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0E"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1155"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0F"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1035"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10"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520" w:type="dxa"/>
            <w:gridSpan w:val="5"/>
            <w:tcBorders>
              <w:top w:val="single" w:sz="8" w:space="0" w:color="000000"/>
              <w:left w:val="single" w:sz="8" w:space="0" w:color="000000"/>
              <w:bottom w:val="single" w:sz="4" w:space="0" w:color="000000"/>
              <w:right w:val="single" w:sz="8" w:space="0" w:color="000000"/>
            </w:tcBorders>
            <w:shd w:val="clear" w:color="auto" w:fill="D9D9D9"/>
            <w:tcMar>
              <w:top w:w="28" w:type="dxa"/>
              <w:left w:w="28" w:type="dxa"/>
              <w:bottom w:w="28" w:type="dxa"/>
              <w:right w:w="28" w:type="dxa"/>
            </w:tcMar>
          </w:tcPr>
          <w:p w14:paraId="0000121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Formato da Atividade</w:t>
            </w:r>
          </w:p>
        </w:tc>
        <w:tc>
          <w:tcPr>
            <w:tcW w:w="3060" w:type="dxa"/>
            <w:gridSpan w:val="6"/>
            <w:tcBorders>
              <w:top w:val="single" w:sz="8" w:space="0" w:color="000000"/>
              <w:left w:val="single" w:sz="8" w:space="0" w:color="000000"/>
              <w:bottom w:val="single" w:sz="8" w:space="0" w:color="000000"/>
              <w:right w:val="single" w:sz="8" w:space="0" w:color="000000"/>
            </w:tcBorders>
            <w:shd w:val="clear" w:color="auto" w:fill="D9D9D9"/>
            <w:tcMar>
              <w:top w:w="28" w:type="dxa"/>
              <w:left w:w="28" w:type="dxa"/>
              <w:bottom w:w="28" w:type="dxa"/>
              <w:right w:w="28" w:type="dxa"/>
            </w:tcMar>
            <w:vAlign w:val="center"/>
          </w:tcPr>
          <w:p w14:paraId="0000121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Organização Didático Pedagógica</w:t>
            </w:r>
          </w:p>
        </w:tc>
        <w:tc>
          <w:tcPr>
            <w:tcW w:w="930" w:type="dxa"/>
            <w:vMerge w:val="restart"/>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1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CRÉDITOS TOTAIS</w:t>
            </w:r>
          </w:p>
        </w:tc>
        <w:tc>
          <w:tcPr>
            <w:tcW w:w="1755" w:type="dxa"/>
            <w:gridSpan w:val="2"/>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bottom"/>
          </w:tcPr>
          <w:p w14:paraId="0000121D"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r>
      <w:tr w:rsidR="00B52E32" w:rsidRPr="00604BFB" w14:paraId="06BB433E" w14:textId="77777777">
        <w:tc>
          <w:tcPr>
            <w:tcW w:w="1305"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1F"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0"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1155"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1"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1035"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2"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61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PRES</w:t>
            </w:r>
          </w:p>
        </w:tc>
        <w:tc>
          <w:tcPr>
            <w:tcW w:w="46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SM</w:t>
            </w:r>
          </w:p>
        </w:tc>
        <w:tc>
          <w:tcPr>
            <w:tcW w:w="36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S</w:t>
            </w:r>
          </w:p>
        </w:tc>
        <w:tc>
          <w:tcPr>
            <w:tcW w:w="51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AS</w:t>
            </w:r>
          </w:p>
        </w:tc>
        <w:tc>
          <w:tcPr>
            <w:tcW w:w="57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48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w:t>
            </w:r>
          </w:p>
        </w:tc>
        <w:tc>
          <w:tcPr>
            <w:tcW w:w="49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ECS</w:t>
            </w:r>
          </w:p>
        </w:tc>
        <w:tc>
          <w:tcPr>
            <w:tcW w:w="48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PAC</w:t>
            </w:r>
          </w:p>
        </w:tc>
        <w:tc>
          <w:tcPr>
            <w:tcW w:w="58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AECS</w:t>
            </w:r>
          </w:p>
        </w:tc>
        <w:tc>
          <w:tcPr>
            <w:tcW w:w="57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D"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TOT</w:t>
            </w:r>
          </w:p>
        </w:tc>
        <w:tc>
          <w:tcPr>
            <w:tcW w:w="930"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2E"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91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bottom"/>
          </w:tcPr>
          <w:p w14:paraId="0000122F" w14:textId="77777777" w:rsidR="00B52E32" w:rsidRPr="00604BFB" w:rsidRDefault="00000000">
            <w:pPr>
              <w:spacing w:after="0" w:line="240" w:lineRule="auto"/>
              <w:jc w:val="center"/>
              <w:rPr>
                <w:rFonts w:ascii="Times New Roman" w:hAnsi="Times New Roman" w:cs="Times New Roman"/>
                <w:b/>
                <w:bCs/>
                <w:sz w:val="16"/>
                <w:szCs w:val="16"/>
              </w:rPr>
            </w:pPr>
            <w:proofErr w:type="spellStart"/>
            <w:proofErr w:type="gramStart"/>
            <w:r w:rsidRPr="00604BFB">
              <w:rPr>
                <w:rFonts w:ascii="Times New Roman" w:hAnsi="Times New Roman" w:cs="Times New Roman"/>
                <w:b/>
                <w:bCs/>
                <w:sz w:val="16"/>
                <w:szCs w:val="16"/>
              </w:rPr>
              <w:t>Pré</w:t>
            </w:r>
            <w:proofErr w:type="spellEnd"/>
            <w:r w:rsidRPr="00604BFB">
              <w:rPr>
                <w:rFonts w:ascii="Times New Roman" w:hAnsi="Times New Roman" w:cs="Times New Roman"/>
                <w:b/>
                <w:bCs/>
                <w:sz w:val="16"/>
                <w:szCs w:val="16"/>
              </w:rPr>
              <w:t>- requisito</w:t>
            </w:r>
            <w:proofErr w:type="gramEnd"/>
          </w:p>
        </w:tc>
        <w:tc>
          <w:tcPr>
            <w:tcW w:w="840"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bottom"/>
          </w:tcPr>
          <w:p w14:paraId="00001230"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Co- requisito</w:t>
            </w:r>
          </w:p>
        </w:tc>
      </w:tr>
      <w:tr w:rsidR="00B52E32" w:rsidRPr="00604BFB" w14:paraId="590F4497" w14:textId="77777777">
        <w:tc>
          <w:tcPr>
            <w:tcW w:w="1305" w:type="dxa"/>
            <w:vMerge w:val="restart"/>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23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 Semestre</w:t>
            </w:r>
          </w:p>
        </w:tc>
        <w:tc>
          <w:tcPr>
            <w:tcW w:w="282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32"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Processos de Software</w:t>
            </w:r>
          </w:p>
        </w:tc>
        <w:tc>
          <w:tcPr>
            <w:tcW w:w="115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3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3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3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3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3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3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top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23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3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3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3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3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3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top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23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top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24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4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42"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39C72EFF"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243"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44"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Gestão de Processos de Negócio</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24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24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4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24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24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24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56</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4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4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24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24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4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25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5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5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5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5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2962B3D2"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255"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56"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Engenharia de Requisitos</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25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25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5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25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25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25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5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5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25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26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6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26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6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6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6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6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4A994832"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267"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68"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Padrões de Projeto</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26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26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6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26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26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26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6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7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27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27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7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27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7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7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7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7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757375E3"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279"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7A"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Gerência de Configuração</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27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27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7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27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27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28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56</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8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8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28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28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8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28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8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8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8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8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697E697E"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28B"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8C"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Seminário Integrador em ES I</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28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28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8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29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22</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29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29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42</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9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108</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9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29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29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9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29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9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108</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9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6,75</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9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9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31A1F37F" w14:textId="77777777">
        <w:tc>
          <w:tcPr>
            <w:tcW w:w="6315" w:type="dxa"/>
            <w:gridSpan w:val="4"/>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9D"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15" w:type="dxa"/>
            <w:tcBorders>
              <w:top w:val="single" w:sz="5" w:space="0" w:color="000000"/>
              <w:left w:val="single" w:sz="6" w:space="0" w:color="000000"/>
              <w:bottom w:val="single" w:sz="6" w:space="0" w:color="000000"/>
              <w:right w:val="single" w:sz="5" w:space="0" w:color="000000"/>
            </w:tcBorders>
            <w:shd w:val="clear" w:color="auto" w:fill="D9D9D9"/>
            <w:tcMar>
              <w:top w:w="28" w:type="dxa"/>
              <w:left w:w="28" w:type="dxa"/>
              <w:bottom w:w="28" w:type="dxa"/>
              <w:right w:w="28" w:type="dxa"/>
            </w:tcMar>
            <w:vAlign w:val="center"/>
          </w:tcPr>
          <w:p w14:paraId="000012A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67</w:t>
            </w:r>
          </w:p>
        </w:tc>
        <w:tc>
          <w:tcPr>
            <w:tcW w:w="465" w:type="dxa"/>
            <w:tcBorders>
              <w:top w:val="single" w:sz="5" w:space="0" w:color="000000"/>
              <w:left w:val="single" w:sz="5" w:space="0" w:color="000000"/>
              <w:bottom w:val="single" w:sz="6" w:space="0" w:color="000000"/>
              <w:right w:val="single" w:sz="5" w:space="0" w:color="000000"/>
            </w:tcBorders>
            <w:shd w:val="clear" w:color="auto" w:fill="D9D9D9"/>
            <w:tcMar>
              <w:top w:w="28" w:type="dxa"/>
              <w:left w:w="28" w:type="dxa"/>
              <w:bottom w:w="28" w:type="dxa"/>
              <w:right w:w="28" w:type="dxa"/>
            </w:tcMar>
            <w:vAlign w:val="center"/>
          </w:tcPr>
          <w:p w14:paraId="000012A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22</w:t>
            </w:r>
          </w:p>
        </w:tc>
        <w:tc>
          <w:tcPr>
            <w:tcW w:w="360" w:type="dxa"/>
            <w:tcBorders>
              <w:top w:val="single" w:sz="5" w:space="0" w:color="000000"/>
              <w:left w:val="single" w:sz="5" w:space="0" w:color="000000"/>
              <w:bottom w:val="single" w:sz="6" w:space="0" w:color="000000"/>
              <w:right w:val="single" w:sz="5" w:space="0" w:color="000000"/>
            </w:tcBorders>
            <w:shd w:val="clear" w:color="auto" w:fill="D9D9D9"/>
            <w:tcMar>
              <w:top w:w="28" w:type="dxa"/>
              <w:left w:w="28" w:type="dxa"/>
              <w:bottom w:w="28" w:type="dxa"/>
              <w:right w:w="28" w:type="dxa"/>
            </w:tcMar>
            <w:vAlign w:val="center"/>
          </w:tcPr>
          <w:p w14:paraId="000012A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20</w:t>
            </w:r>
          </w:p>
        </w:tc>
        <w:tc>
          <w:tcPr>
            <w:tcW w:w="510" w:type="dxa"/>
            <w:tcBorders>
              <w:top w:val="single" w:sz="5" w:space="0" w:color="000000"/>
              <w:left w:val="single" w:sz="5" w:space="0" w:color="000000"/>
              <w:bottom w:val="single" w:sz="6" w:space="0" w:color="000000"/>
              <w:right w:val="single" w:sz="5" w:space="0" w:color="000000"/>
            </w:tcBorders>
            <w:shd w:val="clear" w:color="auto" w:fill="D9D9D9"/>
            <w:tcMar>
              <w:top w:w="28" w:type="dxa"/>
              <w:left w:w="28" w:type="dxa"/>
              <w:bottom w:w="28" w:type="dxa"/>
              <w:right w:w="28" w:type="dxa"/>
            </w:tcMar>
            <w:vAlign w:val="center"/>
          </w:tcPr>
          <w:p w14:paraId="000012A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319</w:t>
            </w:r>
          </w:p>
        </w:tc>
        <w:tc>
          <w:tcPr>
            <w:tcW w:w="570" w:type="dxa"/>
            <w:tcBorders>
              <w:top w:val="single" w:sz="5" w:space="0" w:color="000000"/>
              <w:left w:val="single" w:sz="5" w:space="0" w:color="000000"/>
              <w:bottom w:val="single" w:sz="6" w:space="0" w:color="000000"/>
              <w:right w:val="single" w:sz="5" w:space="0" w:color="000000"/>
            </w:tcBorders>
            <w:shd w:val="clear" w:color="auto" w:fill="D9D9D9"/>
            <w:tcMar>
              <w:top w:w="28" w:type="dxa"/>
              <w:left w:w="28" w:type="dxa"/>
              <w:bottom w:w="28" w:type="dxa"/>
              <w:right w:w="28" w:type="dxa"/>
            </w:tcMar>
            <w:vAlign w:val="center"/>
          </w:tcPr>
          <w:p w14:paraId="000012A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428</w:t>
            </w:r>
          </w:p>
        </w:tc>
        <w:tc>
          <w:tcPr>
            <w:tcW w:w="480" w:type="dxa"/>
            <w:tcBorders>
              <w:top w:val="single" w:sz="5" w:space="0" w:color="000000"/>
              <w:left w:val="single" w:sz="5" w:space="0" w:color="000000"/>
              <w:bottom w:val="single" w:sz="6" w:space="0" w:color="000000"/>
              <w:right w:val="single" w:sz="5" w:space="0" w:color="000000"/>
            </w:tcBorders>
            <w:shd w:val="clear" w:color="auto" w:fill="D9D9D9"/>
            <w:tcMar>
              <w:top w:w="28" w:type="dxa"/>
              <w:left w:w="28" w:type="dxa"/>
              <w:bottom w:w="28" w:type="dxa"/>
              <w:right w:w="28" w:type="dxa"/>
            </w:tcMar>
            <w:vAlign w:val="center"/>
          </w:tcPr>
          <w:p w14:paraId="000012A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192</w:t>
            </w:r>
          </w:p>
        </w:tc>
        <w:tc>
          <w:tcPr>
            <w:tcW w:w="450" w:type="dxa"/>
            <w:tcBorders>
              <w:top w:val="single" w:sz="5" w:space="0" w:color="000000"/>
              <w:left w:val="single" w:sz="5" w:space="0" w:color="000000"/>
              <w:bottom w:val="single" w:sz="6" w:space="0" w:color="000000"/>
              <w:right w:val="single" w:sz="5" w:space="0" w:color="000000"/>
            </w:tcBorders>
            <w:shd w:val="clear" w:color="auto" w:fill="D9D9D9"/>
            <w:tcMar>
              <w:top w:w="28" w:type="dxa"/>
              <w:left w:w="28" w:type="dxa"/>
              <w:bottom w:w="28" w:type="dxa"/>
              <w:right w:w="28" w:type="dxa"/>
            </w:tcMar>
            <w:vAlign w:val="center"/>
          </w:tcPr>
          <w:p w14:paraId="000012A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192</w:t>
            </w:r>
          </w:p>
        </w:tc>
        <w:tc>
          <w:tcPr>
            <w:tcW w:w="495" w:type="dxa"/>
            <w:tcBorders>
              <w:top w:val="single" w:sz="5" w:space="0" w:color="000000"/>
              <w:left w:val="single" w:sz="5" w:space="0" w:color="000000"/>
              <w:bottom w:val="single" w:sz="6" w:space="0" w:color="000000"/>
              <w:right w:val="single" w:sz="5" w:space="0" w:color="000000"/>
            </w:tcBorders>
            <w:shd w:val="clear" w:color="auto" w:fill="D9D9D9"/>
            <w:tcMar>
              <w:top w:w="28" w:type="dxa"/>
              <w:left w:w="28" w:type="dxa"/>
              <w:bottom w:w="28" w:type="dxa"/>
              <w:right w:w="28" w:type="dxa"/>
            </w:tcMar>
            <w:vAlign w:val="center"/>
          </w:tcPr>
          <w:p w14:paraId="000012A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480" w:type="dxa"/>
            <w:tcBorders>
              <w:top w:val="single" w:sz="5" w:space="0" w:color="000000"/>
              <w:left w:val="single" w:sz="5" w:space="0" w:color="000000"/>
              <w:bottom w:val="single" w:sz="6" w:space="0" w:color="000000"/>
              <w:right w:val="single" w:sz="5" w:space="0" w:color="000000"/>
            </w:tcBorders>
            <w:shd w:val="clear" w:color="auto" w:fill="D9D9D9"/>
            <w:tcMar>
              <w:top w:w="28" w:type="dxa"/>
              <w:left w:w="28" w:type="dxa"/>
              <w:bottom w:w="28" w:type="dxa"/>
              <w:right w:w="28" w:type="dxa"/>
            </w:tcMar>
            <w:vAlign w:val="center"/>
          </w:tcPr>
          <w:p w14:paraId="000012A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85" w:type="dxa"/>
            <w:tcBorders>
              <w:top w:val="single" w:sz="5" w:space="0" w:color="000000"/>
              <w:left w:val="single" w:sz="5" w:space="0" w:color="000000"/>
              <w:bottom w:val="single" w:sz="6" w:space="0" w:color="000000"/>
              <w:right w:val="single" w:sz="5" w:space="0" w:color="000000"/>
            </w:tcBorders>
            <w:shd w:val="clear" w:color="auto" w:fill="D9D9D9"/>
            <w:tcMar>
              <w:top w:w="28" w:type="dxa"/>
              <w:left w:w="28" w:type="dxa"/>
              <w:bottom w:w="28" w:type="dxa"/>
              <w:right w:w="28" w:type="dxa"/>
            </w:tcMar>
            <w:vAlign w:val="center"/>
          </w:tcPr>
          <w:p w14:paraId="000012A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44</w:t>
            </w:r>
          </w:p>
        </w:tc>
        <w:tc>
          <w:tcPr>
            <w:tcW w:w="570" w:type="dxa"/>
            <w:tcBorders>
              <w:top w:val="single" w:sz="5" w:space="0" w:color="000000"/>
              <w:left w:val="single" w:sz="5" w:space="0" w:color="000000"/>
              <w:bottom w:val="single" w:sz="6" w:space="0" w:color="000000"/>
              <w:right w:val="single" w:sz="5" w:space="0" w:color="000000"/>
            </w:tcBorders>
            <w:shd w:val="clear" w:color="auto" w:fill="D9D9D9"/>
            <w:tcMar>
              <w:top w:w="28" w:type="dxa"/>
              <w:left w:w="28" w:type="dxa"/>
              <w:bottom w:w="28" w:type="dxa"/>
              <w:right w:w="28" w:type="dxa"/>
            </w:tcMar>
            <w:vAlign w:val="center"/>
          </w:tcPr>
          <w:p w14:paraId="000012A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428</w:t>
            </w:r>
          </w:p>
        </w:tc>
        <w:tc>
          <w:tcPr>
            <w:tcW w:w="930" w:type="dxa"/>
            <w:tcBorders>
              <w:top w:val="single" w:sz="5" w:space="0" w:color="000000"/>
              <w:left w:val="single" w:sz="5"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AC"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26,75</w:t>
            </w:r>
          </w:p>
        </w:tc>
        <w:tc>
          <w:tcPr>
            <w:tcW w:w="1755" w:type="dxa"/>
            <w:gridSpan w:val="2"/>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2AD"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2D07181E" w14:textId="77777777">
        <w:tc>
          <w:tcPr>
            <w:tcW w:w="1305" w:type="dxa"/>
            <w:vMerge w:val="restart"/>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2A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 Semestre</w:t>
            </w:r>
          </w:p>
        </w:tc>
        <w:tc>
          <w:tcPr>
            <w:tcW w:w="282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B0"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Governança e Gestão de Serviços de Software</w:t>
            </w:r>
          </w:p>
        </w:tc>
        <w:tc>
          <w:tcPr>
            <w:tcW w:w="115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B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B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B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B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B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B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top w:val="single" w:sz="6" w:space="0" w:color="000000"/>
              <w:left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2B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B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B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B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B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2B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top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2B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top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2B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B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C0"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04350D98"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2C1"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C2"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Projeto e Arquitetura de Software</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2C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2C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2C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2C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2C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2C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left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2C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C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2C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2C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C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2C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C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D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D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D2"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025739C5"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2D3"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D4"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Qualidade de Software</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2D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2D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2D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2D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2D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2D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left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2D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D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2D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2D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D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2E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E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E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E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E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674FDADC"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2E5"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E6"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Métodos Ágeis</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2E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2E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2E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2E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2E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2E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left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2E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E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2E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2F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2F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2F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F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2F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F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F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7D8C0EC6"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2F7"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2F8"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Seminário Integrador em ES II</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2F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2F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2F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2F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22</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2F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2F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42</w:t>
            </w:r>
          </w:p>
        </w:tc>
        <w:tc>
          <w:tcPr>
            <w:tcW w:w="570" w:type="dxa"/>
            <w:tcBorders>
              <w:left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2F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108</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30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30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30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30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30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0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108</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0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6,75</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07"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08"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011FC582" w14:textId="77777777">
        <w:tc>
          <w:tcPr>
            <w:tcW w:w="6315" w:type="dxa"/>
            <w:gridSpan w:val="4"/>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309"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15" w:type="dxa"/>
            <w:tcBorders>
              <w:top w:val="single" w:sz="5" w:space="0" w:color="CCCCCC"/>
              <w:left w:val="single" w:sz="5" w:space="0" w:color="000000"/>
              <w:bottom w:val="single" w:sz="5" w:space="0" w:color="000000"/>
              <w:right w:val="single" w:sz="5" w:space="0" w:color="000000"/>
            </w:tcBorders>
            <w:shd w:val="clear" w:color="auto" w:fill="D9D9D9"/>
            <w:tcMar>
              <w:top w:w="28" w:type="dxa"/>
              <w:left w:w="28" w:type="dxa"/>
              <w:bottom w:w="28" w:type="dxa"/>
              <w:right w:w="28" w:type="dxa"/>
            </w:tcMar>
            <w:vAlign w:val="center"/>
          </w:tcPr>
          <w:p w14:paraId="0000130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130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22</w:t>
            </w:r>
          </w:p>
        </w:tc>
        <w:tc>
          <w:tcPr>
            <w:tcW w:w="36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130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16</w:t>
            </w:r>
          </w:p>
        </w:tc>
        <w:tc>
          <w:tcPr>
            <w:tcW w:w="51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131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262</w:t>
            </w:r>
          </w:p>
        </w:tc>
        <w:tc>
          <w:tcPr>
            <w:tcW w:w="57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131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364</w:t>
            </w:r>
          </w:p>
        </w:tc>
        <w:tc>
          <w:tcPr>
            <w:tcW w:w="48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131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160</w:t>
            </w:r>
          </w:p>
        </w:tc>
        <w:tc>
          <w:tcPr>
            <w:tcW w:w="45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131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160</w:t>
            </w:r>
          </w:p>
        </w:tc>
        <w:tc>
          <w:tcPr>
            <w:tcW w:w="49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131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48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131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8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131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44</w:t>
            </w:r>
          </w:p>
        </w:tc>
        <w:tc>
          <w:tcPr>
            <w:tcW w:w="57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131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364</w:t>
            </w:r>
          </w:p>
        </w:tc>
        <w:tc>
          <w:tcPr>
            <w:tcW w:w="93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center"/>
          </w:tcPr>
          <w:p w14:paraId="00001318"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22,75</w:t>
            </w:r>
          </w:p>
        </w:tc>
        <w:tc>
          <w:tcPr>
            <w:tcW w:w="1755" w:type="dxa"/>
            <w:gridSpan w:val="2"/>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319"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3AE8BE34" w14:textId="77777777">
        <w:tc>
          <w:tcPr>
            <w:tcW w:w="1305" w:type="dxa"/>
            <w:vMerge w:val="restart"/>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31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3° Semestre</w:t>
            </w:r>
          </w:p>
        </w:tc>
        <w:tc>
          <w:tcPr>
            <w:tcW w:w="282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1C"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Testes de Software</w:t>
            </w:r>
          </w:p>
        </w:tc>
        <w:tc>
          <w:tcPr>
            <w:tcW w:w="115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1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1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1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2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2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2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top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32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2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2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2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2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2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top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32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top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32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2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2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0DD5B0A7"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32D"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2E"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Manutenção e Segurança de Software</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32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33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33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33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33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33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3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3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33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33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33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33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3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3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3D"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3E"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59E6BADA"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33F"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40"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Banco de Dados Orientado a Objetos</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34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34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34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34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34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34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4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4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34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34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34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34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4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4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4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50"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039B2247"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351"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52"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Modelagem de Sistemas com UML</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35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35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35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35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35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35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5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5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35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35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35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35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5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6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6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62"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717EB28A"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363"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64"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Optativa I</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36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36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36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36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36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36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6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6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36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36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36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37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7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7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73"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74"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2494538B"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375"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76"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Seminário Integrador em ES III</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37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37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37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37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22</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37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37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42</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7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108</w:t>
            </w:r>
          </w:p>
        </w:tc>
        <w:tc>
          <w:tcPr>
            <w:tcW w:w="48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7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37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38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38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38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8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108</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8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6,75</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8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86"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6955B543" w14:textId="77777777">
        <w:tc>
          <w:tcPr>
            <w:tcW w:w="6315" w:type="dxa"/>
            <w:gridSpan w:val="4"/>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387"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15" w:type="dxa"/>
            <w:tcBorders>
              <w:top w:val="single" w:sz="5" w:space="0" w:color="000000"/>
              <w:left w:val="single" w:sz="5" w:space="0" w:color="000000"/>
              <w:bottom w:val="single" w:sz="5" w:space="0" w:color="000000"/>
              <w:right w:val="single" w:sz="5" w:space="0" w:color="000000"/>
            </w:tcBorders>
            <w:shd w:val="clear" w:color="auto" w:fill="CCCCCC"/>
            <w:tcMar>
              <w:top w:w="28" w:type="dxa"/>
              <w:left w:w="28" w:type="dxa"/>
              <w:bottom w:w="28" w:type="dxa"/>
              <w:right w:w="28" w:type="dxa"/>
            </w:tcMar>
            <w:vAlign w:val="center"/>
          </w:tcPr>
          <w:p w14:paraId="0000138B"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69</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38C"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80</w:t>
            </w:r>
          </w:p>
        </w:tc>
        <w:tc>
          <w:tcPr>
            <w:tcW w:w="360"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38D"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17</w:t>
            </w:r>
          </w:p>
        </w:tc>
        <w:tc>
          <w:tcPr>
            <w:tcW w:w="510"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38E"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262</w:t>
            </w:r>
          </w:p>
        </w:tc>
        <w:tc>
          <w:tcPr>
            <w:tcW w:w="570"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38F"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428</w:t>
            </w:r>
          </w:p>
        </w:tc>
        <w:tc>
          <w:tcPr>
            <w:tcW w:w="480"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390"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192</w:t>
            </w:r>
          </w:p>
        </w:tc>
        <w:tc>
          <w:tcPr>
            <w:tcW w:w="450"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391"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192</w:t>
            </w:r>
          </w:p>
        </w:tc>
        <w:tc>
          <w:tcPr>
            <w:tcW w:w="49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392"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480"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393"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0</w:t>
            </w:r>
          </w:p>
        </w:tc>
        <w:tc>
          <w:tcPr>
            <w:tcW w:w="585"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394"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44</w:t>
            </w:r>
          </w:p>
        </w:tc>
        <w:tc>
          <w:tcPr>
            <w:tcW w:w="570"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395"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428</w:t>
            </w:r>
          </w:p>
        </w:tc>
        <w:tc>
          <w:tcPr>
            <w:tcW w:w="930"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396"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26,75</w:t>
            </w:r>
          </w:p>
        </w:tc>
        <w:tc>
          <w:tcPr>
            <w:tcW w:w="1755" w:type="dxa"/>
            <w:gridSpan w:val="2"/>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397"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1817CD45" w14:textId="77777777">
        <w:tc>
          <w:tcPr>
            <w:tcW w:w="1305" w:type="dxa"/>
            <w:vMerge w:val="restart"/>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39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4° Semestre</w:t>
            </w:r>
          </w:p>
        </w:tc>
        <w:tc>
          <w:tcPr>
            <w:tcW w:w="282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9A"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Computação em Nuvem</w:t>
            </w:r>
          </w:p>
        </w:tc>
        <w:tc>
          <w:tcPr>
            <w:tcW w:w="115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9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9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9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9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9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A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top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3A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A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A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A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A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top w:val="single" w:sz="6" w:space="0" w:color="000000"/>
              <w:bottom w:val="single" w:sz="6" w:space="0" w:color="000000"/>
              <w:right w:val="single" w:sz="6" w:space="0" w:color="000000"/>
            </w:tcBorders>
            <w:tcMar>
              <w:top w:w="28" w:type="dxa"/>
              <w:left w:w="28" w:type="dxa"/>
              <w:bottom w:w="28" w:type="dxa"/>
              <w:right w:w="28" w:type="dxa"/>
            </w:tcMar>
            <w:vAlign w:val="center"/>
          </w:tcPr>
          <w:p w14:paraId="000013A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top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3A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top w:val="single" w:sz="6" w:space="0" w:color="000000"/>
              <w:bottom w:val="single" w:sz="6" w:space="0" w:color="000000"/>
              <w:right w:val="single" w:sz="6" w:space="0" w:color="000000"/>
            </w:tcBorders>
            <w:shd w:val="clear" w:color="auto" w:fill="F3F3F3"/>
            <w:tcMar>
              <w:top w:w="28" w:type="dxa"/>
              <w:left w:w="28" w:type="dxa"/>
              <w:bottom w:w="28" w:type="dxa"/>
              <w:right w:w="28" w:type="dxa"/>
            </w:tcMar>
            <w:vAlign w:val="center"/>
          </w:tcPr>
          <w:p w14:paraId="000013A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A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AA"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642A8231"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3AB"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AC"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Desenvolvimento de Jogos</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3A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3A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3A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3B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3B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3B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B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B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3B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3B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3B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3B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B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B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B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BC"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4DD17F7F"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3BD"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BE"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Interação Humano-Computador</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3B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3C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3C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3C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3C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3C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55</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C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C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3C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3C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3C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3C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C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C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CD"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CE"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791501FA"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3CF"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D0"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Optativa II</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3D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3D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3D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3D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58</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3D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3D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D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8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D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3D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3D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3D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3D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D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D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D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E0"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35F9C1AB" w14:textId="77777777">
        <w:tc>
          <w:tcPr>
            <w:tcW w:w="1305" w:type="dxa"/>
            <w:vMerge/>
            <w:tcBorders>
              <w:top w:val="single" w:sz="6" w:space="0" w:color="000000"/>
              <w:left w:val="single" w:sz="6" w:space="0" w:color="000000"/>
              <w:bottom w:val="single" w:sz="6" w:space="0" w:color="000000"/>
              <w:right w:val="single" w:sz="7" w:space="0" w:color="000000"/>
            </w:tcBorders>
            <w:tcMar>
              <w:top w:w="28" w:type="dxa"/>
              <w:left w:w="28" w:type="dxa"/>
              <w:bottom w:w="28" w:type="dxa"/>
              <w:right w:w="28" w:type="dxa"/>
            </w:tcMar>
            <w:vAlign w:val="center"/>
          </w:tcPr>
          <w:p w14:paraId="000013E1"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E2"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Seminário Integrador em ES IV</w:t>
            </w:r>
          </w:p>
        </w:tc>
        <w:tc>
          <w:tcPr>
            <w:tcW w:w="1155" w:type="dxa"/>
            <w:tcBorders>
              <w:bottom w:val="single" w:sz="6" w:space="0" w:color="000000"/>
              <w:right w:val="single" w:sz="6" w:space="0" w:color="000000"/>
            </w:tcBorders>
            <w:tcMar>
              <w:top w:w="28" w:type="dxa"/>
              <w:left w:w="28" w:type="dxa"/>
              <w:bottom w:w="28" w:type="dxa"/>
              <w:right w:w="28" w:type="dxa"/>
            </w:tcMar>
            <w:vAlign w:val="center"/>
          </w:tcPr>
          <w:p w14:paraId="000013E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bottom w:val="single" w:sz="6" w:space="0" w:color="000000"/>
              <w:right w:val="single" w:sz="6" w:space="0" w:color="000000"/>
            </w:tcBorders>
            <w:tcMar>
              <w:top w:w="28" w:type="dxa"/>
              <w:left w:w="28" w:type="dxa"/>
              <w:bottom w:w="28" w:type="dxa"/>
              <w:right w:w="28" w:type="dxa"/>
            </w:tcMar>
            <w:vAlign w:val="center"/>
          </w:tcPr>
          <w:p w14:paraId="000013E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bottom w:val="single" w:sz="6" w:space="0" w:color="000000"/>
              <w:right w:val="single" w:sz="6" w:space="0" w:color="000000"/>
            </w:tcBorders>
            <w:tcMar>
              <w:top w:w="28" w:type="dxa"/>
              <w:left w:w="28" w:type="dxa"/>
              <w:bottom w:w="28" w:type="dxa"/>
              <w:right w:w="28" w:type="dxa"/>
            </w:tcMar>
            <w:vAlign w:val="center"/>
          </w:tcPr>
          <w:p w14:paraId="000013E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465" w:type="dxa"/>
            <w:tcBorders>
              <w:bottom w:val="single" w:sz="6" w:space="0" w:color="000000"/>
              <w:right w:val="single" w:sz="6" w:space="0" w:color="000000"/>
            </w:tcBorders>
            <w:tcMar>
              <w:top w:w="28" w:type="dxa"/>
              <w:left w:w="28" w:type="dxa"/>
              <w:bottom w:w="28" w:type="dxa"/>
              <w:right w:w="28" w:type="dxa"/>
            </w:tcMar>
            <w:vAlign w:val="center"/>
          </w:tcPr>
          <w:p w14:paraId="000013E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22</w:t>
            </w:r>
          </w:p>
        </w:tc>
        <w:tc>
          <w:tcPr>
            <w:tcW w:w="360" w:type="dxa"/>
            <w:tcBorders>
              <w:bottom w:val="single" w:sz="6" w:space="0" w:color="000000"/>
              <w:right w:val="single" w:sz="6" w:space="0" w:color="000000"/>
            </w:tcBorders>
            <w:tcMar>
              <w:top w:w="28" w:type="dxa"/>
              <w:left w:w="28" w:type="dxa"/>
              <w:bottom w:w="28" w:type="dxa"/>
              <w:right w:w="28" w:type="dxa"/>
            </w:tcMar>
            <w:vAlign w:val="center"/>
          </w:tcPr>
          <w:p w14:paraId="000013E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10" w:type="dxa"/>
            <w:tcBorders>
              <w:bottom w:val="single" w:sz="6" w:space="0" w:color="000000"/>
              <w:right w:val="single" w:sz="6" w:space="0" w:color="000000"/>
            </w:tcBorders>
            <w:tcMar>
              <w:top w:w="28" w:type="dxa"/>
              <w:left w:w="28" w:type="dxa"/>
              <w:bottom w:w="28" w:type="dxa"/>
              <w:right w:w="28" w:type="dxa"/>
            </w:tcMar>
            <w:vAlign w:val="center"/>
          </w:tcPr>
          <w:p w14:paraId="000013E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42</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E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108</w:t>
            </w:r>
          </w:p>
        </w:tc>
        <w:tc>
          <w:tcPr>
            <w:tcW w:w="480" w:type="dxa"/>
            <w:tcBorders>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E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50" w:type="dxa"/>
            <w:tcBorders>
              <w:bottom w:val="single" w:sz="6" w:space="0" w:color="000000"/>
              <w:right w:val="single" w:sz="6" w:space="0" w:color="000000"/>
            </w:tcBorders>
            <w:tcMar>
              <w:top w:w="28" w:type="dxa"/>
              <w:left w:w="28" w:type="dxa"/>
              <w:bottom w:w="28" w:type="dxa"/>
              <w:right w:w="28" w:type="dxa"/>
            </w:tcMar>
            <w:vAlign w:val="center"/>
          </w:tcPr>
          <w:p w14:paraId="000013E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32</w:t>
            </w:r>
          </w:p>
        </w:tc>
        <w:tc>
          <w:tcPr>
            <w:tcW w:w="495" w:type="dxa"/>
            <w:tcBorders>
              <w:bottom w:val="single" w:sz="6" w:space="0" w:color="000000"/>
              <w:right w:val="single" w:sz="6" w:space="0" w:color="000000"/>
            </w:tcBorders>
            <w:tcMar>
              <w:top w:w="28" w:type="dxa"/>
              <w:left w:w="28" w:type="dxa"/>
              <w:bottom w:w="28" w:type="dxa"/>
              <w:right w:w="28" w:type="dxa"/>
            </w:tcMar>
            <w:vAlign w:val="center"/>
          </w:tcPr>
          <w:p w14:paraId="000013E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480" w:type="dxa"/>
            <w:tcBorders>
              <w:bottom w:val="single" w:sz="6" w:space="0" w:color="000000"/>
              <w:right w:val="single" w:sz="6" w:space="0" w:color="000000"/>
            </w:tcBorders>
            <w:tcMar>
              <w:top w:w="28" w:type="dxa"/>
              <w:left w:w="28" w:type="dxa"/>
              <w:bottom w:w="28" w:type="dxa"/>
              <w:right w:w="28" w:type="dxa"/>
            </w:tcMar>
            <w:vAlign w:val="center"/>
          </w:tcPr>
          <w:p w14:paraId="000013E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0</w:t>
            </w:r>
          </w:p>
        </w:tc>
        <w:tc>
          <w:tcPr>
            <w:tcW w:w="585" w:type="dxa"/>
            <w:tcBorders>
              <w:bottom w:val="single" w:sz="6" w:space="0" w:color="000000"/>
              <w:right w:val="single" w:sz="6" w:space="0" w:color="000000"/>
            </w:tcBorders>
            <w:tcMar>
              <w:top w:w="28" w:type="dxa"/>
              <w:left w:w="28" w:type="dxa"/>
              <w:bottom w:w="28" w:type="dxa"/>
              <w:right w:w="28" w:type="dxa"/>
            </w:tcMar>
            <w:vAlign w:val="center"/>
          </w:tcPr>
          <w:p w14:paraId="000013E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44</w:t>
            </w:r>
          </w:p>
        </w:tc>
        <w:tc>
          <w:tcPr>
            <w:tcW w:w="57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E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108</w:t>
            </w:r>
          </w:p>
        </w:tc>
        <w:tc>
          <w:tcPr>
            <w:tcW w:w="930" w:type="dxa"/>
            <w:tcBorders>
              <w:bottom w:val="single" w:sz="6" w:space="0" w:color="000000"/>
              <w:right w:val="single" w:sz="6" w:space="0" w:color="000000"/>
            </w:tcBorders>
            <w:shd w:val="clear" w:color="auto" w:fill="F3F3F3"/>
            <w:tcMar>
              <w:top w:w="28" w:type="dxa"/>
              <w:left w:w="28" w:type="dxa"/>
              <w:bottom w:w="28" w:type="dxa"/>
              <w:right w:w="28" w:type="dxa"/>
            </w:tcMar>
            <w:vAlign w:val="center"/>
          </w:tcPr>
          <w:p w14:paraId="000013F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6,75</w:t>
            </w:r>
          </w:p>
        </w:tc>
        <w:tc>
          <w:tcPr>
            <w:tcW w:w="91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F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c>
          <w:tcPr>
            <w:tcW w:w="8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3F2"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w:t>
            </w:r>
          </w:p>
        </w:tc>
      </w:tr>
      <w:tr w:rsidR="00B52E32" w:rsidRPr="00604BFB" w14:paraId="49877BB0" w14:textId="77777777">
        <w:tc>
          <w:tcPr>
            <w:tcW w:w="6315" w:type="dxa"/>
            <w:gridSpan w:val="4"/>
            <w:tcBorders>
              <w:top w:val="single" w:sz="6" w:space="0" w:color="000000"/>
              <w:left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3F3"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SUBTOTAL</w:t>
            </w:r>
          </w:p>
        </w:tc>
        <w:tc>
          <w:tcPr>
            <w:tcW w:w="615" w:type="dxa"/>
            <w:tcBorders>
              <w:top w:val="single" w:sz="6" w:space="0" w:color="000000"/>
              <w:left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3F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64</w:t>
            </w:r>
          </w:p>
        </w:tc>
        <w:tc>
          <w:tcPr>
            <w:tcW w:w="465"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3F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80</w:t>
            </w:r>
          </w:p>
        </w:tc>
        <w:tc>
          <w:tcPr>
            <w:tcW w:w="36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3F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13</w:t>
            </w:r>
          </w:p>
        </w:tc>
        <w:tc>
          <w:tcPr>
            <w:tcW w:w="51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3F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207</w:t>
            </w:r>
          </w:p>
        </w:tc>
        <w:tc>
          <w:tcPr>
            <w:tcW w:w="57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3F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364</w:t>
            </w:r>
          </w:p>
        </w:tc>
        <w:tc>
          <w:tcPr>
            <w:tcW w:w="48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3F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160</w:t>
            </w:r>
          </w:p>
        </w:tc>
        <w:tc>
          <w:tcPr>
            <w:tcW w:w="45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3F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160</w:t>
            </w:r>
          </w:p>
        </w:tc>
        <w:tc>
          <w:tcPr>
            <w:tcW w:w="495"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3F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48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3F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85"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0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44</w:t>
            </w:r>
          </w:p>
        </w:tc>
        <w:tc>
          <w:tcPr>
            <w:tcW w:w="57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0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364</w:t>
            </w:r>
          </w:p>
        </w:tc>
        <w:tc>
          <w:tcPr>
            <w:tcW w:w="930" w:type="dxa"/>
            <w:tcBorders>
              <w:top w:val="single" w:sz="5" w:space="0" w:color="000000"/>
              <w:left w:val="single" w:sz="5" w:space="0" w:color="CCCCCC"/>
              <w:bottom w:val="single" w:sz="5" w:space="0" w:color="000000"/>
              <w:right w:val="single" w:sz="5" w:space="0" w:color="000000"/>
            </w:tcBorders>
            <w:shd w:val="clear" w:color="auto" w:fill="CCCCCC"/>
            <w:tcMar>
              <w:top w:w="28" w:type="dxa"/>
              <w:left w:w="28" w:type="dxa"/>
              <w:bottom w:w="28" w:type="dxa"/>
              <w:right w:w="28" w:type="dxa"/>
            </w:tcMar>
            <w:vAlign w:val="center"/>
          </w:tcPr>
          <w:p w14:paraId="00001402"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22,75</w:t>
            </w:r>
          </w:p>
        </w:tc>
        <w:tc>
          <w:tcPr>
            <w:tcW w:w="1755" w:type="dxa"/>
            <w:gridSpan w:val="2"/>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03"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6DA0DC1C" w14:textId="77777777">
        <w:tc>
          <w:tcPr>
            <w:tcW w:w="6315" w:type="dxa"/>
            <w:gridSpan w:val="4"/>
            <w:tcBorders>
              <w:top w:val="single" w:sz="6" w:space="0" w:color="000000"/>
              <w:left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05"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SUBTOTAL DOS SEMESTRES DO BES</w:t>
            </w:r>
          </w:p>
        </w:tc>
        <w:tc>
          <w:tcPr>
            <w:tcW w:w="615" w:type="dxa"/>
            <w:tcBorders>
              <w:top w:val="single" w:sz="6" w:space="0" w:color="000000"/>
              <w:left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0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264</w:t>
            </w:r>
          </w:p>
        </w:tc>
        <w:tc>
          <w:tcPr>
            <w:tcW w:w="465"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0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204</w:t>
            </w:r>
          </w:p>
        </w:tc>
        <w:tc>
          <w:tcPr>
            <w:tcW w:w="36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0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66</w:t>
            </w:r>
          </w:p>
        </w:tc>
        <w:tc>
          <w:tcPr>
            <w:tcW w:w="51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0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1050</w:t>
            </w:r>
          </w:p>
        </w:tc>
        <w:tc>
          <w:tcPr>
            <w:tcW w:w="57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0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1584</w:t>
            </w:r>
          </w:p>
        </w:tc>
        <w:tc>
          <w:tcPr>
            <w:tcW w:w="48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0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704</w:t>
            </w:r>
          </w:p>
        </w:tc>
        <w:tc>
          <w:tcPr>
            <w:tcW w:w="45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0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704</w:t>
            </w:r>
          </w:p>
        </w:tc>
        <w:tc>
          <w:tcPr>
            <w:tcW w:w="495"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1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48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1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85"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1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176</w:t>
            </w:r>
          </w:p>
        </w:tc>
        <w:tc>
          <w:tcPr>
            <w:tcW w:w="57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1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1584</w:t>
            </w:r>
          </w:p>
        </w:tc>
        <w:tc>
          <w:tcPr>
            <w:tcW w:w="930" w:type="dxa"/>
            <w:tcBorders>
              <w:top w:val="single" w:sz="6" w:space="0" w:color="000000"/>
              <w:bottom w:val="single" w:sz="6" w:space="0" w:color="000000"/>
              <w:right w:val="single" w:sz="6" w:space="0" w:color="000000"/>
            </w:tcBorders>
            <w:shd w:val="clear" w:color="auto" w:fill="CCCCCC"/>
            <w:tcMar>
              <w:top w:w="28" w:type="dxa"/>
              <w:left w:w="28" w:type="dxa"/>
              <w:bottom w:w="28" w:type="dxa"/>
              <w:right w:w="28" w:type="dxa"/>
            </w:tcMar>
            <w:vAlign w:val="center"/>
          </w:tcPr>
          <w:p w14:paraId="0000141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99</w:t>
            </w:r>
          </w:p>
        </w:tc>
        <w:tc>
          <w:tcPr>
            <w:tcW w:w="1755" w:type="dxa"/>
            <w:gridSpan w:val="2"/>
            <w:tcBorders>
              <w:top w:val="single" w:sz="6" w:space="0" w:color="000000"/>
              <w:left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1415"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4F2921D2" w14:textId="77777777">
        <w:tc>
          <w:tcPr>
            <w:tcW w:w="11325" w:type="dxa"/>
            <w:gridSpan w:val="14"/>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17"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Disciplinas Obrigatórias</w:t>
            </w:r>
          </w:p>
        </w:tc>
        <w:tc>
          <w:tcPr>
            <w:tcW w:w="570" w:type="dxa"/>
            <w:tcBorders>
              <w:top w:val="single" w:sz="5" w:space="0" w:color="000000"/>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142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1408</w:t>
            </w:r>
          </w:p>
        </w:tc>
        <w:tc>
          <w:tcPr>
            <w:tcW w:w="930" w:type="dxa"/>
            <w:tcBorders>
              <w:top w:val="single" w:sz="5" w:space="0" w:color="000000"/>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142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88</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27"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780354AB" w14:textId="77777777">
        <w:tc>
          <w:tcPr>
            <w:tcW w:w="11325" w:type="dxa"/>
            <w:gridSpan w:val="14"/>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29"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 xml:space="preserve">Disciplinas optativas </w:t>
            </w:r>
            <w:r w:rsidRPr="00604BFB">
              <w:rPr>
                <w:rFonts w:ascii="Times New Roman" w:hAnsi="Times New Roman" w:cs="Times New Roman"/>
                <w:sz w:val="16"/>
                <w:szCs w:val="16"/>
              </w:rPr>
              <w:t>- 128 horas de disciplinas já incluídas na C.H. do curso</w:t>
            </w:r>
            <w:r w:rsidRPr="00604BFB">
              <w:rPr>
                <w:rFonts w:ascii="Times New Roman" w:hAnsi="Times New Roman" w:cs="Times New Roman"/>
                <w:b/>
                <w:bCs/>
                <w:sz w:val="16"/>
                <w:szCs w:val="16"/>
              </w:rPr>
              <w:tab/>
            </w:r>
            <w:r w:rsidRPr="00604BFB">
              <w:rPr>
                <w:rFonts w:ascii="Times New Roman" w:hAnsi="Times New Roman" w:cs="Times New Roman"/>
                <w:b/>
                <w:bCs/>
                <w:sz w:val="16"/>
                <w:szCs w:val="16"/>
              </w:rPr>
              <w:tab/>
            </w:r>
            <w:r w:rsidRPr="00604BFB">
              <w:rPr>
                <w:rFonts w:ascii="Times New Roman" w:hAnsi="Times New Roman" w:cs="Times New Roman"/>
                <w:b/>
                <w:bCs/>
                <w:sz w:val="16"/>
                <w:szCs w:val="16"/>
              </w:rPr>
              <w:tab/>
            </w:r>
            <w:r w:rsidRPr="00604BFB">
              <w:rPr>
                <w:rFonts w:ascii="Times New Roman" w:hAnsi="Times New Roman" w:cs="Times New Roman"/>
                <w:b/>
                <w:bCs/>
                <w:sz w:val="16"/>
                <w:szCs w:val="16"/>
              </w:rPr>
              <w:tab/>
            </w:r>
            <w:r w:rsidRPr="00604BFB">
              <w:rPr>
                <w:rFonts w:ascii="Times New Roman" w:hAnsi="Times New Roman" w:cs="Times New Roman"/>
                <w:b/>
                <w:bCs/>
                <w:sz w:val="16"/>
                <w:szCs w:val="16"/>
              </w:rPr>
              <w:tab/>
            </w:r>
          </w:p>
        </w:tc>
        <w:tc>
          <w:tcPr>
            <w:tcW w:w="570"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143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128</w:t>
            </w:r>
          </w:p>
        </w:tc>
        <w:tc>
          <w:tcPr>
            <w:tcW w:w="93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143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8</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39"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32D42D17" w14:textId="77777777">
        <w:tc>
          <w:tcPr>
            <w:tcW w:w="11325" w:type="dxa"/>
            <w:gridSpan w:val="14"/>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3B"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 xml:space="preserve">Atividades de Extensão </w:t>
            </w:r>
            <w:proofErr w:type="spellStart"/>
            <w:r w:rsidRPr="00604BFB">
              <w:rPr>
                <w:rFonts w:ascii="Times New Roman" w:hAnsi="Times New Roman" w:cs="Times New Roman"/>
                <w:b/>
                <w:bCs/>
                <w:sz w:val="16"/>
                <w:szCs w:val="16"/>
              </w:rPr>
              <w:t>Curricularizada</w:t>
            </w:r>
            <w:proofErr w:type="spellEnd"/>
            <w:r w:rsidRPr="00604BFB">
              <w:rPr>
                <w:rFonts w:ascii="Times New Roman" w:hAnsi="Times New Roman" w:cs="Times New Roman"/>
                <w:b/>
                <w:bCs/>
                <w:sz w:val="16"/>
                <w:szCs w:val="16"/>
              </w:rPr>
              <w:t xml:space="preserve"> (AEC)</w:t>
            </w:r>
          </w:p>
        </w:tc>
        <w:tc>
          <w:tcPr>
            <w:tcW w:w="570"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144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176</w:t>
            </w:r>
          </w:p>
        </w:tc>
        <w:tc>
          <w:tcPr>
            <w:tcW w:w="93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144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11</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4B"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10D2A6B2" w14:textId="77777777">
        <w:tc>
          <w:tcPr>
            <w:tcW w:w="11325" w:type="dxa"/>
            <w:gridSpan w:val="14"/>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4D"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Atividades Complementares (AC) - Presencial</w:t>
            </w:r>
          </w:p>
        </w:tc>
        <w:tc>
          <w:tcPr>
            <w:tcW w:w="570" w:type="dxa"/>
            <w:tcBorders>
              <w:top w:val="single" w:sz="5" w:space="0" w:color="CCCCCC"/>
              <w:left w:val="single" w:sz="5" w:space="0" w:color="000000"/>
              <w:bottom w:val="single" w:sz="5" w:space="0" w:color="000000"/>
              <w:right w:val="single" w:sz="5" w:space="0" w:color="000000"/>
            </w:tcBorders>
            <w:shd w:val="clear" w:color="auto" w:fill="FFFFFF"/>
            <w:tcMar>
              <w:top w:w="28" w:type="dxa"/>
              <w:left w:w="28" w:type="dxa"/>
              <w:bottom w:w="28" w:type="dxa"/>
              <w:right w:w="28" w:type="dxa"/>
            </w:tcMar>
            <w:vAlign w:val="center"/>
          </w:tcPr>
          <w:p w14:paraId="0000145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176</w:t>
            </w:r>
          </w:p>
        </w:tc>
        <w:tc>
          <w:tcPr>
            <w:tcW w:w="930" w:type="dxa"/>
            <w:tcBorders>
              <w:top w:val="single" w:sz="5" w:space="0" w:color="CCCCCC"/>
              <w:left w:val="single" w:sz="5" w:space="0" w:color="CCCCCC"/>
              <w:bottom w:val="single" w:sz="5" w:space="0" w:color="000000"/>
              <w:right w:val="single" w:sz="5" w:space="0" w:color="000000"/>
            </w:tcBorders>
            <w:shd w:val="clear" w:color="auto" w:fill="FFFFFF"/>
            <w:tcMar>
              <w:top w:w="28" w:type="dxa"/>
              <w:left w:w="28" w:type="dxa"/>
              <w:bottom w:w="28" w:type="dxa"/>
              <w:right w:w="28" w:type="dxa"/>
            </w:tcMar>
            <w:vAlign w:val="center"/>
          </w:tcPr>
          <w:p w14:paraId="0000145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11</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5D"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7C51BE3F" w14:textId="77777777">
        <w:tc>
          <w:tcPr>
            <w:tcW w:w="14580" w:type="dxa"/>
            <w:gridSpan w:val="18"/>
            <w:tcBorders>
              <w:top w:val="single" w:sz="6" w:space="0" w:color="000000"/>
              <w:left w:val="single" w:sz="6" w:space="0" w:color="000000"/>
              <w:bottom w:val="single" w:sz="6" w:space="0" w:color="000000"/>
              <w:right w:val="single" w:sz="6" w:space="0" w:color="000000"/>
            </w:tcBorders>
            <w:shd w:val="clear" w:color="auto" w:fill="EFEFEF"/>
            <w:tcMar>
              <w:top w:w="28" w:type="dxa"/>
              <w:left w:w="28" w:type="dxa"/>
              <w:bottom w:w="28" w:type="dxa"/>
              <w:right w:w="28" w:type="dxa"/>
            </w:tcMar>
            <w:vAlign w:val="center"/>
          </w:tcPr>
          <w:p w14:paraId="0000145F"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DIVISÃO DE CARGA HORÁRIA POR FORMATO DE ATIVIDADE</w:t>
            </w:r>
          </w:p>
        </w:tc>
      </w:tr>
      <w:tr w:rsidR="00B52E32" w:rsidRPr="00604BFB" w14:paraId="66FC70F1" w14:textId="77777777">
        <w:tc>
          <w:tcPr>
            <w:tcW w:w="11325" w:type="dxa"/>
            <w:gridSpan w:val="14"/>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71"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Síncrono mediado</w:t>
            </w:r>
          </w:p>
        </w:tc>
        <w:tc>
          <w:tcPr>
            <w:tcW w:w="57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7F"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204</w:t>
            </w:r>
          </w:p>
        </w:tc>
        <w:tc>
          <w:tcPr>
            <w:tcW w:w="93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480"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12%</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81"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7D85C9B4" w14:textId="77777777">
        <w:tc>
          <w:tcPr>
            <w:tcW w:w="11325" w:type="dxa"/>
            <w:gridSpan w:val="14"/>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83"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Presencial (Incluindo AC)</w:t>
            </w:r>
          </w:p>
        </w:tc>
        <w:tc>
          <w:tcPr>
            <w:tcW w:w="570"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91"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440</w:t>
            </w:r>
          </w:p>
        </w:tc>
        <w:tc>
          <w:tcPr>
            <w:tcW w:w="93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492"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25%</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93"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1097FDC6" w14:textId="77777777">
        <w:tc>
          <w:tcPr>
            <w:tcW w:w="11325" w:type="dxa"/>
            <w:gridSpan w:val="14"/>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95"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sz w:val="16"/>
                <w:szCs w:val="16"/>
              </w:rPr>
              <w:t>Atividades Síncronas ou Assíncronas</w:t>
            </w:r>
          </w:p>
        </w:tc>
        <w:tc>
          <w:tcPr>
            <w:tcW w:w="570"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A3"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1116</w:t>
            </w:r>
          </w:p>
        </w:tc>
        <w:tc>
          <w:tcPr>
            <w:tcW w:w="93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4A4"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63%</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A5"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31EF4050" w14:textId="77777777">
        <w:tc>
          <w:tcPr>
            <w:tcW w:w="14580" w:type="dxa"/>
            <w:gridSpan w:val="18"/>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A7"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Estágio Curricular não obrigatório***</w:t>
            </w:r>
          </w:p>
        </w:tc>
      </w:tr>
      <w:tr w:rsidR="00B52E32" w:rsidRPr="00604BFB" w14:paraId="42831D6C" w14:textId="77777777">
        <w:tc>
          <w:tcPr>
            <w:tcW w:w="11325" w:type="dxa"/>
            <w:gridSpan w:val="14"/>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4B9"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lastRenderedPageBreak/>
              <w:t>CARGA HORÁRIA TOTAL DO CURSO</w:t>
            </w:r>
          </w:p>
        </w:tc>
        <w:tc>
          <w:tcPr>
            <w:tcW w:w="57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4C7"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1760</w:t>
            </w:r>
          </w:p>
        </w:tc>
        <w:tc>
          <w:tcPr>
            <w:tcW w:w="93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4C8"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100%</w:t>
            </w:r>
          </w:p>
        </w:tc>
        <w:tc>
          <w:tcPr>
            <w:tcW w:w="1755" w:type="dxa"/>
            <w:gridSpan w:val="2"/>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bottom"/>
          </w:tcPr>
          <w:p w14:paraId="000014C9"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110 créditos</w:t>
            </w:r>
          </w:p>
        </w:tc>
      </w:tr>
      <w:tr w:rsidR="00B52E32" w:rsidRPr="00604BFB" w14:paraId="3B0C8257" w14:textId="77777777">
        <w:tc>
          <w:tcPr>
            <w:tcW w:w="14580" w:type="dxa"/>
            <w:gridSpan w:val="18"/>
            <w:tcBorders>
              <w:top w:val="single" w:sz="6" w:space="0" w:color="000000"/>
              <w:left w:val="single" w:sz="6" w:space="0" w:color="000000"/>
              <w:bottom w:val="single" w:sz="6" w:space="0" w:color="000000"/>
              <w:right w:val="single" w:sz="6" w:space="0" w:color="000000"/>
            </w:tcBorders>
            <w:shd w:val="clear" w:color="auto" w:fill="F2F2F2"/>
            <w:tcMar>
              <w:top w:w="28" w:type="dxa"/>
              <w:left w:w="28" w:type="dxa"/>
              <w:bottom w:w="28" w:type="dxa"/>
              <w:right w:w="28" w:type="dxa"/>
            </w:tcMar>
            <w:vAlign w:val="bottom"/>
          </w:tcPr>
          <w:p w14:paraId="000014CB"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II - CARGA HORÁRIA DE CURSOS DE PRIMEIRO CICLO (CIÊNCIA E TECNOLOGIA OU TECNOLOGIA DA INFORMAÇÃO)</w:t>
            </w:r>
          </w:p>
        </w:tc>
      </w:tr>
      <w:tr w:rsidR="00B52E32" w:rsidRPr="00604BFB" w14:paraId="69F10FBB" w14:textId="77777777">
        <w:tc>
          <w:tcPr>
            <w:tcW w:w="1305" w:type="dxa"/>
            <w:vMerge w:val="restart"/>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DD"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Período de aproveitamento</w:t>
            </w:r>
          </w:p>
        </w:tc>
        <w:tc>
          <w:tcPr>
            <w:tcW w:w="2820" w:type="dxa"/>
            <w:vMerge w:val="restart"/>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DE"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Etapas de formação - 1º ciclo</w:t>
            </w:r>
          </w:p>
        </w:tc>
        <w:tc>
          <w:tcPr>
            <w:tcW w:w="115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D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Natureza</w:t>
            </w:r>
          </w:p>
        </w:tc>
        <w:tc>
          <w:tcPr>
            <w:tcW w:w="1035" w:type="dxa"/>
            <w:vMerge w:val="restart"/>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E0"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U.A.</w:t>
            </w:r>
          </w:p>
        </w:tc>
        <w:tc>
          <w:tcPr>
            <w:tcW w:w="2520" w:type="dxa"/>
            <w:gridSpan w:val="5"/>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E1"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Formato de atividade</w:t>
            </w:r>
          </w:p>
        </w:tc>
        <w:tc>
          <w:tcPr>
            <w:tcW w:w="3060" w:type="dxa"/>
            <w:gridSpan w:val="6"/>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E6"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Organização didático pedagógica</w:t>
            </w:r>
          </w:p>
        </w:tc>
        <w:tc>
          <w:tcPr>
            <w:tcW w:w="930" w:type="dxa"/>
            <w:vMerge w:val="restart"/>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EC"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Créditos Totais</w:t>
            </w:r>
          </w:p>
        </w:tc>
        <w:tc>
          <w:tcPr>
            <w:tcW w:w="1755" w:type="dxa"/>
            <w:gridSpan w:val="2"/>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ED"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Requisitos</w:t>
            </w:r>
          </w:p>
        </w:tc>
      </w:tr>
      <w:tr w:rsidR="00B52E32" w:rsidRPr="00604BFB" w14:paraId="5FF567C0" w14:textId="77777777">
        <w:tc>
          <w:tcPr>
            <w:tcW w:w="1305"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EF"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2820"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F0"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b/>
                <w:bCs/>
                <w:sz w:val="16"/>
                <w:szCs w:val="16"/>
              </w:rPr>
            </w:pPr>
          </w:p>
        </w:tc>
        <w:tc>
          <w:tcPr>
            <w:tcW w:w="1155" w:type="dxa"/>
            <w:tcBorders>
              <w:top w:val="single" w:sz="6" w:space="0" w:color="CCCCCC"/>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F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Optativo/ Obrigatório</w:t>
            </w:r>
          </w:p>
        </w:tc>
        <w:tc>
          <w:tcPr>
            <w:tcW w:w="1035"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F2"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61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F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PRES</w:t>
            </w:r>
          </w:p>
        </w:tc>
        <w:tc>
          <w:tcPr>
            <w:tcW w:w="465"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4F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SM</w:t>
            </w:r>
          </w:p>
        </w:tc>
        <w:tc>
          <w:tcPr>
            <w:tcW w:w="360"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4F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S</w:t>
            </w:r>
          </w:p>
        </w:tc>
        <w:tc>
          <w:tcPr>
            <w:tcW w:w="510"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4F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AS</w:t>
            </w:r>
          </w:p>
        </w:tc>
        <w:tc>
          <w:tcPr>
            <w:tcW w:w="570"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4F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TOT</w:t>
            </w:r>
          </w:p>
        </w:tc>
        <w:tc>
          <w:tcPr>
            <w:tcW w:w="480"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4F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T</w:t>
            </w:r>
          </w:p>
        </w:tc>
        <w:tc>
          <w:tcPr>
            <w:tcW w:w="450"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4F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P</w:t>
            </w:r>
          </w:p>
        </w:tc>
        <w:tc>
          <w:tcPr>
            <w:tcW w:w="495"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4F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ECS</w:t>
            </w:r>
          </w:p>
        </w:tc>
        <w:tc>
          <w:tcPr>
            <w:tcW w:w="480"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4F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PAC</w:t>
            </w:r>
          </w:p>
        </w:tc>
        <w:tc>
          <w:tcPr>
            <w:tcW w:w="585"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4F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AEC</w:t>
            </w:r>
          </w:p>
        </w:tc>
        <w:tc>
          <w:tcPr>
            <w:tcW w:w="570"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4F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TOT</w:t>
            </w:r>
          </w:p>
        </w:tc>
        <w:tc>
          <w:tcPr>
            <w:tcW w:w="930" w:type="dxa"/>
            <w:vMerge/>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FE" w14:textId="77777777" w:rsidR="00B52E32" w:rsidRPr="00604BFB" w:rsidRDefault="00B52E32">
            <w:pPr>
              <w:widowControl w:val="0"/>
              <w:pBdr>
                <w:top w:val="nil"/>
                <w:left w:val="nil"/>
                <w:bottom w:val="nil"/>
                <w:right w:val="nil"/>
                <w:between w:val="nil"/>
              </w:pBdr>
              <w:spacing w:after="0" w:line="276" w:lineRule="auto"/>
              <w:rPr>
                <w:rFonts w:ascii="Times New Roman" w:hAnsi="Times New Roman" w:cs="Times New Roman"/>
                <w:sz w:val="16"/>
                <w:szCs w:val="16"/>
              </w:rPr>
            </w:pPr>
          </w:p>
        </w:tc>
        <w:tc>
          <w:tcPr>
            <w:tcW w:w="915" w:type="dxa"/>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center"/>
          </w:tcPr>
          <w:p w14:paraId="000014F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Pré-requisito</w:t>
            </w:r>
          </w:p>
        </w:tc>
        <w:tc>
          <w:tcPr>
            <w:tcW w:w="840" w:type="dxa"/>
            <w:tcBorders>
              <w:top w:val="single" w:sz="6" w:space="0" w:color="000000"/>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500" w14:textId="77777777" w:rsidR="00B52E32" w:rsidRPr="00604BFB" w:rsidRDefault="00000000">
            <w:pPr>
              <w:widowControl w:val="0"/>
              <w:spacing w:after="0" w:line="276" w:lineRule="auto"/>
              <w:jc w:val="center"/>
              <w:rPr>
                <w:rFonts w:ascii="Times New Roman" w:hAnsi="Times New Roman" w:cs="Times New Roman"/>
                <w:sz w:val="16"/>
                <w:szCs w:val="16"/>
              </w:rPr>
            </w:pPr>
            <w:proofErr w:type="spellStart"/>
            <w:r w:rsidRPr="00604BFB">
              <w:rPr>
                <w:rFonts w:ascii="Times New Roman" w:hAnsi="Times New Roman" w:cs="Times New Roman"/>
                <w:b/>
                <w:bCs/>
                <w:sz w:val="16"/>
                <w:szCs w:val="16"/>
              </w:rPr>
              <w:t>Co-requisito</w:t>
            </w:r>
            <w:proofErr w:type="spellEnd"/>
          </w:p>
        </w:tc>
      </w:tr>
      <w:tr w:rsidR="00B52E32" w:rsidRPr="00604BFB" w14:paraId="649A2363" w14:textId="77777777">
        <w:tc>
          <w:tcPr>
            <w:tcW w:w="130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501"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Aproveitamento (4 semestres)</w:t>
            </w:r>
          </w:p>
        </w:tc>
        <w:tc>
          <w:tcPr>
            <w:tcW w:w="282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02"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Formação Etapa I (C&amp;T e TI)</w:t>
            </w:r>
          </w:p>
        </w:tc>
        <w:tc>
          <w:tcPr>
            <w:tcW w:w="115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03"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0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000150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280</w:t>
            </w:r>
          </w:p>
        </w:tc>
        <w:tc>
          <w:tcPr>
            <w:tcW w:w="46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0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128</w:t>
            </w:r>
          </w:p>
        </w:tc>
        <w:tc>
          <w:tcPr>
            <w:tcW w:w="36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0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80</w:t>
            </w:r>
          </w:p>
        </w:tc>
        <w:tc>
          <w:tcPr>
            <w:tcW w:w="51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0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1080</w:t>
            </w:r>
          </w:p>
        </w:tc>
        <w:tc>
          <w:tcPr>
            <w:tcW w:w="57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0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1568</w:t>
            </w:r>
          </w:p>
        </w:tc>
        <w:tc>
          <w:tcPr>
            <w:tcW w:w="48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0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1056</w:t>
            </w:r>
          </w:p>
        </w:tc>
        <w:tc>
          <w:tcPr>
            <w:tcW w:w="45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0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352</w:t>
            </w:r>
          </w:p>
        </w:tc>
        <w:tc>
          <w:tcPr>
            <w:tcW w:w="49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0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0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85"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0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160</w:t>
            </w:r>
          </w:p>
        </w:tc>
        <w:tc>
          <w:tcPr>
            <w:tcW w:w="57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0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1568</w:t>
            </w:r>
          </w:p>
        </w:tc>
        <w:tc>
          <w:tcPr>
            <w:tcW w:w="930" w:type="dxa"/>
            <w:tcBorders>
              <w:top w:val="single" w:sz="5" w:space="0" w:color="000000"/>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1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98</w:t>
            </w:r>
          </w:p>
        </w:tc>
        <w:tc>
          <w:tcPr>
            <w:tcW w:w="915"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1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84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1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084C89B9" w14:textId="77777777">
        <w:tc>
          <w:tcPr>
            <w:tcW w:w="1305"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513"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Aproveitamento (2 semestres) - trilhas</w:t>
            </w:r>
          </w:p>
        </w:tc>
        <w:tc>
          <w:tcPr>
            <w:tcW w:w="2820"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14"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Formação Etapa II - C&amp;T ou TI)</w:t>
            </w:r>
          </w:p>
        </w:tc>
        <w:tc>
          <w:tcPr>
            <w:tcW w:w="1155"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15" w14:textId="77777777" w:rsidR="00B52E32" w:rsidRPr="00604BFB" w:rsidRDefault="00000000">
            <w:pPr>
              <w:widowControl w:val="0"/>
              <w:spacing w:after="0" w:line="276" w:lineRule="auto"/>
              <w:rPr>
                <w:rFonts w:ascii="Times New Roman" w:hAnsi="Times New Roman" w:cs="Times New Roman"/>
                <w:sz w:val="16"/>
                <w:szCs w:val="16"/>
              </w:rPr>
            </w:pPr>
            <w:r w:rsidRPr="00604BFB">
              <w:rPr>
                <w:rFonts w:ascii="Times New Roman" w:hAnsi="Times New Roman" w:cs="Times New Roman"/>
                <w:sz w:val="16"/>
                <w:szCs w:val="16"/>
              </w:rPr>
              <w:t>Obrigatório</w:t>
            </w:r>
          </w:p>
        </w:tc>
        <w:tc>
          <w:tcPr>
            <w:tcW w:w="1035"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1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FCT/CUVG</w:t>
            </w:r>
          </w:p>
        </w:tc>
        <w:tc>
          <w:tcPr>
            <w:tcW w:w="615" w:type="dxa"/>
            <w:tcBorders>
              <w:top w:val="single" w:sz="5" w:space="0" w:color="CCCCCC"/>
              <w:left w:val="single" w:sz="5" w:space="0" w:color="000000"/>
              <w:bottom w:val="single" w:sz="5" w:space="0" w:color="000000"/>
              <w:right w:val="single" w:sz="5" w:space="0" w:color="000000"/>
            </w:tcBorders>
            <w:tcMar>
              <w:top w:w="28" w:type="dxa"/>
              <w:left w:w="28" w:type="dxa"/>
              <w:bottom w:w="28" w:type="dxa"/>
              <w:right w:w="28" w:type="dxa"/>
            </w:tcMar>
            <w:vAlign w:val="center"/>
          </w:tcPr>
          <w:p w14:paraId="0000151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200</w:t>
            </w:r>
          </w:p>
        </w:tc>
        <w:tc>
          <w:tcPr>
            <w:tcW w:w="465"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1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352</w:t>
            </w:r>
          </w:p>
        </w:tc>
        <w:tc>
          <w:tcPr>
            <w:tcW w:w="360"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1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15</w:t>
            </w:r>
          </w:p>
        </w:tc>
        <w:tc>
          <w:tcPr>
            <w:tcW w:w="510"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1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25</w:t>
            </w:r>
          </w:p>
        </w:tc>
        <w:tc>
          <w:tcPr>
            <w:tcW w:w="570"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1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592</w:t>
            </w:r>
          </w:p>
        </w:tc>
        <w:tc>
          <w:tcPr>
            <w:tcW w:w="480"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1C" w14:textId="782BD980" w:rsidR="00B52E32" w:rsidRPr="00604BFB" w:rsidRDefault="00CF149D">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320</w:t>
            </w:r>
          </w:p>
        </w:tc>
        <w:tc>
          <w:tcPr>
            <w:tcW w:w="450"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1D" w14:textId="63F00225" w:rsidR="00B52E32" w:rsidRPr="00604BFB" w:rsidRDefault="00CF149D">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192</w:t>
            </w:r>
          </w:p>
        </w:tc>
        <w:tc>
          <w:tcPr>
            <w:tcW w:w="495"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1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480"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1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85"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2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80</w:t>
            </w:r>
          </w:p>
        </w:tc>
        <w:tc>
          <w:tcPr>
            <w:tcW w:w="570"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2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592</w:t>
            </w:r>
          </w:p>
        </w:tc>
        <w:tc>
          <w:tcPr>
            <w:tcW w:w="930" w:type="dxa"/>
            <w:tcBorders>
              <w:top w:val="single" w:sz="5" w:space="0" w:color="CCCCCC"/>
              <w:left w:val="single" w:sz="5" w:space="0" w:color="CCCCCC"/>
              <w:bottom w:val="single" w:sz="5" w:space="0" w:color="000000"/>
              <w:right w:val="single" w:sz="5" w:space="0" w:color="000000"/>
            </w:tcBorders>
            <w:tcMar>
              <w:top w:w="28" w:type="dxa"/>
              <w:left w:w="28" w:type="dxa"/>
              <w:bottom w:w="28" w:type="dxa"/>
              <w:right w:w="28" w:type="dxa"/>
            </w:tcMar>
            <w:vAlign w:val="center"/>
          </w:tcPr>
          <w:p w14:paraId="0000152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37</w:t>
            </w:r>
          </w:p>
        </w:tc>
        <w:tc>
          <w:tcPr>
            <w:tcW w:w="915"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2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84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2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7B4C423D" w14:textId="77777777">
        <w:tc>
          <w:tcPr>
            <w:tcW w:w="6315" w:type="dxa"/>
            <w:gridSpan w:val="4"/>
            <w:tcBorders>
              <w:top w:val="single" w:sz="6" w:space="0" w:color="000000"/>
              <w:left w:val="single" w:sz="6" w:space="0" w:color="000000"/>
              <w:bottom w:val="single" w:sz="6" w:space="0" w:color="000000"/>
              <w:right w:val="single" w:sz="6" w:space="0" w:color="000000"/>
            </w:tcBorders>
            <w:shd w:val="clear" w:color="auto" w:fill="D9D9D9"/>
            <w:tcMar>
              <w:top w:w="28" w:type="dxa"/>
              <w:left w:w="28" w:type="dxa"/>
              <w:bottom w:w="28" w:type="dxa"/>
              <w:right w:w="28" w:type="dxa"/>
            </w:tcMar>
            <w:vAlign w:val="bottom"/>
          </w:tcPr>
          <w:p w14:paraId="00001525"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SUBTOTAL DOS GRUPOS:</w:t>
            </w:r>
          </w:p>
        </w:tc>
        <w:tc>
          <w:tcPr>
            <w:tcW w:w="615" w:type="dxa"/>
            <w:tcBorders>
              <w:top w:val="single" w:sz="5" w:space="0" w:color="CCCCCC"/>
              <w:left w:val="single" w:sz="5" w:space="0" w:color="000000"/>
              <w:bottom w:val="single" w:sz="5" w:space="0" w:color="000000"/>
              <w:right w:val="single" w:sz="5" w:space="0" w:color="000000"/>
            </w:tcBorders>
            <w:shd w:val="clear" w:color="auto" w:fill="D9D9D9"/>
            <w:tcMar>
              <w:top w:w="28" w:type="dxa"/>
              <w:left w:w="28" w:type="dxa"/>
              <w:bottom w:w="28" w:type="dxa"/>
              <w:right w:w="28" w:type="dxa"/>
            </w:tcMar>
            <w:vAlign w:val="bottom"/>
          </w:tcPr>
          <w:p w14:paraId="0000152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480</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bottom"/>
          </w:tcPr>
          <w:p w14:paraId="0000152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480</w:t>
            </w:r>
          </w:p>
        </w:tc>
        <w:tc>
          <w:tcPr>
            <w:tcW w:w="36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bottom"/>
          </w:tcPr>
          <w:p w14:paraId="0000152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95</w:t>
            </w:r>
          </w:p>
        </w:tc>
        <w:tc>
          <w:tcPr>
            <w:tcW w:w="51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bottom"/>
          </w:tcPr>
          <w:p w14:paraId="0000152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1105</w:t>
            </w:r>
          </w:p>
        </w:tc>
        <w:tc>
          <w:tcPr>
            <w:tcW w:w="57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bottom"/>
          </w:tcPr>
          <w:p w14:paraId="0000152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2160</w:t>
            </w:r>
          </w:p>
        </w:tc>
        <w:tc>
          <w:tcPr>
            <w:tcW w:w="48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bottom"/>
          </w:tcPr>
          <w:p w14:paraId="0000152E" w14:textId="03B98772" w:rsidR="00B52E32" w:rsidRPr="00604BFB" w:rsidRDefault="00CF149D">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1376</w:t>
            </w:r>
          </w:p>
        </w:tc>
        <w:tc>
          <w:tcPr>
            <w:tcW w:w="45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bottom"/>
          </w:tcPr>
          <w:p w14:paraId="0000152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544</w:t>
            </w:r>
          </w:p>
        </w:tc>
        <w:tc>
          <w:tcPr>
            <w:tcW w:w="49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bottom"/>
          </w:tcPr>
          <w:p w14:paraId="0000153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48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bottom"/>
          </w:tcPr>
          <w:p w14:paraId="00001531"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0</w:t>
            </w:r>
          </w:p>
        </w:tc>
        <w:tc>
          <w:tcPr>
            <w:tcW w:w="585"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bottom"/>
          </w:tcPr>
          <w:p w14:paraId="00001532"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240</w:t>
            </w:r>
          </w:p>
        </w:tc>
        <w:tc>
          <w:tcPr>
            <w:tcW w:w="57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bottom"/>
          </w:tcPr>
          <w:p w14:paraId="00001533"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2160</w:t>
            </w:r>
          </w:p>
        </w:tc>
        <w:tc>
          <w:tcPr>
            <w:tcW w:w="930" w:type="dxa"/>
            <w:tcBorders>
              <w:top w:val="single" w:sz="5" w:space="0" w:color="CCCCCC"/>
              <w:left w:val="single" w:sz="5" w:space="0" w:color="CCCCCC"/>
              <w:bottom w:val="single" w:sz="5" w:space="0" w:color="000000"/>
              <w:right w:val="single" w:sz="5" w:space="0" w:color="000000"/>
            </w:tcBorders>
            <w:shd w:val="clear" w:color="auto" w:fill="D9D9D9"/>
            <w:tcMar>
              <w:top w:w="28" w:type="dxa"/>
              <w:left w:w="28" w:type="dxa"/>
              <w:bottom w:w="28" w:type="dxa"/>
              <w:right w:w="28" w:type="dxa"/>
            </w:tcMar>
            <w:vAlign w:val="bottom"/>
          </w:tcPr>
          <w:p w14:paraId="00001534"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135</w:t>
            </w:r>
          </w:p>
        </w:tc>
        <w:tc>
          <w:tcPr>
            <w:tcW w:w="915"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53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c>
          <w:tcPr>
            <w:tcW w:w="840" w:type="dxa"/>
            <w:tcBorders>
              <w:top w:val="single" w:sz="6" w:space="0" w:color="CCCCCC"/>
              <w:left w:val="single" w:sz="6" w:space="0" w:color="CCCCCC"/>
              <w:bottom w:val="single" w:sz="6" w:space="0" w:color="000000"/>
              <w:right w:val="single" w:sz="6" w:space="0" w:color="000000"/>
            </w:tcBorders>
            <w:shd w:val="clear" w:color="auto" w:fill="D9D9D9"/>
            <w:tcMar>
              <w:top w:w="28" w:type="dxa"/>
              <w:left w:w="28" w:type="dxa"/>
              <w:bottom w:w="28" w:type="dxa"/>
              <w:right w:w="28" w:type="dxa"/>
            </w:tcMar>
            <w:vAlign w:val="center"/>
          </w:tcPr>
          <w:p w14:paraId="0000153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w:t>
            </w:r>
          </w:p>
        </w:tc>
      </w:tr>
      <w:tr w:rsidR="00B52E32" w:rsidRPr="00604BFB" w14:paraId="37961BAA" w14:textId="77777777">
        <w:tc>
          <w:tcPr>
            <w:tcW w:w="11325" w:type="dxa"/>
            <w:gridSpan w:val="14"/>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537" w14:textId="77777777" w:rsidR="00B52E32" w:rsidRPr="00604BFB" w:rsidRDefault="00000000">
            <w:pPr>
              <w:widowControl w:val="0"/>
              <w:spacing w:after="0" w:line="276" w:lineRule="auto"/>
              <w:jc w:val="right"/>
              <w:rPr>
                <w:rFonts w:ascii="Times New Roman" w:hAnsi="Times New Roman" w:cs="Times New Roman"/>
                <w:b/>
                <w:bCs/>
                <w:sz w:val="16"/>
                <w:szCs w:val="16"/>
              </w:rPr>
            </w:pPr>
            <w:r w:rsidRPr="00604BFB">
              <w:rPr>
                <w:rFonts w:ascii="Times New Roman" w:hAnsi="Times New Roman" w:cs="Times New Roman"/>
                <w:b/>
                <w:bCs/>
                <w:sz w:val="16"/>
                <w:szCs w:val="16"/>
              </w:rPr>
              <w:t>Atividades Complementares</w:t>
            </w:r>
          </w:p>
        </w:tc>
        <w:tc>
          <w:tcPr>
            <w:tcW w:w="57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545"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240</w:t>
            </w:r>
          </w:p>
        </w:tc>
        <w:tc>
          <w:tcPr>
            <w:tcW w:w="93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bottom"/>
          </w:tcPr>
          <w:p w14:paraId="00001546"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15</w:t>
            </w:r>
          </w:p>
        </w:tc>
        <w:tc>
          <w:tcPr>
            <w:tcW w:w="1755" w:type="dxa"/>
            <w:gridSpan w:val="2"/>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bottom"/>
          </w:tcPr>
          <w:p w14:paraId="00001547" w14:textId="77777777" w:rsidR="00B52E32" w:rsidRPr="00604BFB" w:rsidRDefault="00B52E32">
            <w:pPr>
              <w:widowControl w:val="0"/>
              <w:spacing w:after="0" w:line="276" w:lineRule="auto"/>
              <w:jc w:val="center"/>
              <w:rPr>
                <w:rFonts w:ascii="Times New Roman" w:hAnsi="Times New Roman" w:cs="Times New Roman"/>
                <w:b/>
                <w:bCs/>
                <w:sz w:val="16"/>
                <w:szCs w:val="16"/>
              </w:rPr>
            </w:pPr>
          </w:p>
        </w:tc>
      </w:tr>
      <w:tr w:rsidR="00B52E32" w:rsidRPr="00604BFB" w14:paraId="14B02C31" w14:textId="77777777">
        <w:tc>
          <w:tcPr>
            <w:tcW w:w="11325" w:type="dxa"/>
            <w:gridSpan w:val="14"/>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549" w14:textId="77777777" w:rsidR="00B52E32" w:rsidRPr="00604BFB" w:rsidRDefault="00000000">
            <w:pPr>
              <w:widowControl w:val="0"/>
              <w:spacing w:after="0" w:line="276" w:lineRule="auto"/>
              <w:jc w:val="right"/>
              <w:rPr>
                <w:rFonts w:ascii="Times New Roman" w:hAnsi="Times New Roman" w:cs="Times New Roman"/>
                <w:sz w:val="16"/>
                <w:szCs w:val="16"/>
              </w:rPr>
            </w:pPr>
            <w:r w:rsidRPr="00604BFB">
              <w:rPr>
                <w:rFonts w:ascii="Times New Roman" w:hAnsi="Times New Roman" w:cs="Times New Roman"/>
                <w:b/>
                <w:bCs/>
                <w:sz w:val="16"/>
                <w:szCs w:val="16"/>
              </w:rPr>
              <w:t>TOTAL CARGA HORÁRIA 1º ciclo</w:t>
            </w:r>
          </w:p>
        </w:tc>
        <w:tc>
          <w:tcPr>
            <w:tcW w:w="570"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55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2400</w:t>
            </w:r>
          </w:p>
        </w:tc>
        <w:tc>
          <w:tcPr>
            <w:tcW w:w="93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bottom"/>
          </w:tcPr>
          <w:p w14:paraId="0000155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b/>
                <w:bCs/>
                <w:sz w:val="16"/>
                <w:szCs w:val="16"/>
              </w:rPr>
              <w:t>150</w:t>
            </w:r>
          </w:p>
        </w:tc>
        <w:tc>
          <w:tcPr>
            <w:tcW w:w="1755" w:type="dxa"/>
            <w:gridSpan w:val="2"/>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bottom"/>
          </w:tcPr>
          <w:p w14:paraId="00001559" w14:textId="77777777" w:rsidR="00B52E32" w:rsidRPr="00604BFB" w:rsidRDefault="00B52E32">
            <w:pPr>
              <w:widowControl w:val="0"/>
              <w:spacing w:after="0" w:line="276" w:lineRule="auto"/>
              <w:jc w:val="center"/>
              <w:rPr>
                <w:rFonts w:ascii="Times New Roman" w:hAnsi="Times New Roman" w:cs="Times New Roman"/>
                <w:b/>
                <w:bCs/>
                <w:sz w:val="16"/>
                <w:szCs w:val="16"/>
              </w:rPr>
            </w:pPr>
          </w:p>
        </w:tc>
      </w:tr>
      <w:tr w:rsidR="00B52E32" w:rsidRPr="00604BFB" w14:paraId="459C08B3" w14:textId="77777777">
        <w:tc>
          <w:tcPr>
            <w:tcW w:w="14580" w:type="dxa"/>
            <w:gridSpan w:val="18"/>
            <w:tcBorders>
              <w:top w:val="single" w:sz="6" w:space="0" w:color="000000"/>
              <w:left w:val="single" w:sz="6" w:space="0" w:color="000000"/>
              <w:bottom w:val="single" w:sz="6" w:space="0" w:color="000000"/>
              <w:right w:val="single" w:sz="6" w:space="0" w:color="000000"/>
            </w:tcBorders>
            <w:shd w:val="clear" w:color="auto" w:fill="F2F2F2"/>
            <w:tcMar>
              <w:top w:w="28" w:type="dxa"/>
              <w:left w:w="28" w:type="dxa"/>
              <w:bottom w:w="28" w:type="dxa"/>
              <w:right w:w="28" w:type="dxa"/>
            </w:tcMar>
            <w:vAlign w:val="bottom"/>
          </w:tcPr>
          <w:p w14:paraId="0000155B"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DIVISÃO DE CARGA HORÁRIA POR FORMATO DE ATIVIDADE - FORMAÇÃO EM 1º CICLO EM CIÊNCIA E TECNOLOGIA OU TECNOLOGIA DA INFORMAÇÃO</w:t>
            </w:r>
          </w:p>
        </w:tc>
      </w:tr>
      <w:tr w:rsidR="00B52E32" w:rsidRPr="00604BFB" w14:paraId="0E069E03" w14:textId="77777777">
        <w:tc>
          <w:tcPr>
            <w:tcW w:w="11325" w:type="dxa"/>
            <w:gridSpan w:val="14"/>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6D"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Síncrono mediado</w:t>
            </w:r>
          </w:p>
        </w:tc>
        <w:tc>
          <w:tcPr>
            <w:tcW w:w="57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7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480</w:t>
            </w:r>
          </w:p>
        </w:tc>
        <w:tc>
          <w:tcPr>
            <w:tcW w:w="93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7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20%</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7D"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2EE88A8B" w14:textId="77777777">
        <w:tc>
          <w:tcPr>
            <w:tcW w:w="11325" w:type="dxa"/>
            <w:gridSpan w:val="14"/>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7F"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Presencial</w:t>
            </w:r>
          </w:p>
        </w:tc>
        <w:tc>
          <w:tcPr>
            <w:tcW w:w="570"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8D"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720</w:t>
            </w:r>
          </w:p>
        </w:tc>
        <w:tc>
          <w:tcPr>
            <w:tcW w:w="93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8E"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30%</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8F"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2A17CBD7" w14:textId="77777777">
        <w:tc>
          <w:tcPr>
            <w:tcW w:w="11325" w:type="dxa"/>
            <w:gridSpan w:val="14"/>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91"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sz w:val="16"/>
                <w:szCs w:val="16"/>
              </w:rPr>
              <w:t>Atividades Síncronas ou Assíncronas</w:t>
            </w:r>
          </w:p>
        </w:tc>
        <w:tc>
          <w:tcPr>
            <w:tcW w:w="570"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9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1200</w:t>
            </w:r>
          </w:p>
        </w:tc>
        <w:tc>
          <w:tcPr>
            <w:tcW w:w="93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A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50%</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A1"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6DF3CCAC" w14:textId="77777777">
        <w:tc>
          <w:tcPr>
            <w:tcW w:w="14580" w:type="dxa"/>
            <w:gridSpan w:val="18"/>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A3"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Estágio Curricular não obrigatório***</w:t>
            </w:r>
          </w:p>
        </w:tc>
      </w:tr>
      <w:tr w:rsidR="00B52E32" w:rsidRPr="00604BFB" w14:paraId="3CFFCCF5" w14:textId="77777777">
        <w:tc>
          <w:tcPr>
            <w:tcW w:w="11325" w:type="dxa"/>
            <w:gridSpan w:val="14"/>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5B5"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CARGA HORÁRIA TOTAL DO CURSO</w:t>
            </w:r>
          </w:p>
        </w:tc>
        <w:tc>
          <w:tcPr>
            <w:tcW w:w="57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C3"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2400</w:t>
            </w:r>
          </w:p>
        </w:tc>
        <w:tc>
          <w:tcPr>
            <w:tcW w:w="93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C4"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100%</w:t>
            </w:r>
          </w:p>
        </w:tc>
        <w:tc>
          <w:tcPr>
            <w:tcW w:w="1755" w:type="dxa"/>
            <w:gridSpan w:val="2"/>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bottom"/>
          </w:tcPr>
          <w:p w14:paraId="000015C5"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150 créditos</w:t>
            </w:r>
          </w:p>
        </w:tc>
      </w:tr>
      <w:tr w:rsidR="00B52E32" w:rsidRPr="00604BFB" w14:paraId="3C66B130" w14:textId="77777777">
        <w:tc>
          <w:tcPr>
            <w:tcW w:w="14580" w:type="dxa"/>
            <w:gridSpan w:val="18"/>
            <w:tcBorders>
              <w:top w:val="single" w:sz="6" w:space="0" w:color="000000"/>
              <w:left w:val="single" w:sz="6" w:space="0" w:color="000000"/>
              <w:bottom w:val="single" w:sz="6" w:space="0" w:color="000000"/>
              <w:right w:val="single" w:sz="6" w:space="0" w:color="CCCCCC"/>
            </w:tcBorders>
            <w:shd w:val="clear" w:color="auto" w:fill="F2F2F2"/>
            <w:tcMar>
              <w:top w:w="28" w:type="dxa"/>
              <w:left w:w="28" w:type="dxa"/>
              <w:bottom w:w="28" w:type="dxa"/>
              <w:right w:w="28" w:type="dxa"/>
            </w:tcMar>
            <w:vAlign w:val="bottom"/>
          </w:tcPr>
          <w:p w14:paraId="000015C7"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b/>
                <w:bCs/>
                <w:sz w:val="16"/>
                <w:szCs w:val="16"/>
              </w:rPr>
              <w:t>III - TOTAL CONSOLIDADO DE CARGA HORÁRIA - FORMAÇÃO EM PRIMEIRO E SEGUNDO CICLO - FORMATO DE OFERTA - EAD</w:t>
            </w:r>
          </w:p>
        </w:tc>
      </w:tr>
      <w:tr w:rsidR="00B52E32" w:rsidRPr="00604BFB" w14:paraId="4AA864A4" w14:textId="77777777">
        <w:tc>
          <w:tcPr>
            <w:tcW w:w="11325" w:type="dxa"/>
            <w:gridSpan w:val="14"/>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D9"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Síncrono mediado</w:t>
            </w:r>
          </w:p>
        </w:tc>
        <w:tc>
          <w:tcPr>
            <w:tcW w:w="57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E7"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684</w:t>
            </w:r>
          </w:p>
        </w:tc>
        <w:tc>
          <w:tcPr>
            <w:tcW w:w="93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E8"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16%</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E9"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3929B820" w14:textId="77777777">
        <w:tc>
          <w:tcPr>
            <w:tcW w:w="11325" w:type="dxa"/>
            <w:gridSpan w:val="14"/>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EB" w14:textId="77777777" w:rsidR="00B52E32" w:rsidRPr="00604BFB" w:rsidRDefault="00000000">
            <w:pPr>
              <w:widowControl w:val="0"/>
              <w:spacing w:after="0" w:line="276" w:lineRule="auto"/>
              <w:rPr>
                <w:rFonts w:ascii="Times New Roman" w:hAnsi="Times New Roman" w:cs="Times New Roman"/>
                <w:b/>
                <w:bCs/>
                <w:sz w:val="16"/>
                <w:szCs w:val="16"/>
              </w:rPr>
            </w:pPr>
            <w:r w:rsidRPr="00604BFB">
              <w:rPr>
                <w:rFonts w:ascii="Times New Roman" w:hAnsi="Times New Roman" w:cs="Times New Roman"/>
                <w:b/>
                <w:bCs/>
                <w:sz w:val="16"/>
                <w:szCs w:val="16"/>
              </w:rPr>
              <w:t>Presencial</w:t>
            </w:r>
          </w:p>
        </w:tc>
        <w:tc>
          <w:tcPr>
            <w:tcW w:w="570"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F9"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1160</w:t>
            </w:r>
          </w:p>
        </w:tc>
        <w:tc>
          <w:tcPr>
            <w:tcW w:w="93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5FA"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28%</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FB"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10898795" w14:textId="77777777">
        <w:tc>
          <w:tcPr>
            <w:tcW w:w="11325" w:type="dxa"/>
            <w:gridSpan w:val="14"/>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5FD" w14:textId="77777777" w:rsidR="00B52E32" w:rsidRPr="00604BFB" w:rsidRDefault="00000000">
            <w:pPr>
              <w:spacing w:after="0" w:line="240" w:lineRule="auto"/>
              <w:rPr>
                <w:rFonts w:ascii="Times New Roman" w:hAnsi="Times New Roman" w:cs="Times New Roman"/>
                <w:b/>
                <w:bCs/>
                <w:sz w:val="16"/>
                <w:szCs w:val="16"/>
              </w:rPr>
            </w:pPr>
            <w:r w:rsidRPr="00604BFB">
              <w:rPr>
                <w:rFonts w:ascii="Times New Roman" w:hAnsi="Times New Roman" w:cs="Times New Roman"/>
                <w:sz w:val="16"/>
                <w:szCs w:val="16"/>
              </w:rPr>
              <w:t>Atividades Síncronas ou Assíncronas</w:t>
            </w:r>
          </w:p>
        </w:tc>
        <w:tc>
          <w:tcPr>
            <w:tcW w:w="570" w:type="dxa"/>
            <w:tcBorders>
              <w:top w:val="single" w:sz="6" w:space="0" w:color="CCCCCC"/>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60B"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2316</w:t>
            </w:r>
          </w:p>
        </w:tc>
        <w:tc>
          <w:tcPr>
            <w:tcW w:w="930" w:type="dxa"/>
            <w:tcBorders>
              <w:top w:val="single" w:sz="6" w:space="0" w:color="CCCCCC"/>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60C"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56%</w:t>
            </w:r>
          </w:p>
        </w:tc>
        <w:tc>
          <w:tcPr>
            <w:tcW w:w="1755" w:type="dxa"/>
            <w:gridSpan w:val="2"/>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60D" w14:textId="77777777" w:rsidR="00B52E32" w:rsidRPr="00604BFB" w:rsidRDefault="00B52E32">
            <w:pPr>
              <w:spacing w:after="0" w:line="240" w:lineRule="auto"/>
              <w:jc w:val="both"/>
              <w:rPr>
                <w:rFonts w:ascii="Times New Roman" w:hAnsi="Times New Roman" w:cs="Times New Roman"/>
                <w:b/>
                <w:bCs/>
                <w:sz w:val="16"/>
                <w:szCs w:val="16"/>
              </w:rPr>
            </w:pPr>
          </w:p>
        </w:tc>
      </w:tr>
      <w:tr w:rsidR="00B52E32" w:rsidRPr="00604BFB" w14:paraId="07231E72" w14:textId="77777777">
        <w:tc>
          <w:tcPr>
            <w:tcW w:w="14580" w:type="dxa"/>
            <w:gridSpan w:val="18"/>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60F" w14:textId="77777777" w:rsidR="00B52E32" w:rsidRPr="00604BFB" w:rsidRDefault="00000000">
            <w:pPr>
              <w:spacing w:after="0" w:line="240" w:lineRule="auto"/>
              <w:jc w:val="both"/>
              <w:rPr>
                <w:rFonts w:ascii="Times New Roman" w:hAnsi="Times New Roman" w:cs="Times New Roman"/>
                <w:b/>
                <w:bCs/>
                <w:sz w:val="16"/>
                <w:szCs w:val="16"/>
              </w:rPr>
            </w:pPr>
            <w:r w:rsidRPr="00604BFB">
              <w:rPr>
                <w:rFonts w:ascii="Times New Roman" w:hAnsi="Times New Roman" w:cs="Times New Roman"/>
                <w:b/>
                <w:bCs/>
                <w:sz w:val="16"/>
                <w:szCs w:val="16"/>
              </w:rPr>
              <w:t>Estágio Curricular não obrigatório***</w:t>
            </w:r>
          </w:p>
        </w:tc>
      </w:tr>
      <w:tr w:rsidR="00B52E32" w:rsidRPr="00604BFB" w14:paraId="6953C18B" w14:textId="77777777">
        <w:tc>
          <w:tcPr>
            <w:tcW w:w="11325" w:type="dxa"/>
            <w:gridSpan w:val="14"/>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bottom"/>
          </w:tcPr>
          <w:p w14:paraId="00001621" w14:textId="77777777" w:rsidR="00B52E32" w:rsidRPr="00604BFB" w:rsidRDefault="00000000">
            <w:pPr>
              <w:spacing w:after="0" w:line="240"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CARGA HORÁRIA TOTAL DO CURSO</w:t>
            </w:r>
          </w:p>
        </w:tc>
        <w:tc>
          <w:tcPr>
            <w:tcW w:w="57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0000162F"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4160</w:t>
            </w:r>
          </w:p>
        </w:tc>
        <w:tc>
          <w:tcPr>
            <w:tcW w:w="930" w:type="dxa"/>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center"/>
          </w:tcPr>
          <w:p w14:paraId="00001630" w14:textId="77777777" w:rsidR="00B52E32" w:rsidRPr="00604BFB" w:rsidRDefault="00000000">
            <w:pPr>
              <w:widowControl w:val="0"/>
              <w:spacing w:after="0" w:line="276" w:lineRule="auto"/>
              <w:jc w:val="center"/>
              <w:rPr>
                <w:rFonts w:ascii="Times New Roman" w:hAnsi="Times New Roman" w:cs="Times New Roman"/>
                <w:sz w:val="16"/>
                <w:szCs w:val="16"/>
              </w:rPr>
            </w:pPr>
            <w:r w:rsidRPr="00604BFB">
              <w:rPr>
                <w:rFonts w:ascii="Times New Roman" w:hAnsi="Times New Roman" w:cs="Times New Roman"/>
                <w:sz w:val="16"/>
                <w:szCs w:val="16"/>
              </w:rPr>
              <w:t>100%</w:t>
            </w:r>
          </w:p>
        </w:tc>
        <w:tc>
          <w:tcPr>
            <w:tcW w:w="1755" w:type="dxa"/>
            <w:gridSpan w:val="2"/>
            <w:tcBorders>
              <w:top w:val="single" w:sz="6" w:space="0" w:color="000000"/>
              <w:left w:val="single" w:sz="6" w:space="0" w:color="CCCCCC"/>
              <w:bottom w:val="single" w:sz="6" w:space="0" w:color="000000"/>
              <w:right w:val="single" w:sz="6" w:space="0" w:color="000000"/>
            </w:tcBorders>
            <w:tcMar>
              <w:top w:w="28" w:type="dxa"/>
              <w:left w:w="28" w:type="dxa"/>
              <w:bottom w:w="28" w:type="dxa"/>
              <w:right w:w="28" w:type="dxa"/>
            </w:tcMar>
            <w:vAlign w:val="bottom"/>
          </w:tcPr>
          <w:p w14:paraId="00001631" w14:textId="77777777" w:rsidR="00B52E32" w:rsidRPr="00604BFB" w:rsidRDefault="00000000">
            <w:pPr>
              <w:widowControl w:val="0"/>
              <w:spacing w:after="0" w:line="276" w:lineRule="auto"/>
              <w:jc w:val="center"/>
              <w:rPr>
                <w:rFonts w:ascii="Times New Roman" w:hAnsi="Times New Roman" w:cs="Times New Roman"/>
                <w:b/>
                <w:bCs/>
                <w:sz w:val="16"/>
                <w:szCs w:val="16"/>
              </w:rPr>
            </w:pPr>
            <w:r w:rsidRPr="00604BFB">
              <w:rPr>
                <w:rFonts w:ascii="Times New Roman" w:hAnsi="Times New Roman" w:cs="Times New Roman"/>
                <w:b/>
                <w:bCs/>
                <w:sz w:val="16"/>
                <w:szCs w:val="16"/>
              </w:rPr>
              <w:t>260 créditos</w:t>
            </w:r>
          </w:p>
        </w:tc>
      </w:tr>
    </w:tbl>
    <w:p w14:paraId="00001633"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b/>
          <w:bCs/>
          <w:sz w:val="16"/>
          <w:szCs w:val="16"/>
        </w:rPr>
        <w:t>Legenda: Legenda</w:t>
      </w:r>
      <w:r w:rsidRPr="00604BFB">
        <w:rPr>
          <w:rFonts w:ascii="Times New Roman" w:hAnsi="Times New Roman" w:cs="Times New Roman"/>
          <w:sz w:val="16"/>
          <w:szCs w:val="16"/>
        </w:rPr>
        <w:t xml:space="preserve">: </w:t>
      </w:r>
      <w:r w:rsidRPr="00604BFB">
        <w:rPr>
          <w:rFonts w:ascii="Times New Roman" w:hAnsi="Times New Roman" w:cs="Times New Roman"/>
          <w:b/>
          <w:bCs/>
          <w:sz w:val="16"/>
          <w:szCs w:val="16"/>
        </w:rPr>
        <w:t>U.A.O</w:t>
      </w:r>
      <w:r w:rsidRPr="00604BFB">
        <w:rPr>
          <w:rFonts w:ascii="Times New Roman" w:hAnsi="Times New Roman" w:cs="Times New Roman"/>
          <w:sz w:val="16"/>
          <w:szCs w:val="16"/>
        </w:rPr>
        <w:t xml:space="preserve">: Unidade Acadêmica Ofertante; </w:t>
      </w:r>
      <w:r w:rsidRPr="00604BFB">
        <w:rPr>
          <w:rFonts w:ascii="Times New Roman" w:hAnsi="Times New Roman" w:cs="Times New Roman"/>
          <w:b/>
          <w:bCs/>
          <w:sz w:val="16"/>
          <w:szCs w:val="16"/>
        </w:rPr>
        <w:t>T</w:t>
      </w:r>
      <w:r w:rsidRPr="00604BFB">
        <w:rPr>
          <w:rFonts w:ascii="Times New Roman" w:hAnsi="Times New Roman" w:cs="Times New Roman"/>
          <w:sz w:val="16"/>
          <w:szCs w:val="16"/>
        </w:rPr>
        <w:t xml:space="preserve">: Teórica; </w:t>
      </w:r>
      <w:r w:rsidRPr="00604BFB">
        <w:rPr>
          <w:rFonts w:ascii="Times New Roman" w:hAnsi="Times New Roman" w:cs="Times New Roman"/>
          <w:b/>
          <w:bCs/>
          <w:sz w:val="16"/>
          <w:szCs w:val="16"/>
        </w:rPr>
        <w:t>P</w:t>
      </w:r>
      <w:r w:rsidRPr="00604BFB">
        <w:rPr>
          <w:rFonts w:ascii="Times New Roman" w:hAnsi="Times New Roman" w:cs="Times New Roman"/>
          <w:sz w:val="16"/>
          <w:szCs w:val="16"/>
        </w:rPr>
        <w:t xml:space="preserve">: Prática; </w:t>
      </w:r>
      <w:r w:rsidRPr="00604BFB">
        <w:rPr>
          <w:rFonts w:ascii="Times New Roman" w:hAnsi="Times New Roman" w:cs="Times New Roman"/>
          <w:b/>
          <w:bCs/>
          <w:sz w:val="16"/>
          <w:szCs w:val="16"/>
        </w:rPr>
        <w:t>PAC</w:t>
      </w:r>
      <w:r w:rsidRPr="00604BFB">
        <w:rPr>
          <w:rFonts w:ascii="Times New Roman" w:hAnsi="Times New Roman" w:cs="Times New Roman"/>
          <w:sz w:val="16"/>
          <w:szCs w:val="16"/>
        </w:rPr>
        <w:t>: Prática de Aula de Campo; </w:t>
      </w:r>
      <w:r w:rsidRPr="00604BFB">
        <w:rPr>
          <w:rFonts w:ascii="Times New Roman" w:hAnsi="Times New Roman" w:cs="Times New Roman"/>
          <w:b/>
          <w:bCs/>
          <w:sz w:val="16"/>
          <w:szCs w:val="16"/>
        </w:rPr>
        <w:t>ECS</w:t>
      </w:r>
      <w:r w:rsidRPr="00604BFB">
        <w:rPr>
          <w:rFonts w:ascii="Times New Roman" w:hAnsi="Times New Roman" w:cs="Times New Roman"/>
          <w:sz w:val="16"/>
          <w:szCs w:val="16"/>
        </w:rPr>
        <w:t xml:space="preserve">: Estágio Curricular Supervisionado; </w:t>
      </w:r>
      <w:r w:rsidRPr="00604BFB">
        <w:rPr>
          <w:rFonts w:ascii="Times New Roman" w:hAnsi="Times New Roman" w:cs="Times New Roman"/>
          <w:b/>
          <w:bCs/>
          <w:sz w:val="16"/>
          <w:szCs w:val="16"/>
        </w:rPr>
        <w:t>AEC</w:t>
      </w:r>
      <w:r w:rsidRPr="00604BFB">
        <w:rPr>
          <w:rFonts w:ascii="Times New Roman" w:hAnsi="Times New Roman" w:cs="Times New Roman"/>
          <w:sz w:val="16"/>
          <w:szCs w:val="16"/>
        </w:rPr>
        <w:t xml:space="preserve">: Ações de Extensão para fins de Creditação; </w:t>
      </w:r>
      <w:r w:rsidRPr="00604BFB">
        <w:rPr>
          <w:rFonts w:ascii="Times New Roman" w:hAnsi="Times New Roman" w:cs="Times New Roman"/>
          <w:b/>
          <w:bCs/>
          <w:sz w:val="16"/>
          <w:szCs w:val="16"/>
        </w:rPr>
        <w:t>PRES</w:t>
      </w:r>
      <w:r w:rsidRPr="00604BFB">
        <w:rPr>
          <w:rFonts w:ascii="Times New Roman" w:hAnsi="Times New Roman" w:cs="Times New Roman"/>
          <w:sz w:val="16"/>
          <w:szCs w:val="16"/>
        </w:rPr>
        <w:t xml:space="preserve">: Presencial; </w:t>
      </w:r>
      <w:r w:rsidRPr="00604BFB">
        <w:rPr>
          <w:rFonts w:ascii="Times New Roman" w:hAnsi="Times New Roman" w:cs="Times New Roman"/>
          <w:b/>
          <w:bCs/>
          <w:sz w:val="16"/>
          <w:szCs w:val="16"/>
        </w:rPr>
        <w:t>EAD</w:t>
      </w:r>
      <w:r w:rsidRPr="00604BFB">
        <w:rPr>
          <w:rFonts w:ascii="Times New Roman" w:hAnsi="Times New Roman" w:cs="Times New Roman"/>
          <w:sz w:val="16"/>
          <w:szCs w:val="16"/>
        </w:rPr>
        <w:t xml:space="preserve">: Educação a distância; </w:t>
      </w:r>
      <w:r w:rsidRPr="00604BFB">
        <w:rPr>
          <w:rFonts w:ascii="Times New Roman" w:hAnsi="Times New Roman" w:cs="Times New Roman"/>
          <w:b/>
          <w:bCs/>
          <w:sz w:val="16"/>
          <w:szCs w:val="16"/>
        </w:rPr>
        <w:t>S</w:t>
      </w:r>
      <w:r w:rsidRPr="00604BFB">
        <w:rPr>
          <w:rFonts w:ascii="Times New Roman" w:hAnsi="Times New Roman" w:cs="Times New Roman"/>
          <w:sz w:val="16"/>
          <w:szCs w:val="16"/>
        </w:rPr>
        <w:t xml:space="preserve">: Síncrona; </w:t>
      </w:r>
      <w:r w:rsidRPr="00604BFB">
        <w:rPr>
          <w:rFonts w:ascii="Times New Roman" w:hAnsi="Times New Roman" w:cs="Times New Roman"/>
          <w:b/>
          <w:bCs/>
          <w:sz w:val="16"/>
          <w:szCs w:val="16"/>
        </w:rPr>
        <w:t xml:space="preserve">SM: </w:t>
      </w:r>
      <w:r w:rsidRPr="00604BFB">
        <w:rPr>
          <w:rFonts w:ascii="Times New Roman" w:hAnsi="Times New Roman" w:cs="Times New Roman"/>
          <w:sz w:val="16"/>
          <w:szCs w:val="16"/>
        </w:rPr>
        <w:t>Síncrona mediada</w:t>
      </w:r>
      <w:r w:rsidRPr="00604BFB">
        <w:rPr>
          <w:rFonts w:ascii="Times New Roman" w:hAnsi="Times New Roman" w:cs="Times New Roman"/>
          <w:b/>
          <w:bCs/>
          <w:sz w:val="16"/>
          <w:szCs w:val="16"/>
        </w:rPr>
        <w:t xml:space="preserve"> AS</w:t>
      </w:r>
      <w:r w:rsidRPr="00604BFB">
        <w:rPr>
          <w:rFonts w:ascii="Times New Roman" w:hAnsi="Times New Roman" w:cs="Times New Roman"/>
          <w:sz w:val="16"/>
          <w:szCs w:val="16"/>
        </w:rPr>
        <w:t>: Assíncrona.</w:t>
      </w:r>
    </w:p>
    <w:p w14:paraId="00001634" w14:textId="77777777" w:rsidR="00B52E32" w:rsidRPr="00604BFB" w:rsidRDefault="00000000">
      <w:pPr>
        <w:spacing w:after="0" w:line="240" w:lineRule="auto"/>
        <w:rPr>
          <w:rFonts w:ascii="Times New Roman" w:hAnsi="Times New Roman" w:cs="Times New Roman"/>
          <w:sz w:val="16"/>
          <w:szCs w:val="16"/>
        </w:rPr>
      </w:pPr>
      <w:r w:rsidRPr="00604BFB">
        <w:rPr>
          <w:rFonts w:ascii="Times New Roman" w:hAnsi="Times New Roman" w:cs="Times New Roman"/>
          <w:sz w:val="16"/>
          <w:szCs w:val="16"/>
        </w:rPr>
        <w:t xml:space="preserve">* Ações de Extensão para fins de creditação conforme Resolução CNE/CES 07/2018, Resolução </w:t>
      </w:r>
      <w:proofErr w:type="spellStart"/>
      <w:r w:rsidRPr="00604BFB">
        <w:rPr>
          <w:rFonts w:ascii="Times New Roman" w:hAnsi="Times New Roman" w:cs="Times New Roman"/>
          <w:sz w:val="16"/>
          <w:szCs w:val="16"/>
        </w:rPr>
        <w:t>Consepe</w:t>
      </w:r>
      <w:proofErr w:type="spellEnd"/>
      <w:r w:rsidRPr="00604BFB">
        <w:rPr>
          <w:rFonts w:ascii="Times New Roman" w:hAnsi="Times New Roman" w:cs="Times New Roman"/>
          <w:sz w:val="16"/>
          <w:szCs w:val="16"/>
        </w:rPr>
        <w:t xml:space="preserve"> UFMT 188/2021.</w:t>
      </w:r>
    </w:p>
    <w:p w14:paraId="00001635"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xml:space="preserve">*** Conforme Lei 11.788/2008 e Resolução </w:t>
      </w:r>
      <w:proofErr w:type="spellStart"/>
      <w:r w:rsidRPr="00604BFB">
        <w:rPr>
          <w:rFonts w:ascii="Times New Roman" w:hAnsi="Times New Roman" w:cs="Times New Roman"/>
          <w:sz w:val="16"/>
          <w:szCs w:val="16"/>
        </w:rPr>
        <w:t>Consepe</w:t>
      </w:r>
      <w:proofErr w:type="spellEnd"/>
      <w:r w:rsidRPr="00604BFB">
        <w:rPr>
          <w:rFonts w:ascii="Times New Roman" w:hAnsi="Times New Roman" w:cs="Times New Roman"/>
          <w:sz w:val="16"/>
          <w:szCs w:val="16"/>
        </w:rPr>
        <w:t xml:space="preserve"> UFMT 134/2021;</w:t>
      </w:r>
    </w:p>
    <w:p w14:paraId="00001636" w14:textId="77777777" w:rsidR="00B52E32" w:rsidRPr="00604BFB" w:rsidRDefault="00000000">
      <w:pPr>
        <w:spacing w:after="0" w:line="240" w:lineRule="auto"/>
        <w:jc w:val="both"/>
        <w:rPr>
          <w:rFonts w:ascii="Times New Roman" w:hAnsi="Times New Roman" w:cs="Times New Roman"/>
          <w:sz w:val="16"/>
          <w:szCs w:val="16"/>
        </w:rPr>
      </w:pPr>
      <w:r w:rsidRPr="00604BFB">
        <w:rPr>
          <w:rFonts w:ascii="Times New Roman" w:hAnsi="Times New Roman" w:cs="Times New Roman"/>
          <w:sz w:val="16"/>
          <w:szCs w:val="16"/>
        </w:rPr>
        <w:t>**** Conforme Lei 10.861/2004</w:t>
      </w:r>
    </w:p>
    <w:p w14:paraId="00001A91" w14:textId="77777777" w:rsidR="00B52E32" w:rsidRPr="00604BFB" w:rsidRDefault="00B52E32">
      <w:pPr>
        <w:jc w:val="both"/>
        <w:rPr>
          <w:rFonts w:ascii="Times New Roman" w:hAnsi="Times New Roman" w:cs="Times New Roman"/>
          <w:sz w:val="20"/>
          <w:szCs w:val="20"/>
        </w:rPr>
        <w:sectPr w:rsidR="00B52E32" w:rsidRPr="00604BFB">
          <w:headerReference w:type="default" r:id="rId10"/>
          <w:pgSz w:w="16838" w:h="11906" w:orient="landscape"/>
          <w:pgMar w:top="1417" w:right="1700" w:bottom="1417" w:left="1700" w:header="708" w:footer="708" w:gutter="0"/>
          <w:cols w:space="720"/>
        </w:sectPr>
      </w:pPr>
      <w:bookmarkStart w:id="12" w:name="_heading=h.3bdtt24w30f8" w:colFirst="0" w:colLast="0"/>
      <w:bookmarkStart w:id="13" w:name="_heading=h.lrlyz82269wz" w:colFirst="0" w:colLast="0"/>
      <w:bookmarkEnd w:id="12"/>
      <w:bookmarkEnd w:id="13"/>
    </w:p>
    <w:p w14:paraId="00001CF1" w14:textId="20113D92" w:rsidR="00B52E32" w:rsidRPr="00604BFB" w:rsidRDefault="006E588F" w:rsidP="001109B7">
      <w:pPr>
        <w:pStyle w:val="Ttulo1"/>
        <w:jc w:val="center"/>
        <w:rPr>
          <w:rFonts w:ascii="Times New Roman" w:hAnsi="Times New Roman" w:cs="Times New Roman"/>
          <w:color w:val="000000"/>
        </w:rPr>
      </w:pPr>
      <w:bookmarkStart w:id="14" w:name="_heading=h.sjxd1ics5y0c" w:colFirst="0" w:colLast="0"/>
      <w:bookmarkStart w:id="15" w:name="_heading=h.3vxhsjdhpfod" w:colFirst="0" w:colLast="0"/>
      <w:bookmarkStart w:id="16" w:name="_heading=h.4gw3okxkp8zs" w:colFirst="0" w:colLast="0"/>
      <w:bookmarkEnd w:id="14"/>
      <w:bookmarkEnd w:id="15"/>
      <w:bookmarkEnd w:id="16"/>
      <w:r w:rsidRPr="00604BFB">
        <w:rPr>
          <w:rFonts w:ascii="Times New Roman" w:hAnsi="Times New Roman" w:cs="Times New Roman"/>
        </w:rPr>
        <w:lastRenderedPageBreak/>
        <w:t xml:space="preserve">ANEXO III - </w:t>
      </w:r>
      <w:r w:rsidRPr="00604BFB">
        <w:rPr>
          <w:rFonts w:ascii="Times New Roman" w:hAnsi="Times New Roman" w:cs="Times New Roman"/>
          <w:color w:val="000000"/>
        </w:rPr>
        <w:t>EMENTÁRIO</w:t>
      </w:r>
    </w:p>
    <w:p w14:paraId="00001CF4" w14:textId="77777777" w:rsidR="00B52E32" w:rsidRPr="00604BFB" w:rsidRDefault="00B52E32">
      <w:pPr>
        <w:widowControl w:val="0"/>
        <w:spacing w:after="0" w:line="276" w:lineRule="auto"/>
        <w:rPr>
          <w:rFonts w:ascii="Times New Roman" w:hAnsi="Times New Roman" w:cs="Times New Roman"/>
          <w:sz w:val="20"/>
          <w:szCs w:val="20"/>
        </w:rPr>
      </w:pPr>
    </w:p>
    <w:tbl>
      <w:tblPr>
        <w:tblStyle w:val="afb"/>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C4DBB3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CF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Agentes Inteligentes</w:t>
            </w:r>
          </w:p>
        </w:tc>
      </w:tr>
      <w:tr w:rsidR="00B52E32" w:rsidRPr="00604BFB" w14:paraId="4D1407D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CF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47EB63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CFF"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C219C18"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0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0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0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0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0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D09" w14:textId="77777777" w:rsidR="00B52E32" w:rsidRPr="00604BFB" w:rsidRDefault="00B52E32">
      <w:pPr>
        <w:spacing w:before="80" w:after="200" w:line="276" w:lineRule="auto"/>
        <w:jc w:val="both"/>
        <w:rPr>
          <w:rFonts w:ascii="Times New Roman" w:hAnsi="Times New Roman" w:cs="Times New Roman"/>
          <w:sz w:val="20"/>
          <w:szCs w:val="20"/>
        </w:rPr>
      </w:pPr>
    </w:p>
    <w:p w14:paraId="00001D0A"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D0B"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Agentes, ambientes e racionalidade; arquiteturas reativas e deliberativas. Busca e planejamento: heurísticas, A*, planejamento clássico. Representação de conhecimento e raciocínio lógico (visão geral). Jogos e tomada de decisão; agentes multiagentes (introdução). Aprendizado em agentes e interação com o ambiente. Aplicações em robótica, web e sistemas autônomos.</w:t>
      </w:r>
    </w:p>
    <w:p w14:paraId="00001D16" w14:textId="77777777" w:rsidR="00B52E32" w:rsidRPr="00604BFB" w:rsidRDefault="00B52E32">
      <w:pPr>
        <w:spacing w:before="360" w:after="200" w:line="276" w:lineRule="auto"/>
        <w:jc w:val="both"/>
        <w:rPr>
          <w:rFonts w:ascii="Times New Roman" w:hAnsi="Times New Roman" w:cs="Times New Roman"/>
          <w:sz w:val="20"/>
          <w:szCs w:val="20"/>
        </w:rPr>
      </w:pPr>
    </w:p>
    <w:tbl>
      <w:tblPr>
        <w:tblStyle w:val="afc"/>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06E3A6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1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Algoritmos e Estrutura de Dados I</w:t>
            </w:r>
          </w:p>
        </w:tc>
      </w:tr>
      <w:tr w:rsidR="00B52E32" w:rsidRPr="00604BFB" w14:paraId="6FC4758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1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EDCFD7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21"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EF517E5"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2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2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2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2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2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D2B" w14:textId="77777777" w:rsidR="00B52E32" w:rsidRPr="00604BFB" w:rsidRDefault="00B52E32">
      <w:pPr>
        <w:spacing w:before="80" w:after="200" w:line="276" w:lineRule="auto"/>
        <w:jc w:val="both"/>
        <w:rPr>
          <w:rFonts w:ascii="Times New Roman" w:hAnsi="Times New Roman" w:cs="Times New Roman"/>
          <w:sz w:val="20"/>
          <w:szCs w:val="20"/>
        </w:rPr>
      </w:pPr>
    </w:p>
    <w:p w14:paraId="00001D2C"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D2D"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Conceitos básicos de organização de computadores. Construção de algoritmos iterativos e sua representação em pseudocódigo e em linguagens de alto nível. Desenvolvimento sistemático e implementação de programas. Estruturação, testes e documentação de programas. Resolução de problemas.</w:t>
      </w:r>
    </w:p>
    <w:p w14:paraId="00001D38" w14:textId="77777777" w:rsidR="00B52E32" w:rsidRPr="00604BFB" w:rsidRDefault="00B52E32">
      <w:pPr>
        <w:spacing w:after="80" w:line="276" w:lineRule="auto"/>
        <w:ind w:left="283"/>
        <w:jc w:val="both"/>
        <w:rPr>
          <w:rFonts w:ascii="Times New Roman" w:hAnsi="Times New Roman" w:cs="Times New Roman"/>
          <w:sz w:val="20"/>
          <w:szCs w:val="20"/>
          <w:lang w:val="en-US"/>
        </w:rPr>
      </w:pPr>
    </w:p>
    <w:tbl>
      <w:tblPr>
        <w:tblStyle w:val="afd"/>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BA29F9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3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Algoritmos e Estrutura de Dados II</w:t>
            </w:r>
          </w:p>
        </w:tc>
      </w:tr>
      <w:tr w:rsidR="00B52E32" w:rsidRPr="00604BFB" w14:paraId="28D0E67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3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7126BDF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43"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7651CEC4"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4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4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4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4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4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D4D" w14:textId="77777777" w:rsidR="00B52E32" w:rsidRPr="00604BFB" w:rsidRDefault="00B52E32">
      <w:pPr>
        <w:spacing w:before="80" w:after="200" w:line="276" w:lineRule="auto"/>
        <w:jc w:val="both"/>
        <w:rPr>
          <w:rFonts w:ascii="Times New Roman" w:hAnsi="Times New Roman" w:cs="Times New Roman"/>
          <w:sz w:val="20"/>
          <w:szCs w:val="20"/>
        </w:rPr>
      </w:pPr>
    </w:p>
    <w:p w14:paraId="00001D4E"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D4F"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lastRenderedPageBreak/>
        <w:t>Apontadores. Alocação dinâmica de memória. Tipos abstratos e dados e sua implementação. Depuração. Manipulação de arquivos. Recursividade. Ordenação. Retrocesso e enumeração. Listas ligadas. Filas e Pilhas.</w:t>
      </w:r>
    </w:p>
    <w:p w14:paraId="00001D5A" w14:textId="77777777" w:rsidR="00B52E32" w:rsidRPr="00604BFB" w:rsidRDefault="00B52E32">
      <w:pPr>
        <w:spacing w:after="80" w:line="276" w:lineRule="auto"/>
        <w:ind w:left="720"/>
        <w:jc w:val="both"/>
        <w:rPr>
          <w:rFonts w:ascii="Times New Roman" w:hAnsi="Times New Roman" w:cs="Times New Roman"/>
          <w:sz w:val="20"/>
          <w:szCs w:val="20"/>
        </w:rPr>
      </w:pPr>
    </w:p>
    <w:p w14:paraId="7AB968BF" w14:textId="77777777" w:rsidR="005F3837" w:rsidRPr="00604BFB" w:rsidRDefault="005F3837">
      <w:pPr>
        <w:spacing w:after="80" w:line="276" w:lineRule="auto"/>
        <w:ind w:left="720"/>
        <w:jc w:val="both"/>
        <w:rPr>
          <w:rFonts w:ascii="Times New Roman" w:hAnsi="Times New Roman" w:cs="Times New Roman"/>
          <w:sz w:val="20"/>
          <w:szCs w:val="20"/>
        </w:rPr>
      </w:pPr>
    </w:p>
    <w:p w14:paraId="7CC69722" w14:textId="77777777" w:rsidR="005F3837" w:rsidRPr="00604BFB" w:rsidRDefault="005F3837">
      <w:pPr>
        <w:spacing w:after="80" w:line="276" w:lineRule="auto"/>
        <w:ind w:left="720"/>
        <w:jc w:val="both"/>
        <w:rPr>
          <w:rFonts w:ascii="Times New Roman" w:hAnsi="Times New Roman" w:cs="Times New Roman"/>
          <w:sz w:val="20"/>
          <w:szCs w:val="20"/>
        </w:rPr>
      </w:pPr>
    </w:p>
    <w:tbl>
      <w:tblPr>
        <w:tblStyle w:val="afe"/>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B763E1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5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Algoritmos e Estrutura de Dados III</w:t>
            </w:r>
          </w:p>
        </w:tc>
      </w:tr>
      <w:tr w:rsidR="00B52E32" w:rsidRPr="00604BFB" w14:paraId="4239198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6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3951EB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65"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AC8480B"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6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6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6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6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6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D6F" w14:textId="77777777" w:rsidR="00B52E32" w:rsidRPr="00604BFB" w:rsidRDefault="00B52E32">
      <w:pPr>
        <w:spacing w:before="80" w:after="200" w:line="276" w:lineRule="auto"/>
        <w:jc w:val="both"/>
        <w:rPr>
          <w:rFonts w:ascii="Times New Roman" w:hAnsi="Times New Roman" w:cs="Times New Roman"/>
          <w:sz w:val="20"/>
          <w:szCs w:val="20"/>
        </w:rPr>
      </w:pPr>
    </w:p>
    <w:p w14:paraId="00001D70"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D71"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Árvores. Fila de prioridades. Árvores binárias de Busca. Árvores de Altura Balanceada. Árvores B e indexação em arquivos. Algoritmos em Grafos: busca, numeração topológica, árvore geradora mínima e caminhos mínimos. Espalhamento. Processamento de Cadeias (busca de padrões e compactação de Dados).</w:t>
      </w:r>
    </w:p>
    <w:p w14:paraId="00001D82" w14:textId="77777777" w:rsidR="00B52E32" w:rsidRPr="00604BFB" w:rsidRDefault="00B52E32">
      <w:pPr>
        <w:spacing w:after="80" w:line="276" w:lineRule="auto"/>
        <w:ind w:left="283"/>
        <w:jc w:val="both"/>
        <w:rPr>
          <w:rFonts w:ascii="Times New Roman" w:hAnsi="Times New Roman" w:cs="Times New Roman"/>
          <w:sz w:val="20"/>
          <w:szCs w:val="20"/>
        </w:rPr>
      </w:pPr>
    </w:p>
    <w:tbl>
      <w:tblPr>
        <w:tblStyle w:val="aff"/>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080A79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8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Análise de Projetos Web</w:t>
            </w:r>
          </w:p>
        </w:tc>
      </w:tr>
      <w:tr w:rsidR="00B52E32" w:rsidRPr="00604BFB" w14:paraId="42AAEEC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8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298143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8D"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32h</w:t>
            </w:r>
          </w:p>
        </w:tc>
      </w:tr>
      <w:tr w:rsidR="00B52E32" w:rsidRPr="00604BFB" w14:paraId="0F4CC22D"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9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9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9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9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9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D97" w14:textId="77777777" w:rsidR="00B52E32" w:rsidRPr="00604BFB" w:rsidRDefault="00B52E32">
      <w:pPr>
        <w:spacing w:before="80" w:after="200" w:line="276" w:lineRule="auto"/>
        <w:jc w:val="both"/>
        <w:rPr>
          <w:rFonts w:ascii="Times New Roman" w:hAnsi="Times New Roman" w:cs="Times New Roman"/>
          <w:sz w:val="20"/>
          <w:szCs w:val="20"/>
        </w:rPr>
      </w:pPr>
    </w:p>
    <w:p w14:paraId="00001D98"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D99"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Estudo dos princípios, métodos e técnicas de análise de projetos para aplicações web. Levantamento e modelagem de requisitos funcionais e não funcionais. Arquitetura Web. Definição de escopo, estrutura e fluxos de navegação. Análise de componentes, integração entre camadas e tecnologias web. Avaliação de desempenho, segurança e manutenção em projetos web.</w:t>
      </w:r>
    </w:p>
    <w:p w14:paraId="00001DA6" w14:textId="77777777" w:rsidR="00B52E32" w:rsidRPr="00604BFB" w:rsidRDefault="00B52E32">
      <w:pPr>
        <w:spacing w:before="360" w:after="200" w:line="276" w:lineRule="auto"/>
        <w:jc w:val="both"/>
        <w:rPr>
          <w:rFonts w:ascii="Times New Roman" w:hAnsi="Times New Roman" w:cs="Times New Roman"/>
          <w:sz w:val="20"/>
          <w:szCs w:val="20"/>
        </w:rPr>
      </w:pPr>
    </w:p>
    <w:tbl>
      <w:tblPr>
        <w:tblStyle w:val="aff0"/>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EC1E84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A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Aprendizado Não-Supervisionado</w:t>
            </w:r>
          </w:p>
        </w:tc>
      </w:tr>
      <w:tr w:rsidR="00B52E32" w:rsidRPr="00604BFB" w14:paraId="3FF9B56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A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9B10BA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B1"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819F531"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B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B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B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B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B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DBB" w14:textId="77777777" w:rsidR="00B52E32" w:rsidRPr="00604BFB" w:rsidRDefault="00B52E32">
      <w:pPr>
        <w:spacing w:before="80" w:after="200" w:line="276" w:lineRule="auto"/>
        <w:jc w:val="both"/>
        <w:rPr>
          <w:rFonts w:ascii="Times New Roman" w:hAnsi="Times New Roman" w:cs="Times New Roman"/>
          <w:sz w:val="20"/>
          <w:szCs w:val="20"/>
        </w:rPr>
      </w:pPr>
    </w:p>
    <w:p w14:paraId="00001DBC"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lastRenderedPageBreak/>
        <w:t>EMENTA</w:t>
      </w:r>
    </w:p>
    <w:p w14:paraId="00001DBD"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Agrupamento baseado em densidade e em hierarquia. </w:t>
      </w:r>
      <w:proofErr w:type="spellStart"/>
      <w:r w:rsidRPr="00604BFB">
        <w:rPr>
          <w:rFonts w:ascii="Times New Roman" w:hAnsi="Times New Roman" w:cs="Times New Roman"/>
          <w:sz w:val="20"/>
          <w:szCs w:val="20"/>
        </w:rPr>
        <w:t>Auto-encoders</w:t>
      </w:r>
      <w:proofErr w:type="spellEnd"/>
      <w:r w:rsidRPr="00604BFB">
        <w:rPr>
          <w:rFonts w:ascii="Times New Roman" w:hAnsi="Times New Roman" w:cs="Times New Roman"/>
          <w:sz w:val="20"/>
          <w:szCs w:val="20"/>
        </w:rPr>
        <w:t xml:space="preserve">. Análise das Componentes Principais (PCA). Análise das Componentes Independentes (ICA). Incorporação estocástica de vizinhos (t-SNE). Aprendizado </w:t>
      </w:r>
      <w:proofErr w:type="spellStart"/>
      <w:r w:rsidRPr="00604BFB">
        <w:rPr>
          <w:rFonts w:ascii="Times New Roman" w:hAnsi="Times New Roman" w:cs="Times New Roman"/>
          <w:sz w:val="20"/>
          <w:szCs w:val="20"/>
        </w:rPr>
        <w:t>semi-supervisionado</w:t>
      </w:r>
      <w:proofErr w:type="spellEnd"/>
      <w:r w:rsidRPr="00604BFB">
        <w:rPr>
          <w:rFonts w:ascii="Times New Roman" w:hAnsi="Times New Roman" w:cs="Times New Roman"/>
          <w:sz w:val="20"/>
          <w:szCs w:val="20"/>
        </w:rPr>
        <w:t>.</w:t>
      </w:r>
    </w:p>
    <w:p w14:paraId="00001DC8" w14:textId="77777777" w:rsidR="00B52E32" w:rsidRPr="00604BFB" w:rsidRDefault="00B52E32">
      <w:pPr>
        <w:spacing w:before="360" w:after="200" w:line="276" w:lineRule="auto"/>
        <w:jc w:val="both"/>
        <w:rPr>
          <w:rFonts w:ascii="Times New Roman" w:hAnsi="Times New Roman" w:cs="Times New Roman"/>
          <w:sz w:val="20"/>
          <w:szCs w:val="20"/>
        </w:rPr>
      </w:pPr>
    </w:p>
    <w:p w14:paraId="5D844D94" w14:textId="77777777" w:rsidR="005F3837" w:rsidRPr="00604BFB" w:rsidRDefault="005F3837">
      <w:pPr>
        <w:spacing w:before="360" w:after="200" w:line="276" w:lineRule="auto"/>
        <w:jc w:val="both"/>
        <w:rPr>
          <w:rFonts w:ascii="Times New Roman" w:hAnsi="Times New Roman" w:cs="Times New Roman"/>
          <w:sz w:val="20"/>
          <w:szCs w:val="20"/>
        </w:rPr>
      </w:pPr>
    </w:p>
    <w:p w14:paraId="36EEA87D" w14:textId="77777777" w:rsidR="005F3837" w:rsidRPr="00604BFB" w:rsidRDefault="005F3837">
      <w:pPr>
        <w:spacing w:before="360" w:after="200" w:line="276" w:lineRule="auto"/>
        <w:jc w:val="both"/>
        <w:rPr>
          <w:rFonts w:ascii="Times New Roman" w:hAnsi="Times New Roman" w:cs="Times New Roman"/>
          <w:sz w:val="20"/>
          <w:szCs w:val="20"/>
        </w:rPr>
      </w:pPr>
    </w:p>
    <w:tbl>
      <w:tblPr>
        <w:tblStyle w:val="aff1"/>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6E0309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C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Aprendizado Profundo I</w:t>
            </w:r>
          </w:p>
        </w:tc>
      </w:tr>
      <w:tr w:rsidR="00B52E32" w:rsidRPr="00604BFB" w14:paraId="01B5F2B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C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C2E389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D3"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43DE354"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D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D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D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D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D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DDD" w14:textId="77777777" w:rsidR="00B52E32" w:rsidRPr="00604BFB" w:rsidRDefault="00B52E32">
      <w:pPr>
        <w:spacing w:before="80" w:after="200" w:line="276" w:lineRule="auto"/>
        <w:jc w:val="both"/>
        <w:rPr>
          <w:rFonts w:ascii="Times New Roman" w:hAnsi="Times New Roman" w:cs="Times New Roman"/>
          <w:sz w:val="20"/>
          <w:szCs w:val="20"/>
        </w:rPr>
      </w:pPr>
    </w:p>
    <w:p w14:paraId="00001DDE"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DDF"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Redes neurais multicamadas. Arquiteturas para aprendizado profundo. Parametrização de redes neurais profundas: parâmetros versus </w:t>
      </w:r>
      <w:proofErr w:type="spellStart"/>
      <w:r w:rsidRPr="00604BFB">
        <w:rPr>
          <w:rFonts w:ascii="Times New Roman" w:hAnsi="Times New Roman" w:cs="Times New Roman"/>
          <w:sz w:val="20"/>
          <w:szCs w:val="20"/>
        </w:rPr>
        <w:t>hiperparâmetros</w:t>
      </w:r>
      <w:proofErr w:type="spellEnd"/>
      <w:r w:rsidRPr="00604BFB">
        <w:rPr>
          <w:rFonts w:ascii="Times New Roman" w:hAnsi="Times New Roman" w:cs="Times New Roman"/>
          <w:sz w:val="20"/>
          <w:szCs w:val="20"/>
        </w:rPr>
        <w:t xml:space="preserve">, algoritmos de otimização para aprendizado profundo, regularização e sintonização de </w:t>
      </w:r>
      <w:proofErr w:type="spellStart"/>
      <w:r w:rsidRPr="00604BFB">
        <w:rPr>
          <w:rFonts w:ascii="Times New Roman" w:hAnsi="Times New Roman" w:cs="Times New Roman"/>
          <w:sz w:val="20"/>
          <w:szCs w:val="20"/>
        </w:rPr>
        <w:t>hiperparâmetros</w:t>
      </w:r>
      <w:proofErr w:type="spellEnd"/>
      <w:r w:rsidRPr="00604BFB">
        <w:rPr>
          <w:rFonts w:ascii="Times New Roman" w:hAnsi="Times New Roman" w:cs="Times New Roman"/>
          <w:sz w:val="20"/>
          <w:szCs w:val="20"/>
        </w:rPr>
        <w:t>. Redes Adversariais Generativas (GAN). Aplicações.</w:t>
      </w:r>
    </w:p>
    <w:p w14:paraId="00001DE8" w14:textId="77777777" w:rsidR="00B52E32" w:rsidRPr="00604BFB" w:rsidRDefault="00B52E32">
      <w:pPr>
        <w:spacing w:after="80" w:line="276" w:lineRule="auto"/>
        <w:jc w:val="both"/>
        <w:rPr>
          <w:rFonts w:ascii="Times New Roman" w:hAnsi="Times New Roman" w:cs="Times New Roman"/>
          <w:sz w:val="20"/>
          <w:szCs w:val="20"/>
        </w:rPr>
      </w:pPr>
    </w:p>
    <w:p w14:paraId="00001DE9" w14:textId="77777777" w:rsidR="00B52E32" w:rsidRPr="00604BFB" w:rsidRDefault="00B52E32">
      <w:pPr>
        <w:spacing w:after="80" w:line="276" w:lineRule="auto"/>
        <w:jc w:val="both"/>
        <w:rPr>
          <w:rFonts w:ascii="Times New Roman" w:hAnsi="Times New Roman" w:cs="Times New Roman"/>
          <w:sz w:val="20"/>
          <w:szCs w:val="20"/>
        </w:rPr>
      </w:pPr>
    </w:p>
    <w:tbl>
      <w:tblPr>
        <w:tblStyle w:val="aff2"/>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54702A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E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Aprendizado Profundo II</w:t>
            </w:r>
          </w:p>
        </w:tc>
      </w:tr>
      <w:tr w:rsidR="00B52E32" w:rsidRPr="00604BFB" w14:paraId="703CB0A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E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351F28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DF4"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9D1E242"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F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F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F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F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DF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DFE" w14:textId="77777777" w:rsidR="00B52E32" w:rsidRPr="00604BFB" w:rsidRDefault="00B52E32">
      <w:pPr>
        <w:spacing w:before="80" w:after="200" w:line="276" w:lineRule="auto"/>
        <w:jc w:val="both"/>
        <w:rPr>
          <w:rFonts w:ascii="Times New Roman" w:hAnsi="Times New Roman" w:cs="Times New Roman"/>
          <w:sz w:val="20"/>
          <w:szCs w:val="20"/>
        </w:rPr>
      </w:pPr>
    </w:p>
    <w:p w14:paraId="00001DFF"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E00"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Representação distribuída. Arquiteturas modernas: Transformers, </w:t>
      </w:r>
      <w:proofErr w:type="spellStart"/>
      <w:r w:rsidRPr="00604BFB">
        <w:rPr>
          <w:rFonts w:ascii="Times New Roman" w:hAnsi="Times New Roman" w:cs="Times New Roman"/>
          <w:sz w:val="20"/>
          <w:szCs w:val="20"/>
        </w:rPr>
        <w:t>attention</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autoencoders</w:t>
      </w:r>
      <w:proofErr w:type="spellEnd"/>
      <w:r w:rsidRPr="00604BFB">
        <w:rPr>
          <w:rFonts w:ascii="Times New Roman" w:hAnsi="Times New Roman" w:cs="Times New Roman"/>
          <w:sz w:val="20"/>
          <w:szCs w:val="20"/>
        </w:rPr>
        <w:t xml:space="preserve"> e </w:t>
      </w:r>
      <w:proofErr w:type="spellStart"/>
      <w:r w:rsidRPr="00604BFB">
        <w:rPr>
          <w:rFonts w:ascii="Times New Roman" w:hAnsi="Times New Roman" w:cs="Times New Roman"/>
          <w:sz w:val="20"/>
          <w:szCs w:val="20"/>
        </w:rPr>
        <w:t>diffusion</w:t>
      </w:r>
      <w:proofErr w:type="spellEnd"/>
      <w:r w:rsidRPr="00604BFB">
        <w:rPr>
          <w:rFonts w:ascii="Times New Roman" w:hAnsi="Times New Roman" w:cs="Times New Roman"/>
          <w:sz w:val="20"/>
          <w:szCs w:val="20"/>
        </w:rPr>
        <w:t xml:space="preserve"> models. Pré-treinamento, adaptação e ajuste fino (</w:t>
      </w:r>
      <w:proofErr w:type="spellStart"/>
      <w:r w:rsidRPr="00604BFB">
        <w:rPr>
          <w:rFonts w:ascii="Times New Roman" w:hAnsi="Times New Roman" w:cs="Times New Roman"/>
          <w:sz w:val="20"/>
          <w:szCs w:val="20"/>
        </w:rPr>
        <w:t>transfer</w:t>
      </w:r>
      <w:proofErr w:type="spellEnd"/>
      <w:r w:rsidRPr="00604BFB">
        <w:rPr>
          <w:rFonts w:ascii="Times New Roman" w:hAnsi="Times New Roman" w:cs="Times New Roman"/>
          <w:sz w:val="20"/>
          <w:szCs w:val="20"/>
        </w:rPr>
        <w:t xml:space="preserve"> learning, </w:t>
      </w:r>
      <w:proofErr w:type="spellStart"/>
      <w:r w:rsidRPr="00604BFB">
        <w:rPr>
          <w:rFonts w:ascii="Times New Roman" w:hAnsi="Times New Roman" w:cs="Times New Roman"/>
          <w:sz w:val="20"/>
          <w:szCs w:val="20"/>
        </w:rPr>
        <w:t>LoRA</w:t>
      </w:r>
      <w:proofErr w:type="spellEnd"/>
      <w:r w:rsidRPr="00604BFB">
        <w:rPr>
          <w:rFonts w:ascii="Times New Roman" w:hAnsi="Times New Roman" w:cs="Times New Roman"/>
          <w:sz w:val="20"/>
          <w:szCs w:val="20"/>
        </w:rPr>
        <w:t xml:space="preserve">). Aprendizado </w:t>
      </w:r>
      <w:proofErr w:type="spellStart"/>
      <w:r w:rsidRPr="00604BFB">
        <w:rPr>
          <w:rFonts w:ascii="Times New Roman" w:hAnsi="Times New Roman" w:cs="Times New Roman"/>
          <w:sz w:val="20"/>
          <w:szCs w:val="20"/>
        </w:rPr>
        <w:t>auto-supervisionado</w:t>
      </w:r>
      <w:proofErr w:type="spellEnd"/>
      <w:r w:rsidRPr="00604BFB">
        <w:rPr>
          <w:rFonts w:ascii="Times New Roman" w:hAnsi="Times New Roman" w:cs="Times New Roman"/>
          <w:sz w:val="20"/>
          <w:szCs w:val="20"/>
        </w:rPr>
        <w:t xml:space="preserve"> e por contraste; </w:t>
      </w:r>
      <w:proofErr w:type="spellStart"/>
      <w:r w:rsidRPr="00604BFB">
        <w:rPr>
          <w:rFonts w:ascii="Times New Roman" w:hAnsi="Times New Roman" w:cs="Times New Roman"/>
          <w:sz w:val="20"/>
          <w:szCs w:val="20"/>
        </w:rPr>
        <w:t>embeddings</w:t>
      </w:r>
      <w:proofErr w:type="spellEnd"/>
      <w:r w:rsidRPr="00604BFB">
        <w:rPr>
          <w:rFonts w:ascii="Times New Roman" w:hAnsi="Times New Roman" w:cs="Times New Roman"/>
          <w:sz w:val="20"/>
          <w:szCs w:val="20"/>
        </w:rPr>
        <w:t xml:space="preserve"> e tokenização. Grandes modelos (</w:t>
      </w:r>
      <w:proofErr w:type="spellStart"/>
      <w:r w:rsidRPr="00604BFB">
        <w:rPr>
          <w:rFonts w:ascii="Times New Roman" w:hAnsi="Times New Roman" w:cs="Times New Roman"/>
          <w:sz w:val="20"/>
          <w:szCs w:val="20"/>
        </w:rPr>
        <w:t>LLMs</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VLMs</w:t>
      </w:r>
      <w:proofErr w:type="spellEnd"/>
      <w:r w:rsidRPr="00604BFB">
        <w:rPr>
          <w:rFonts w:ascii="Times New Roman" w:hAnsi="Times New Roman" w:cs="Times New Roman"/>
          <w:sz w:val="20"/>
          <w:szCs w:val="20"/>
        </w:rPr>
        <w:t>): inferência eficiente, alinhamento e segurança. Técnicas de regularização, otimização avançada e engenharia de prompts. Aplicações em visão, linguagem e multimodalidade.</w:t>
      </w:r>
    </w:p>
    <w:p w14:paraId="00001E0B" w14:textId="77777777" w:rsidR="00B52E32" w:rsidRPr="00604BFB" w:rsidRDefault="00B52E32">
      <w:pPr>
        <w:spacing w:after="80" w:line="276" w:lineRule="auto"/>
        <w:ind w:left="283"/>
        <w:jc w:val="both"/>
        <w:rPr>
          <w:rFonts w:ascii="Times New Roman" w:hAnsi="Times New Roman" w:cs="Times New Roman"/>
          <w:sz w:val="20"/>
          <w:szCs w:val="20"/>
        </w:rPr>
      </w:pPr>
    </w:p>
    <w:tbl>
      <w:tblPr>
        <w:tblStyle w:val="aff3"/>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3E1E72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0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Aprendizado Supervisionado</w:t>
            </w:r>
          </w:p>
        </w:tc>
      </w:tr>
      <w:tr w:rsidR="00B52E32" w:rsidRPr="00604BFB" w14:paraId="6C6E841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1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6CE188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16"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0B90F467"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1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lastRenderedPageBreak/>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1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1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1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1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E20" w14:textId="77777777" w:rsidR="00B52E32" w:rsidRPr="00604BFB" w:rsidRDefault="00B52E32">
      <w:pPr>
        <w:spacing w:before="80" w:after="200" w:line="276" w:lineRule="auto"/>
        <w:jc w:val="both"/>
        <w:rPr>
          <w:rFonts w:ascii="Times New Roman" w:hAnsi="Times New Roman" w:cs="Times New Roman"/>
          <w:sz w:val="20"/>
          <w:szCs w:val="20"/>
        </w:rPr>
      </w:pPr>
    </w:p>
    <w:p w14:paraId="00001E21"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E22"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Regressão linear e logística. Aprendizado bayesiano. K-vizinhos mais próximos (KNN). Redes neurais: </w:t>
      </w:r>
      <w:proofErr w:type="spellStart"/>
      <w:r w:rsidRPr="00604BFB">
        <w:rPr>
          <w:rFonts w:ascii="Times New Roman" w:hAnsi="Times New Roman" w:cs="Times New Roman"/>
          <w:sz w:val="20"/>
          <w:szCs w:val="20"/>
        </w:rPr>
        <w:t>perceptron</w:t>
      </w:r>
      <w:proofErr w:type="spellEnd"/>
      <w:r w:rsidRPr="00604BFB">
        <w:rPr>
          <w:rFonts w:ascii="Times New Roman" w:hAnsi="Times New Roman" w:cs="Times New Roman"/>
          <w:sz w:val="20"/>
          <w:szCs w:val="20"/>
        </w:rPr>
        <w:t>. Máquinas de vetor de suporte (SVM). Árvores de decisão. Métodos de Ensemble.</w:t>
      </w:r>
    </w:p>
    <w:p w14:paraId="00001E2D" w14:textId="77777777" w:rsidR="00B52E32" w:rsidRPr="00604BFB" w:rsidRDefault="00B52E32">
      <w:pPr>
        <w:spacing w:before="360" w:after="200" w:line="276" w:lineRule="auto"/>
        <w:jc w:val="both"/>
        <w:rPr>
          <w:rFonts w:ascii="Times New Roman" w:hAnsi="Times New Roman" w:cs="Times New Roman"/>
          <w:sz w:val="20"/>
          <w:szCs w:val="20"/>
        </w:rPr>
      </w:pPr>
    </w:p>
    <w:p w14:paraId="5198CC1A" w14:textId="77777777" w:rsidR="005F3837" w:rsidRPr="00604BFB" w:rsidRDefault="005F3837">
      <w:pPr>
        <w:spacing w:before="360" w:after="200" w:line="276" w:lineRule="auto"/>
        <w:jc w:val="both"/>
        <w:rPr>
          <w:rFonts w:ascii="Times New Roman" w:hAnsi="Times New Roman" w:cs="Times New Roman"/>
          <w:sz w:val="20"/>
          <w:szCs w:val="20"/>
        </w:rPr>
      </w:pPr>
    </w:p>
    <w:p w14:paraId="00C26F65" w14:textId="77777777" w:rsidR="005F3837" w:rsidRPr="00604BFB" w:rsidRDefault="005F3837">
      <w:pPr>
        <w:spacing w:before="360" w:after="200" w:line="276" w:lineRule="auto"/>
        <w:jc w:val="both"/>
        <w:rPr>
          <w:rFonts w:ascii="Times New Roman" w:hAnsi="Times New Roman" w:cs="Times New Roman"/>
          <w:sz w:val="20"/>
          <w:szCs w:val="20"/>
        </w:rPr>
      </w:pPr>
    </w:p>
    <w:p w14:paraId="010146D9" w14:textId="77777777" w:rsidR="005F3837" w:rsidRPr="00604BFB" w:rsidRDefault="005F3837">
      <w:pPr>
        <w:spacing w:before="360" w:after="200" w:line="276" w:lineRule="auto"/>
        <w:jc w:val="both"/>
        <w:rPr>
          <w:rFonts w:ascii="Times New Roman" w:hAnsi="Times New Roman" w:cs="Times New Roman"/>
          <w:sz w:val="20"/>
          <w:szCs w:val="20"/>
        </w:rPr>
      </w:pPr>
    </w:p>
    <w:tbl>
      <w:tblPr>
        <w:tblStyle w:val="aff4"/>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52FCCDB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2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Arquitetura e Organização de Computadores</w:t>
            </w:r>
          </w:p>
        </w:tc>
      </w:tr>
      <w:tr w:rsidR="00B52E32" w:rsidRPr="00604BFB" w14:paraId="476CA51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3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E066BB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38"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75F8886"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3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3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3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4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4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E42"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E43"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Introdução à organização e arquitetura de computadores. Avaliação de desempenho. Conjunto de instruções. Pipeline. Paralelismo em nível de instrução, escalonamento de instruções, predição de desvios e especulação. Conceitos de hierarquia de memória: memória principal e memória cache. Esquemas de endereçamento, memória virtual e paginação. Sistemas de E/S e dispositivos de armazenamento. Barramentos e interfaces. Desenvolvimento, implementação e testes utilizando linguagem de montagem.</w:t>
      </w:r>
    </w:p>
    <w:p w14:paraId="00001E4E" w14:textId="77777777" w:rsidR="00B52E32" w:rsidRPr="00604BFB" w:rsidRDefault="00B52E32">
      <w:pPr>
        <w:spacing w:after="80" w:line="276" w:lineRule="auto"/>
        <w:ind w:left="283"/>
        <w:jc w:val="both"/>
        <w:rPr>
          <w:rFonts w:ascii="Times New Roman" w:hAnsi="Times New Roman" w:cs="Times New Roman"/>
          <w:sz w:val="20"/>
          <w:szCs w:val="20"/>
        </w:rPr>
      </w:pPr>
    </w:p>
    <w:tbl>
      <w:tblPr>
        <w:tblStyle w:val="aff5"/>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705613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4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Atitude Empreendedora</w:t>
            </w:r>
          </w:p>
        </w:tc>
      </w:tr>
      <w:tr w:rsidR="00B52E32" w:rsidRPr="00604BFB" w14:paraId="64700B7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5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975D2A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59"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32h</w:t>
            </w:r>
          </w:p>
        </w:tc>
      </w:tr>
      <w:tr w:rsidR="00B52E32" w:rsidRPr="00604BFB" w14:paraId="781FA131"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5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16h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5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16h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6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6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6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E63" w14:textId="77777777" w:rsidR="00B52E32" w:rsidRPr="00604BFB" w:rsidRDefault="00B52E32">
      <w:pPr>
        <w:spacing w:before="80" w:after="200" w:line="276" w:lineRule="auto"/>
        <w:jc w:val="both"/>
        <w:rPr>
          <w:rFonts w:ascii="Times New Roman" w:hAnsi="Times New Roman" w:cs="Times New Roman"/>
          <w:sz w:val="20"/>
          <w:szCs w:val="20"/>
        </w:rPr>
      </w:pPr>
    </w:p>
    <w:p w14:paraId="00001E64"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E65"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Startups e organizações. Modelo de negócios. Geração de valor de um projeto. Análise de ambiente externo e interno. Análise de custos. Produto mínimo viável. Proposta de valor. Segmentação de </w:t>
      </w:r>
      <w:r w:rsidRPr="00604BFB">
        <w:rPr>
          <w:rFonts w:ascii="Times New Roman" w:hAnsi="Times New Roman" w:cs="Times New Roman"/>
          <w:sz w:val="20"/>
          <w:szCs w:val="20"/>
        </w:rPr>
        <w:lastRenderedPageBreak/>
        <w:t>mercado. Noções de direito. Relacionamento com o cliente. Canais de distribuição. Desenvolvimento de parcerias. Dimensionamento de atividades e recursos.</w:t>
      </w:r>
    </w:p>
    <w:p w14:paraId="00001E70" w14:textId="77777777" w:rsidR="00B52E32" w:rsidRPr="00604BFB" w:rsidRDefault="00B52E32">
      <w:pPr>
        <w:spacing w:before="360" w:after="200" w:line="276" w:lineRule="auto"/>
        <w:jc w:val="both"/>
        <w:rPr>
          <w:rFonts w:ascii="Times New Roman" w:hAnsi="Times New Roman" w:cs="Times New Roman"/>
          <w:sz w:val="20"/>
          <w:szCs w:val="20"/>
        </w:rPr>
      </w:pPr>
    </w:p>
    <w:tbl>
      <w:tblPr>
        <w:tblStyle w:val="aff6"/>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077C20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7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Banco de Dados</w:t>
            </w:r>
          </w:p>
        </w:tc>
      </w:tr>
      <w:tr w:rsidR="00B52E32" w:rsidRPr="00604BFB" w14:paraId="3D5C19E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7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15AA12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7B"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CE49CF8"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8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8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8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8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8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E85" w14:textId="77777777" w:rsidR="00B52E32" w:rsidRPr="00604BFB" w:rsidRDefault="00B52E32">
      <w:pPr>
        <w:spacing w:before="80" w:after="200" w:line="276" w:lineRule="auto"/>
        <w:jc w:val="both"/>
        <w:rPr>
          <w:rFonts w:ascii="Times New Roman" w:hAnsi="Times New Roman" w:cs="Times New Roman"/>
          <w:sz w:val="20"/>
          <w:szCs w:val="20"/>
        </w:rPr>
      </w:pPr>
    </w:p>
    <w:p w14:paraId="00001E86"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E87"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Armazenamento de dados estruturados em tabelas e objetos. Linguagens de consulta e manipulação de dados. Índices. Noções sobre arquitetura, gerenciamento de transações e controle de concorrência dos Sistemas de Gerência de Dados. Gerenciamento de dados não estruturados. Aplicação de big data. Integração, tratamento e consolidação de dados. Ferramentas de ETL.</w:t>
      </w:r>
    </w:p>
    <w:p w14:paraId="00001E92" w14:textId="77777777" w:rsidR="00B52E32" w:rsidRPr="00604BFB" w:rsidRDefault="00B52E32">
      <w:pPr>
        <w:spacing w:before="360" w:after="200" w:line="276" w:lineRule="auto"/>
        <w:jc w:val="both"/>
        <w:rPr>
          <w:rFonts w:ascii="Times New Roman" w:hAnsi="Times New Roman" w:cs="Times New Roman"/>
          <w:sz w:val="20"/>
          <w:szCs w:val="20"/>
        </w:rPr>
      </w:pPr>
    </w:p>
    <w:p w14:paraId="0AC6F15A" w14:textId="77777777" w:rsidR="005F3837" w:rsidRPr="00604BFB" w:rsidRDefault="005F3837">
      <w:pPr>
        <w:spacing w:before="360" w:after="200" w:line="276" w:lineRule="auto"/>
        <w:jc w:val="both"/>
        <w:rPr>
          <w:rFonts w:ascii="Times New Roman" w:hAnsi="Times New Roman" w:cs="Times New Roman"/>
          <w:sz w:val="20"/>
          <w:szCs w:val="20"/>
        </w:rPr>
      </w:pPr>
    </w:p>
    <w:tbl>
      <w:tblPr>
        <w:tblStyle w:val="aff7"/>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966CD7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9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Banco de Dados Avançado</w:t>
            </w:r>
          </w:p>
        </w:tc>
      </w:tr>
      <w:tr w:rsidR="00B52E32" w:rsidRPr="00604BFB" w14:paraId="07E4C28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9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E081B7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9D"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32h</w:t>
            </w:r>
          </w:p>
        </w:tc>
      </w:tr>
      <w:tr w:rsidR="00B52E32" w:rsidRPr="00604BFB" w14:paraId="4811D328"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A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16h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A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16h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A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A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A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EA7" w14:textId="77777777" w:rsidR="00B52E32" w:rsidRPr="00604BFB" w:rsidRDefault="00B52E32">
      <w:pPr>
        <w:spacing w:before="80" w:after="200" w:line="276" w:lineRule="auto"/>
        <w:jc w:val="both"/>
        <w:rPr>
          <w:rFonts w:ascii="Times New Roman" w:hAnsi="Times New Roman" w:cs="Times New Roman"/>
          <w:sz w:val="20"/>
          <w:szCs w:val="20"/>
        </w:rPr>
      </w:pPr>
    </w:p>
    <w:p w14:paraId="00001EA8"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EA9"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Modelagem e projeto de bancos de dados complexos. Técnicas avançadas de consulta e otimização. Bancos de dados distribuídos, paralelos e </w:t>
      </w:r>
      <w:proofErr w:type="spellStart"/>
      <w:r w:rsidRPr="00604BFB">
        <w:rPr>
          <w:rFonts w:ascii="Times New Roman" w:hAnsi="Times New Roman" w:cs="Times New Roman"/>
          <w:sz w:val="20"/>
          <w:szCs w:val="20"/>
        </w:rPr>
        <w:t>NoSQL</w:t>
      </w:r>
      <w:proofErr w:type="spellEnd"/>
      <w:r w:rsidRPr="00604BFB">
        <w:rPr>
          <w:rFonts w:ascii="Times New Roman" w:hAnsi="Times New Roman" w:cs="Times New Roman"/>
          <w:sz w:val="20"/>
          <w:szCs w:val="20"/>
        </w:rPr>
        <w:t xml:space="preserve">. Transações, controle de concorrência e recuperação. Armazenamento e processamento de grandes volumes de dados. Integração de dados e data </w:t>
      </w:r>
      <w:proofErr w:type="spellStart"/>
      <w:r w:rsidRPr="00604BFB">
        <w:rPr>
          <w:rFonts w:ascii="Times New Roman" w:hAnsi="Times New Roman" w:cs="Times New Roman"/>
          <w:sz w:val="20"/>
          <w:szCs w:val="20"/>
        </w:rPr>
        <w:t>warehouses</w:t>
      </w:r>
      <w:proofErr w:type="spellEnd"/>
      <w:r w:rsidRPr="00604BFB">
        <w:rPr>
          <w:rFonts w:ascii="Times New Roman" w:hAnsi="Times New Roman" w:cs="Times New Roman"/>
          <w:sz w:val="20"/>
          <w:szCs w:val="20"/>
        </w:rPr>
        <w:t xml:space="preserve">. Linguagens de consulta avançadas (SQL avançado, PL/SQL, T-SQL). Tendências atuais: bancos orientados a grafos, bancos em nuvem e bancos </w:t>
      </w:r>
      <w:proofErr w:type="spellStart"/>
      <w:r w:rsidRPr="00604BFB">
        <w:rPr>
          <w:rFonts w:ascii="Times New Roman" w:hAnsi="Times New Roman" w:cs="Times New Roman"/>
          <w:sz w:val="20"/>
          <w:szCs w:val="20"/>
        </w:rPr>
        <w:t>multimodelos</w:t>
      </w:r>
      <w:proofErr w:type="spellEnd"/>
      <w:r w:rsidRPr="00604BFB">
        <w:rPr>
          <w:rFonts w:ascii="Times New Roman" w:hAnsi="Times New Roman" w:cs="Times New Roman"/>
          <w:sz w:val="20"/>
          <w:szCs w:val="20"/>
        </w:rPr>
        <w:t>. Segurança, auditoria e governança de dados.</w:t>
      </w:r>
    </w:p>
    <w:p w14:paraId="00001EB6" w14:textId="77777777" w:rsidR="00B52E32" w:rsidRPr="00604BFB" w:rsidRDefault="00B52E32">
      <w:pPr>
        <w:spacing w:before="360" w:after="200" w:line="276" w:lineRule="auto"/>
        <w:jc w:val="both"/>
        <w:rPr>
          <w:rFonts w:ascii="Times New Roman" w:hAnsi="Times New Roman" w:cs="Times New Roman"/>
          <w:sz w:val="20"/>
          <w:szCs w:val="20"/>
        </w:rPr>
      </w:pPr>
    </w:p>
    <w:tbl>
      <w:tblPr>
        <w:tblStyle w:val="aff8"/>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EDE915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B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Banco de Dados Orientado a Objetos</w:t>
            </w:r>
          </w:p>
        </w:tc>
      </w:tr>
      <w:tr w:rsidR="00B52E32" w:rsidRPr="00604BFB" w14:paraId="6B7B122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B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B73F75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C1"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AE5E0E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C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lastRenderedPageBreak/>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C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C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C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C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ECB" w14:textId="77777777" w:rsidR="00B52E32" w:rsidRPr="00604BFB" w:rsidRDefault="00B52E32">
      <w:pPr>
        <w:spacing w:before="80" w:after="200" w:line="276" w:lineRule="auto"/>
        <w:jc w:val="both"/>
        <w:rPr>
          <w:rFonts w:ascii="Times New Roman" w:hAnsi="Times New Roman" w:cs="Times New Roman"/>
          <w:sz w:val="20"/>
          <w:szCs w:val="20"/>
        </w:rPr>
      </w:pPr>
    </w:p>
    <w:p w14:paraId="00001ECC"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ECD"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Estudo de conceitos, modelos e técnicas de banco de dados orientados a objetos. A disciplina modelagem de dados orientada à objetos, persistência de objetos, mapeamento objeto-relacional, consultas e transações orientadas à objetos, linguagens de definição e manipulação de objetos, otimização de desempenho, integração com linguagens de programação orientadas a objetos e aplicação em sistemas modernos.</w:t>
      </w:r>
    </w:p>
    <w:p w14:paraId="00001EDA" w14:textId="77777777" w:rsidR="00B52E32" w:rsidRPr="00604BFB" w:rsidRDefault="00B52E32">
      <w:pPr>
        <w:spacing w:before="360" w:after="200" w:line="276" w:lineRule="auto"/>
        <w:jc w:val="both"/>
        <w:rPr>
          <w:rFonts w:ascii="Times New Roman" w:hAnsi="Times New Roman" w:cs="Times New Roman"/>
          <w:sz w:val="20"/>
          <w:szCs w:val="20"/>
        </w:rPr>
      </w:pPr>
    </w:p>
    <w:tbl>
      <w:tblPr>
        <w:tblStyle w:val="aff9"/>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FF3208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D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Ciência, Tecnologia e Sociedade</w:t>
            </w:r>
          </w:p>
        </w:tc>
      </w:tr>
      <w:tr w:rsidR="00B52E32" w:rsidRPr="00604BFB" w14:paraId="6D3447A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E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9AE366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EE5"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32h</w:t>
            </w:r>
          </w:p>
        </w:tc>
      </w:tr>
      <w:tr w:rsidR="00B52E32" w:rsidRPr="00604BFB" w14:paraId="7B6ABC33"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E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E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E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E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EE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EEF" w14:textId="77777777" w:rsidR="00B52E32" w:rsidRPr="00604BFB" w:rsidRDefault="00B52E32">
      <w:pPr>
        <w:spacing w:before="80" w:after="200" w:line="276" w:lineRule="auto"/>
        <w:jc w:val="both"/>
        <w:rPr>
          <w:rFonts w:ascii="Times New Roman" w:hAnsi="Times New Roman" w:cs="Times New Roman"/>
          <w:sz w:val="20"/>
          <w:szCs w:val="20"/>
        </w:rPr>
      </w:pPr>
    </w:p>
    <w:p w14:paraId="00001EF0"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EF1" w14:textId="77777777" w:rsidR="00B52E32" w:rsidRPr="00604BFB" w:rsidRDefault="00000000">
      <w:pPr>
        <w:widowControl w:val="0"/>
        <w:tabs>
          <w:tab w:val="left" w:pos="474"/>
        </w:tabs>
        <w:spacing w:after="0" w:line="240" w:lineRule="auto"/>
        <w:jc w:val="both"/>
        <w:rPr>
          <w:rFonts w:ascii="Times New Roman" w:hAnsi="Times New Roman" w:cs="Times New Roman"/>
          <w:sz w:val="22"/>
          <w:szCs w:val="22"/>
        </w:rPr>
      </w:pPr>
      <w:r w:rsidRPr="00604BFB">
        <w:rPr>
          <w:rFonts w:ascii="Times New Roman" w:hAnsi="Times New Roman" w:cs="Times New Roman"/>
          <w:sz w:val="20"/>
          <w:szCs w:val="20"/>
        </w:rPr>
        <w:t>Aspectos socioculturais, ambientais, éticos e políticos da ciência e da tecnologia. Temas em Ciência, Tecnologia, Sociedade e Ambiente – CTSA: modernidade, pós-modernidade, globalização, mercado, sistema produtivo e meios de comunicação. Evolução tecnológica e modificações do cotidiano. Advento e consolidação do campo da CTSA. Tecnologias alternativas, sustentabilidade e movimentos socioambientais. Educação em CTSA e Educação Ambiental, em consonância com a Política Nacional de Educação Ambiental. Ciência, tecnologia, direitos humanos e cidadania. Relações étnico-raciais, História e Cultura Afro-Brasileira, Africana e Indígena no contexto da produção científica, tecnológica e social. Representatividade, diversidade, inclusão e justiça socioambiental nas práticas científicas e tecnológicas.</w:t>
      </w:r>
    </w:p>
    <w:p w14:paraId="00001F04" w14:textId="77777777" w:rsidR="00B52E32" w:rsidRPr="00604BFB" w:rsidRDefault="00B52E32">
      <w:pPr>
        <w:spacing w:before="360" w:after="200" w:line="276" w:lineRule="auto"/>
        <w:jc w:val="both"/>
        <w:rPr>
          <w:rFonts w:ascii="Times New Roman" w:hAnsi="Times New Roman" w:cs="Times New Roman"/>
          <w:sz w:val="20"/>
          <w:szCs w:val="20"/>
        </w:rPr>
      </w:pPr>
    </w:p>
    <w:tbl>
      <w:tblPr>
        <w:tblStyle w:val="affa"/>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8C2F11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0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Computação de Alto Desempenho</w:t>
            </w:r>
          </w:p>
        </w:tc>
      </w:tr>
      <w:tr w:rsidR="00B52E32" w:rsidRPr="00604BFB" w14:paraId="79A866F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0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C82B02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0F"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CAC986A"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1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1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1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1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1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F19" w14:textId="77777777" w:rsidR="00B52E32" w:rsidRPr="00604BFB" w:rsidRDefault="00B52E32">
      <w:pPr>
        <w:spacing w:before="80" w:after="200" w:line="276" w:lineRule="auto"/>
        <w:jc w:val="both"/>
        <w:rPr>
          <w:rFonts w:ascii="Times New Roman" w:hAnsi="Times New Roman" w:cs="Times New Roman"/>
          <w:sz w:val="20"/>
          <w:szCs w:val="20"/>
        </w:rPr>
      </w:pPr>
    </w:p>
    <w:p w14:paraId="00001F1A"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F1B"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Arquiteturas paralelas e distribuídas; modelos de programação (threads, MPI). Programação em GPU e aceleradores; CUDA e bibliotecas de alto desempenho. Escalonamento de tarefas, paralelismo de dados e de modelo. Armazenamento e I/O de alto </w:t>
      </w:r>
      <w:proofErr w:type="spellStart"/>
      <w:r w:rsidRPr="00604BFB">
        <w:rPr>
          <w:rFonts w:ascii="Times New Roman" w:hAnsi="Times New Roman" w:cs="Times New Roman"/>
          <w:sz w:val="20"/>
          <w:szCs w:val="20"/>
        </w:rPr>
        <w:t>throughput</w:t>
      </w:r>
      <w:proofErr w:type="spellEnd"/>
      <w:r w:rsidRPr="00604BFB">
        <w:rPr>
          <w:rFonts w:ascii="Times New Roman" w:hAnsi="Times New Roman" w:cs="Times New Roman"/>
          <w:sz w:val="20"/>
          <w:szCs w:val="20"/>
        </w:rPr>
        <w:t>; pipelines e streaming. Treinamento distribuído de modelos e otimização de custos em nuvem.</w:t>
      </w:r>
    </w:p>
    <w:tbl>
      <w:tblPr>
        <w:tblStyle w:val="affb"/>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46008F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2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lastRenderedPageBreak/>
              <w:t xml:space="preserve">COMPONENTE CURRICULAR: </w:t>
            </w:r>
            <w:r w:rsidRPr="00604BFB">
              <w:rPr>
                <w:rFonts w:ascii="Times New Roman" w:hAnsi="Times New Roman" w:cs="Times New Roman"/>
                <w:sz w:val="20"/>
                <w:szCs w:val="20"/>
              </w:rPr>
              <w:t>Computação em nuvem</w:t>
            </w:r>
          </w:p>
        </w:tc>
      </w:tr>
      <w:tr w:rsidR="00B52E32" w:rsidRPr="00604BFB" w14:paraId="4344487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2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D9BDBB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31"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F47B119"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3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3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3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3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3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F3C"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F4A" w14:textId="4900199B" w:rsidR="00B52E32" w:rsidRPr="00604BFB" w:rsidRDefault="00000000" w:rsidP="00C340F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Estudo de conceitos, arquiteturas e tecnologias de bancos de dados em ambientes de computação em nuvem. Modelos de serviço (SaaS, PaaS, IaaS), escalabilidade, disponibilidade, consistência, replicação, particionamento, segurança e otimização de desempenho em bancos de dados distribuídos. Soluções de banco de dados relacional e </w:t>
      </w:r>
      <w:proofErr w:type="spellStart"/>
      <w:r w:rsidRPr="00604BFB">
        <w:rPr>
          <w:rFonts w:ascii="Times New Roman" w:hAnsi="Times New Roman" w:cs="Times New Roman"/>
          <w:sz w:val="20"/>
          <w:szCs w:val="20"/>
        </w:rPr>
        <w:t>NoSQL</w:t>
      </w:r>
      <w:proofErr w:type="spellEnd"/>
      <w:r w:rsidRPr="00604BFB">
        <w:rPr>
          <w:rFonts w:ascii="Times New Roman" w:hAnsi="Times New Roman" w:cs="Times New Roman"/>
          <w:sz w:val="20"/>
          <w:szCs w:val="20"/>
        </w:rPr>
        <w:t xml:space="preserve"> na nuvem, integração com aplicações web e mobile, e boas práticas para gerenciamento e manutenção de dados em ambientes cloud.</w:t>
      </w:r>
    </w:p>
    <w:tbl>
      <w:tblPr>
        <w:tblStyle w:val="affc"/>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C61F4D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4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Cálculo I</w:t>
            </w:r>
          </w:p>
        </w:tc>
      </w:tr>
      <w:tr w:rsidR="00B52E32" w:rsidRPr="00604BFB" w14:paraId="24FA66A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5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5419F6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55"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18D7190"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5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5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5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5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5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F60"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F6F" w14:textId="23E3336A" w:rsidR="00B52E32" w:rsidRPr="00604BFB" w:rsidRDefault="00000000" w:rsidP="00C340F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Números reais. Funções reais de uma variável real, sequências e séries numéricas. Limites. Funções contínuas: teoremas do valor intermediário e de Bolzano-</w:t>
      </w:r>
      <w:proofErr w:type="spellStart"/>
      <w:r w:rsidRPr="00604BFB">
        <w:rPr>
          <w:rFonts w:ascii="Times New Roman" w:hAnsi="Times New Roman" w:cs="Times New Roman"/>
          <w:sz w:val="20"/>
          <w:szCs w:val="20"/>
        </w:rPr>
        <w:t>Weierstrass</w:t>
      </w:r>
      <w:proofErr w:type="spellEnd"/>
      <w:r w:rsidRPr="00604BFB">
        <w:rPr>
          <w:rFonts w:ascii="Times New Roman" w:hAnsi="Times New Roman" w:cs="Times New Roman"/>
          <w:sz w:val="20"/>
          <w:szCs w:val="20"/>
        </w:rPr>
        <w:t xml:space="preserve">. Derivadas: definição e propriedades, funções diferenciáveis, regra da cadeia e derivada da função inversa. Teorema do valor médio. Fórmula de Taylor e pesquisa de máximos, mínimos e pontos de inflexão; aplicações. Regras de </w:t>
      </w:r>
      <w:proofErr w:type="spellStart"/>
      <w:r w:rsidRPr="00604BFB">
        <w:rPr>
          <w:rFonts w:ascii="Times New Roman" w:hAnsi="Times New Roman" w:cs="Times New Roman"/>
          <w:sz w:val="20"/>
          <w:szCs w:val="20"/>
        </w:rPr>
        <w:t>l’Hospita</w:t>
      </w:r>
      <w:proofErr w:type="spellEnd"/>
      <w:r w:rsidRPr="00604BFB">
        <w:rPr>
          <w:rFonts w:ascii="Times New Roman" w:hAnsi="Times New Roman" w:cs="Times New Roman"/>
          <w:sz w:val="20"/>
          <w:szCs w:val="20"/>
        </w:rPr>
        <w:t>.</w:t>
      </w:r>
    </w:p>
    <w:tbl>
      <w:tblPr>
        <w:tblStyle w:val="affd"/>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A4A62C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7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Cálculo II</w:t>
            </w:r>
          </w:p>
        </w:tc>
      </w:tr>
      <w:tr w:rsidR="00B52E32" w:rsidRPr="00604BFB" w14:paraId="32BD22D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7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CEF9B0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7A"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F1B4977"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7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8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8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8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8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F85"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F92" w14:textId="4BC9FC4F"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Primitivas. Integral definida. Teorema Fundamental do Cálculo. Técnicas de Integração: Mudança de Variáveis, Integração por Partes, Integração por Frações Parciais, Substituição Trigonométrica. Aplicações das integrais: Área e Volume. Integrais Impróprias.</w:t>
      </w:r>
    </w:p>
    <w:tbl>
      <w:tblPr>
        <w:tblStyle w:val="affe"/>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4DE1F9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9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Desenvolvimento de jogos</w:t>
            </w:r>
          </w:p>
        </w:tc>
      </w:tr>
      <w:tr w:rsidR="00B52E32" w:rsidRPr="00604BFB" w14:paraId="186FAB8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9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F13CCD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9D"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05A6C89A"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A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A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A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A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A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FA7" w14:textId="77777777" w:rsidR="00B52E32" w:rsidRPr="00604BFB" w:rsidRDefault="00B52E32">
      <w:pPr>
        <w:spacing w:before="80" w:after="200" w:line="276" w:lineRule="auto"/>
        <w:jc w:val="both"/>
        <w:rPr>
          <w:rFonts w:ascii="Times New Roman" w:hAnsi="Times New Roman" w:cs="Times New Roman"/>
          <w:sz w:val="20"/>
          <w:szCs w:val="20"/>
        </w:rPr>
      </w:pPr>
    </w:p>
    <w:p w14:paraId="00001FA8"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lastRenderedPageBreak/>
        <w:t>EMENTA</w:t>
      </w:r>
    </w:p>
    <w:p w14:paraId="00001FB5" w14:textId="1EE13CEA"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Estudo dos princípios básicos do desenvolvimento de jogos digitais. Histórico e evolução dos jogos. Elementos essenciais: narrativa, jogabilidade, interfaces, áudio, rede e processos de produção. Conceitos de gráficos 2D e 3D: sprites, tiles, texturas, iluminação, grafo de cena e detecção de colisões. Estruturas espaciais para otimização gráfica. Renderização realista de cenas com pipeline programável. Aplicações de inteligência artificial em jogos: algoritmos tradicionais, </w:t>
      </w:r>
      <w:proofErr w:type="spellStart"/>
      <w:r w:rsidRPr="00604BFB">
        <w:rPr>
          <w:rFonts w:ascii="Times New Roman" w:hAnsi="Times New Roman" w:cs="Times New Roman"/>
          <w:sz w:val="20"/>
          <w:szCs w:val="20"/>
        </w:rPr>
        <w:t>pathfinding</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flocking</w:t>
      </w:r>
      <w:proofErr w:type="spellEnd"/>
      <w:r w:rsidRPr="00604BFB">
        <w:rPr>
          <w:rFonts w:ascii="Times New Roman" w:hAnsi="Times New Roman" w:cs="Times New Roman"/>
          <w:sz w:val="20"/>
          <w:szCs w:val="20"/>
        </w:rPr>
        <w:t xml:space="preserve">, máquinas de estados e sistemas baseados em regras. Simulação física: corpos rígidos, cinemática e sistemas de partículas. Introdução e uso de motores de jogos (game </w:t>
      </w:r>
      <w:proofErr w:type="spellStart"/>
      <w:r w:rsidRPr="00604BFB">
        <w:rPr>
          <w:rFonts w:ascii="Times New Roman" w:hAnsi="Times New Roman" w:cs="Times New Roman"/>
          <w:sz w:val="20"/>
          <w:szCs w:val="20"/>
        </w:rPr>
        <w:t>engines</w:t>
      </w:r>
      <w:proofErr w:type="spellEnd"/>
      <w:r w:rsidRPr="00604BFB">
        <w:rPr>
          <w:rFonts w:ascii="Times New Roman" w:hAnsi="Times New Roman" w:cs="Times New Roman"/>
          <w:sz w:val="20"/>
          <w:szCs w:val="20"/>
        </w:rPr>
        <w:t>).</w:t>
      </w:r>
    </w:p>
    <w:tbl>
      <w:tblPr>
        <w:tblStyle w:val="afff"/>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A6A63A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B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Desenvolvimento de jogos web</w:t>
            </w:r>
          </w:p>
        </w:tc>
      </w:tr>
      <w:tr w:rsidR="00B52E32" w:rsidRPr="00604BFB" w14:paraId="0E7E083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B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40DD3D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C0"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718498D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C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C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C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C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C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FCB"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FD8" w14:textId="41EAAB29"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Princípios e técnicas para desenvolvimento de jogos na web, Arquiteturas cliente-servidor voltadas para jogos web, design de interfaces interativas para jogos web, motores e frameworks para jogos web, implementação de gráficos 2D e 3D, animações, lógica de jogo, física aplicada, integração com APIs e bancos de dados, além de testes, otimização de desempenho e boas práticas de segurança em jogos online.</w:t>
      </w:r>
    </w:p>
    <w:tbl>
      <w:tblPr>
        <w:tblStyle w:val="afff0"/>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6E9A4F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D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Desenvolvimento mobile</w:t>
            </w:r>
          </w:p>
        </w:tc>
      </w:tr>
      <w:tr w:rsidR="00B52E32" w:rsidRPr="00604BFB" w14:paraId="4C6963D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D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227914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E3"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2FD6C1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E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E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E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E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1FE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1FEE"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1FFC" w14:textId="62B508AD"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Fundamentos do desenvolvimento de aplicações móveis multiplataforma. Arquitetura de sistemas mobile e ciclo de vida de aplicativos. Interfaces gráficas responsivas e adaptáveis. Interação com sensores, armazenamento local e acesso a APIs. Consumo de serviços web e integração com </w:t>
      </w:r>
      <w:proofErr w:type="spellStart"/>
      <w:r w:rsidRPr="00604BFB">
        <w:rPr>
          <w:rFonts w:ascii="Times New Roman" w:hAnsi="Times New Roman" w:cs="Times New Roman"/>
          <w:sz w:val="20"/>
          <w:szCs w:val="20"/>
        </w:rPr>
        <w:t>back</w:t>
      </w:r>
      <w:proofErr w:type="spellEnd"/>
      <w:r w:rsidRPr="00604BFB">
        <w:rPr>
          <w:rFonts w:ascii="Times New Roman" w:hAnsi="Times New Roman" w:cs="Times New Roman"/>
          <w:sz w:val="20"/>
          <w:szCs w:val="20"/>
        </w:rPr>
        <w:t>-end. Publicação e manutenção de aplicativos em lojas virtuais. Princípios de usabilidade, acessibilidade e desempenho em dispositivos móveis. Utilização de frameworks modernos e boas práticas de desenvolvimento mobile.</w:t>
      </w:r>
    </w:p>
    <w:tbl>
      <w:tblPr>
        <w:tblStyle w:val="afff1"/>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F29A98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1FF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Desenvolvimento Web Avançado</w:t>
            </w:r>
          </w:p>
        </w:tc>
      </w:tr>
      <w:tr w:rsidR="00B52E32" w:rsidRPr="00604BFB" w14:paraId="4C583B8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0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FEFEA4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07"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61FB8FE4"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0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0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0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0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1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011" w14:textId="77777777" w:rsidR="00B52E32" w:rsidRPr="00604BFB" w:rsidRDefault="00B52E32">
      <w:pPr>
        <w:spacing w:before="80" w:after="200" w:line="276" w:lineRule="auto"/>
        <w:jc w:val="both"/>
        <w:rPr>
          <w:rFonts w:ascii="Times New Roman" w:hAnsi="Times New Roman" w:cs="Times New Roman"/>
          <w:sz w:val="20"/>
          <w:szCs w:val="20"/>
        </w:rPr>
      </w:pPr>
    </w:p>
    <w:p w14:paraId="00002012"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5D215AC8" w14:textId="7621A74B" w:rsidR="005F3837"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lastRenderedPageBreak/>
        <w:t xml:space="preserve">Estudo de tecnologias e frameworks modernos aplicados ao desenvolvimento web. Conceitos avançados de HTML5, CSS3 e </w:t>
      </w:r>
      <w:proofErr w:type="spellStart"/>
      <w:r w:rsidRPr="00604BFB">
        <w:rPr>
          <w:rFonts w:ascii="Times New Roman" w:hAnsi="Times New Roman" w:cs="Times New Roman"/>
          <w:sz w:val="20"/>
          <w:szCs w:val="20"/>
        </w:rPr>
        <w:t>JavaScript</w:t>
      </w:r>
      <w:proofErr w:type="spellEnd"/>
      <w:r w:rsidRPr="00604BFB">
        <w:rPr>
          <w:rFonts w:ascii="Times New Roman" w:hAnsi="Times New Roman" w:cs="Times New Roman"/>
          <w:sz w:val="20"/>
          <w:szCs w:val="20"/>
        </w:rPr>
        <w:t xml:space="preserve"> para construção de interfaces dinâmicas e responsivas. Utilização de bibliotecas e frameworks como </w:t>
      </w:r>
      <w:proofErr w:type="spellStart"/>
      <w:r w:rsidRPr="00604BFB">
        <w:rPr>
          <w:rFonts w:ascii="Times New Roman" w:hAnsi="Times New Roman" w:cs="Times New Roman"/>
          <w:sz w:val="20"/>
          <w:szCs w:val="20"/>
        </w:rPr>
        <w:t>jQuery</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Bootstrap</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TypeScript</w:t>
      </w:r>
      <w:proofErr w:type="spellEnd"/>
      <w:r w:rsidRPr="00604BFB">
        <w:rPr>
          <w:rFonts w:ascii="Times New Roman" w:hAnsi="Times New Roman" w:cs="Times New Roman"/>
          <w:sz w:val="20"/>
          <w:szCs w:val="20"/>
        </w:rPr>
        <w:t xml:space="preserve">, Angular e </w:t>
      </w:r>
      <w:proofErr w:type="spellStart"/>
      <w:r w:rsidRPr="00604BFB">
        <w:rPr>
          <w:rFonts w:ascii="Times New Roman" w:hAnsi="Times New Roman" w:cs="Times New Roman"/>
          <w:sz w:val="20"/>
          <w:szCs w:val="20"/>
        </w:rPr>
        <w:t>React</w:t>
      </w:r>
      <w:proofErr w:type="spellEnd"/>
      <w:r w:rsidRPr="00604BFB">
        <w:rPr>
          <w:rFonts w:ascii="Times New Roman" w:hAnsi="Times New Roman" w:cs="Times New Roman"/>
          <w:sz w:val="20"/>
          <w:szCs w:val="20"/>
        </w:rPr>
        <w:t xml:space="preserve"> para o desenvolvimento de aplicações front-</w:t>
      </w:r>
      <w:proofErr w:type="spellStart"/>
      <w:r w:rsidRPr="00604BFB">
        <w:rPr>
          <w:rFonts w:ascii="Times New Roman" w:hAnsi="Times New Roman" w:cs="Times New Roman"/>
          <w:sz w:val="20"/>
          <w:szCs w:val="20"/>
        </w:rPr>
        <w:t>end</w:t>
      </w:r>
      <w:proofErr w:type="spellEnd"/>
      <w:r w:rsidRPr="00604BFB">
        <w:rPr>
          <w:rFonts w:ascii="Times New Roman" w:hAnsi="Times New Roman" w:cs="Times New Roman"/>
          <w:sz w:val="20"/>
          <w:szCs w:val="20"/>
        </w:rPr>
        <w:t xml:space="preserve"> escaláveis. Integração com APIs e serviços web utilizando AJAX e JSON. Fundamentos de design responsivo, usabilidade e experiência do usuário (UX/UI). Implementação de gráficos interativos e geolocalização com Google Chart API. Introdução a </w:t>
      </w:r>
      <w:proofErr w:type="spellStart"/>
      <w:r w:rsidRPr="00604BFB">
        <w:rPr>
          <w:rFonts w:ascii="Times New Roman" w:hAnsi="Times New Roman" w:cs="Times New Roman"/>
          <w:sz w:val="20"/>
          <w:szCs w:val="20"/>
        </w:rPr>
        <w:t>componentização</w:t>
      </w:r>
      <w:proofErr w:type="spellEnd"/>
      <w:r w:rsidRPr="00604BFB">
        <w:rPr>
          <w:rFonts w:ascii="Times New Roman" w:hAnsi="Times New Roman" w:cs="Times New Roman"/>
          <w:sz w:val="20"/>
          <w:szCs w:val="20"/>
        </w:rPr>
        <w:t xml:space="preserve">, roteamento, formulários reativos e ciclo de vida de componentes. Boas práticas de organização de código, versionamento e </w:t>
      </w:r>
      <w:proofErr w:type="spellStart"/>
      <w:r w:rsidRPr="00604BFB">
        <w:rPr>
          <w:rFonts w:ascii="Times New Roman" w:hAnsi="Times New Roman" w:cs="Times New Roman"/>
          <w:sz w:val="20"/>
          <w:szCs w:val="20"/>
        </w:rPr>
        <w:t>deploy</w:t>
      </w:r>
      <w:proofErr w:type="spellEnd"/>
      <w:r w:rsidRPr="00604BFB">
        <w:rPr>
          <w:rFonts w:ascii="Times New Roman" w:hAnsi="Times New Roman" w:cs="Times New Roman"/>
          <w:sz w:val="20"/>
          <w:szCs w:val="20"/>
        </w:rPr>
        <w:t xml:space="preserve"> de aplicações web modernas.</w:t>
      </w:r>
    </w:p>
    <w:tbl>
      <w:tblPr>
        <w:tblStyle w:val="afff2"/>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ACBFF7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1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Engenharia de Conhecimento</w:t>
            </w:r>
          </w:p>
        </w:tc>
      </w:tr>
      <w:tr w:rsidR="00B52E32" w:rsidRPr="00604BFB" w14:paraId="4F141F5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2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20345C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29"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62983F07"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2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2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3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3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3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034"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040" w14:textId="041BD280"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Princípios, métodos e ferramentas para construir sistemas baseados em conhecimento. Elicitação e modelagem conceitual; ontologias e Lógicas de Descrição (OWL); regras, validação e inferência; grafos de conhecimento (RDF/RDFS, SPARQL) e integração de fontes. Qualidade, proveniência e governança do conhecimento; explicabilidade simbólica e aspectos éticos na modelagem.</w:t>
      </w:r>
    </w:p>
    <w:tbl>
      <w:tblPr>
        <w:tblStyle w:val="afff3"/>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5B6CCA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4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Engenharia econômica</w:t>
            </w:r>
          </w:p>
        </w:tc>
      </w:tr>
      <w:tr w:rsidR="00B52E32" w:rsidRPr="00604BFB" w14:paraId="50D7009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4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33E380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4B"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64F7836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5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5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5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5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5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056"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063" w14:textId="3A671B7E"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Variável tempo: juros simples, juros compostos. Matemática financeira. Métodos de amortização. Equivalência de métodos. Métodos de decisão. Renovação e substituição de equipamentos. Depreciação. Análise de viabilidade econômica de projetos.</w:t>
      </w:r>
    </w:p>
    <w:tbl>
      <w:tblPr>
        <w:tblStyle w:val="afff4"/>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67A29F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6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Escrita Científica</w:t>
            </w:r>
          </w:p>
        </w:tc>
      </w:tr>
      <w:tr w:rsidR="00B52E32" w:rsidRPr="00604BFB" w14:paraId="17A7DC9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6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DC7599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6E"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32h</w:t>
            </w:r>
          </w:p>
        </w:tc>
      </w:tr>
      <w:tr w:rsidR="00B52E32" w:rsidRPr="00604BFB" w14:paraId="03C5A911"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7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7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7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7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7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079"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08C" w14:textId="209683F2" w:rsidR="00B52E32" w:rsidRPr="00604BFB" w:rsidRDefault="00000000" w:rsidP="003947E8">
      <w:pPr>
        <w:spacing w:after="80" w:line="276" w:lineRule="auto"/>
        <w:ind w:left="283"/>
        <w:jc w:val="both"/>
        <w:rPr>
          <w:rFonts w:ascii="Times New Roman" w:hAnsi="Times New Roman" w:cs="Times New Roman"/>
        </w:rPr>
      </w:pPr>
      <w:r w:rsidRPr="00604BFB">
        <w:rPr>
          <w:rFonts w:ascii="Times New Roman" w:hAnsi="Times New Roman" w:cs="Times New Roman"/>
          <w:sz w:val="20"/>
          <w:szCs w:val="20"/>
        </w:rPr>
        <w:t>Estudo da língua portuguesa e inglesa da estrutura empregadas em resumos, resumos expandidos, artigos científicos e relatórios técnicos na área de Ciências. Redação de resumo e artigo científico. Emprego das normas da ABNT e de periódicos científicos da área de Ciências. Reflexão sobre integridade em pesquisa e escrita científica.</w:t>
      </w:r>
    </w:p>
    <w:tbl>
      <w:tblPr>
        <w:tblStyle w:val="afff5"/>
        <w:tblW w:w="93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B52E32" w:rsidRPr="00604BFB" w14:paraId="50F39A29" w14:textId="77777777">
        <w:trPr>
          <w:cantSplit/>
          <w:jc w:val="center"/>
        </w:trPr>
        <w:tc>
          <w:tcPr>
            <w:tcW w:w="9360" w:type="dxa"/>
            <w:gridSpan w:val="5"/>
            <w:shd w:val="clear" w:color="auto" w:fill="D9D9D9"/>
            <w:tcMar>
              <w:top w:w="60" w:type="dxa"/>
              <w:bottom w:w="60" w:type="dxa"/>
            </w:tcMar>
            <w:vAlign w:val="center"/>
          </w:tcPr>
          <w:p w14:paraId="0000208E" w14:textId="77777777" w:rsidR="00B52E32" w:rsidRPr="00604BFB" w:rsidRDefault="00000000">
            <w:pPr>
              <w:keepNext/>
              <w:spacing w:line="276" w:lineRule="auto"/>
              <w:rPr>
                <w:rFonts w:ascii="Times New Roman" w:hAnsi="Times New Roman" w:cs="Times New Roman"/>
                <w:sz w:val="20"/>
                <w:szCs w:val="20"/>
              </w:rPr>
            </w:pPr>
            <w:r w:rsidRPr="00604BFB">
              <w:rPr>
                <w:rFonts w:ascii="Times New Roman" w:hAnsi="Times New Roman" w:cs="Times New Roman"/>
                <w:b/>
                <w:bCs/>
                <w:sz w:val="20"/>
                <w:szCs w:val="20"/>
              </w:rPr>
              <w:lastRenderedPageBreak/>
              <w:t xml:space="preserve">COMPONENTE CURRICULAR: </w:t>
            </w:r>
            <w:r w:rsidRPr="00604BFB">
              <w:rPr>
                <w:rFonts w:ascii="Times New Roman" w:hAnsi="Times New Roman" w:cs="Times New Roman"/>
                <w:sz w:val="20"/>
                <w:szCs w:val="20"/>
              </w:rPr>
              <w:t>Engenharia de Requisitos</w:t>
            </w:r>
          </w:p>
        </w:tc>
      </w:tr>
      <w:tr w:rsidR="00B52E32" w:rsidRPr="00604BFB" w14:paraId="2C6DFE72" w14:textId="77777777">
        <w:trPr>
          <w:cantSplit/>
          <w:jc w:val="center"/>
        </w:trPr>
        <w:tc>
          <w:tcPr>
            <w:tcW w:w="9360" w:type="dxa"/>
            <w:gridSpan w:val="5"/>
            <w:shd w:val="clear" w:color="auto" w:fill="D9D9D9"/>
            <w:tcMar>
              <w:top w:w="60" w:type="dxa"/>
              <w:bottom w:w="60" w:type="dxa"/>
            </w:tcMar>
            <w:vAlign w:val="center"/>
          </w:tcPr>
          <w:p w14:paraId="00002093" w14:textId="77777777" w:rsidR="00B52E32" w:rsidRPr="00604BFB" w:rsidRDefault="00000000">
            <w:pPr>
              <w:keepNext/>
              <w:spacing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2C7364E" w14:textId="77777777">
        <w:trPr>
          <w:cantSplit/>
          <w:jc w:val="center"/>
        </w:trPr>
        <w:tc>
          <w:tcPr>
            <w:tcW w:w="9360" w:type="dxa"/>
            <w:gridSpan w:val="5"/>
            <w:shd w:val="clear" w:color="auto" w:fill="D9D9D9"/>
            <w:tcMar>
              <w:top w:w="60" w:type="dxa"/>
              <w:bottom w:w="60" w:type="dxa"/>
            </w:tcMar>
            <w:vAlign w:val="center"/>
          </w:tcPr>
          <w:p w14:paraId="00002098" w14:textId="77777777" w:rsidR="00B52E32" w:rsidRPr="00604BFB" w:rsidRDefault="00000000">
            <w:pPr>
              <w:keepNext/>
              <w:spacing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7F7B0E79" w14:textId="77777777">
        <w:trPr>
          <w:cantSplit/>
          <w:trHeight w:val="662"/>
          <w:jc w:val="center"/>
        </w:trPr>
        <w:tc>
          <w:tcPr>
            <w:tcW w:w="1872" w:type="dxa"/>
            <w:shd w:val="clear" w:color="auto" w:fill="D9D9D9"/>
            <w:tcMar>
              <w:top w:w="60" w:type="dxa"/>
              <w:bottom w:w="60" w:type="dxa"/>
            </w:tcMar>
            <w:vAlign w:val="center"/>
          </w:tcPr>
          <w:p w14:paraId="0000209D" w14:textId="77777777" w:rsidR="00B52E32" w:rsidRPr="00604BFB" w:rsidRDefault="00000000">
            <w:pPr>
              <w:keepNext/>
              <w:spacing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72" w:type="dxa"/>
            <w:shd w:val="clear" w:color="auto" w:fill="D9D9D9"/>
            <w:tcMar>
              <w:top w:w="60" w:type="dxa"/>
              <w:bottom w:w="60" w:type="dxa"/>
            </w:tcMar>
            <w:vAlign w:val="center"/>
          </w:tcPr>
          <w:p w14:paraId="0000209E" w14:textId="77777777" w:rsidR="00B52E32" w:rsidRPr="00604BFB" w:rsidRDefault="00000000">
            <w:pPr>
              <w:keepNext/>
              <w:spacing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72" w:type="dxa"/>
            <w:shd w:val="clear" w:color="auto" w:fill="D9D9D9"/>
            <w:tcMar>
              <w:top w:w="60" w:type="dxa"/>
              <w:bottom w:w="60" w:type="dxa"/>
            </w:tcMar>
            <w:vAlign w:val="center"/>
          </w:tcPr>
          <w:p w14:paraId="0000209F" w14:textId="77777777" w:rsidR="00B52E32" w:rsidRPr="00604BFB" w:rsidRDefault="00000000">
            <w:pPr>
              <w:keepNext/>
              <w:spacing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0h</w:t>
            </w:r>
          </w:p>
        </w:tc>
        <w:tc>
          <w:tcPr>
            <w:tcW w:w="1872" w:type="dxa"/>
            <w:shd w:val="clear" w:color="auto" w:fill="D9D9D9"/>
            <w:tcMar>
              <w:top w:w="60" w:type="dxa"/>
              <w:bottom w:w="60" w:type="dxa"/>
            </w:tcMar>
            <w:vAlign w:val="center"/>
          </w:tcPr>
          <w:p w14:paraId="000020A0" w14:textId="77777777" w:rsidR="00B52E32" w:rsidRPr="00604BFB" w:rsidRDefault="00000000">
            <w:pPr>
              <w:keepNext/>
              <w:spacing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0h</w:t>
            </w:r>
          </w:p>
        </w:tc>
        <w:tc>
          <w:tcPr>
            <w:tcW w:w="1872" w:type="dxa"/>
            <w:shd w:val="clear" w:color="auto" w:fill="D9D9D9"/>
            <w:tcMar>
              <w:top w:w="60" w:type="dxa"/>
              <w:bottom w:w="60" w:type="dxa"/>
            </w:tcMar>
            <w:vAlign w:val="center"/>
          </w:tcPr>
          <w:p w14:paraId="000020A1" w14:textId="77777777" w:rsidR="00B52E32" w:rsidRPr="00604BFB" w:rsidRDefault="00000000">
            <w:pPr>
              <w:keepNext/>
              <w:spacing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0h</w:t>
            </w:r>
          </w:p>
        </w:tc>
      </w:tr>
    </w:tbl>
    <w:p w14:paraId="000020A2" w14:textId="77777777" w:rsidR="00B52E32" w:rsidRPr="00604BFB" w:rsidRDefault="00000000">
      <w:pPr>
        <w:keepNext/>
        <w:spacing w:before="360" w:after="12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67EB4067" w14:textId="36057AE0" w:rsidR="005F3837" w:rsidRPr="00604BFB" w:rsidRDefault="00000000">
      <w:pPr>
        <w:spacing w:after="120" w:line="276" w:lineRule="auto"/>
        <w:ind w:left="288"/>
        <w:jc w:val="both"/>
        <w:rPr>
          <w:rFonts w:ascii="Times New Roman" w:hAnsi="Times New Roman" w:cs="Times New Roman"/>
          <w:sz w:val="20"/>
          <w:szCs w:val="20"/>
        </w:rPr>
      </w:pPr>
      <w:r w:rsidRPr="00604BFB">
        <w:rPr>
          <w:rFonts w:ascii="Times New Roman" w:hAnsi="Times New Roman" w:cs="Times New Roman"/>
          <w:sz w:val="20"/>
          <w:szCs w:val="20"/>
        </w:rPr>
        <w:t>Fundamentos da Engenharia de Requisitos: conceitos, importância e ciclo de vida dos requisitos. Tipos de requisitos. Técnicas de elicitação de requisitos. Modelagem e especificação de requisitos. Análise e validação de requisitos. Gerenciamento de requisitos: rastreabilidade, controle de mudanças e priorização. Ferramentas de apoio à engenharia de requisitos. Padrões de documentação de requisitos (IEEE e ISO).</w:t>
      </w:r>
    </w:p>
    <w:tbl>
      <w:tblPr>
        <w:tblStyle w:val="afff6"/>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EE7246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B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Estatística Multivariada</w:t>
            </w:r>
          </w:p>
        </w:tc>
      </w:tr>
      <w:tr w:rsidR="00B52E32" w:rsidRPr="00604BFB" w14:paraId="746B70C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B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8D296C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BB"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1F010EA"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C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C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C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C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C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0C6"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0D7" w14:textId="090B06E7" w:rsidR="00B52E32" w:rsidRPr="00604BFB" w:rsidRDefault="00000000" w:rsidP="003947E8">
      <w:pPr>
        <w:spacing w:after="80" w:line="276" w:lineRule="auto"/>
        <w:ind w:left="283"/>
        <w:jc w:val="both"/>
        <w:rPr>
          <w:rFonts w:ascii="Times New Roman" w:hAnsi="Times New Roman" w:cs="Times New Roman"/>
          <w:sz w:val="20"/>
          <w:szCs w:val="20"/>
          <w:lang w:val="en-US"/>
        </w:rPr>
      </w:pPr>
      <w:r w:rsidRPr="00604BFB">
        <w:rPr>
          <w:rFonts w:ascii="Times New Roman" w:hAnsi="Times New Roman" w:cs="Times New Roman"/>
          <w:sz w:val="20"/>
          <w:szCs w:val="20"/>
        </w:rPr>
        <w:t>Vetores aleatórios. Distribuição normal multivariada. Análise dos componentes principais. Análise fatorial. Classificação, discriminação e análise de variância. Formação de conglomerados.</w:t>
      </w:r>
    </w:p>
    <w:tbl>
      <w:tblPr>
        <w:tblStyle w:val="afff7"/>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1C59DB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D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Frameworks Web</w:t>
            </w:r>
          </w:p>
        </w:tc>
      </w:tr>
      <w:tr w:rsidR="00B52E32" w:rsidRPr="00604BFB" w14:paraId="653FBAC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D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8EE8EC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E2"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2E88AF6"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E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E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E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E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0E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0ED"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2EC947E6" w14:textId="372905B8" w:rsidR="005F3837"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Histórico e evolução da Internet/Web; Principais Tecnologias: Linguagens de Marcação, Linguagens de Script, Servidores Web e Containers. Websites e ferramentas de Autoria. Sistemas Gerenciadores de Conteúdos (CSM). Programação de Sites Dinâmicos com plataforma JEE. </w:t>
      </w:r>
      <w:proofErr w:type="spellStart"/>
      <w:r w:rsidRPr="00604BFB">
        <w:rPr>
          <w:rFonts w:ascii="Times New Roman" w:hAnsi="Times New Roman" w:cs="Times New Roman"/>
          <w:sz w:val="20"/>
          <w:szCs w:val="20"/>
        </w:rPr>
        <w:t>Servlets</w:t>
      </w:r>
      <w:proofErr w:type="spellEnd"/>
      <w:r w:rsidRPr="00604BFB">
        <w:rPr>
          <w:rFonts w:ascii="Times New Roman" w:hAnsi="Times New Roman" w:cs="Times New Roman"/>
          <w:sz w:val="20"/>
          <w:szCs w:val="20"/>
        </w:rPr>
        <w:t xml:space="preserve">, JSP. Padrão Arquitetural MVC/DAO. Padrões de Projeto JEE: </w:t>
      </w:r>
      <w:proofErr w:type="spellStart"/>
      <w:r w:rsidRPr="00604BFB">
        <w:rPr>
          <w:rFonts w:ascii="Times New Roman" w:hAnsi="Times New Roman" w:cs="Times New Roman"/>
          <w:sz w:val="20"/>
          <w:szCs w:val="20"/>
        </w:rPr>
        <w:t>FrontController</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TransferObject</w:t>
      </w:r>
      <w:proofErr w:type="spellEnd"/>
      <w:r w:rsidRPr="00604BFB">
        <w:rPr>
          <w:rFonts w:ascii="Times New Roman" w:hAnsi="Times New Roman" w:cs="Times New Roman"/>
          <w:sz w:val="20"/>
          <w:szCs w:val="20"/>
        </w:rPr>
        <w:t>, Command. Frameworks de Desenvolvimento JEE.</w:t>
      </w:r>
    </w:p>
    <w:tbl>
      <w:tblPr>
        <w:tblStyle w:val="afff8"/>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E27E65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F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Fundamentos de Tecnologia Educacional</w:t>
            </w:r>
          </w:p>
        </w:tc>
      </w:tr>
      <w:tr w:rsidR="00B52E32" w:rsidRPr="00604BFB" w14:paraId="1BBBA14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0F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8279B5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04"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727FB51E"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0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0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0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0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0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10E" w14:textId="77777777" w:rsidR="00B52E32" w:rsidRPr="00604BFB" w:rsidRDefault="00B52E32">
      <w:pPr>
        <w:spacing w:before="80" w:after="200" w:line="276" w:lineRule="auto"/>
        <w:jc w:val="both"/>
        <w:rPr>
          <w:rFonts w:ascii="Times New Roman" w:hAnsi="Times New Roman" w:cs="Times New Roman"/>
          <w:sz w:val="20"/>
          <w:szCs w:val="20"/>
        </w:rPr>
      </w:pPr>
    </w:p>
    <w:p w14:paraId="0000210F"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lastRenderedPageBreak/>
        <w:t>EMENTA</w:t>
      </w:r>
    </w:p>
    <w:p w14:paraId="0000211C" w14:textId="3BCD3A50"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Tecnologias da Informação e da Comunicação; Ambiente Virtual de Aprendizagem. Uso das tecnologias como meio de aprendizagem. Tipos e utilização de materiais didáticos. Recursos Educacionais Abertos (</w:t>
      </w:r>
      <w:proofErr w:type="spellStart"/>
      <w:r w:rsidRPr="00604BFB">
        <w:rPr>
          <w:rFonts w:ascii="Times New Roman" w:hAnsi="Times New Roman" w:cs="Times New Roman"/>
          <w:sz w:val="20"/>
          <w:szCs w:val="20"/>
        </w:rPr>
        <w:t>REAs</w:t>
      </w:r>
      <w:proofErr w:type="spellEnd"/>
      <w:r w:rsidRPr="00604BFB">
        <w:rPr>
          <w:rFonts w:ascii="Times New Roman" w:hAnsi="Times New Roman" w:cs="Times New Roman"/>
          <w:sz w:val="20"/>
          <w:szCs w:val="20"/>
        </w:rPr>
        <w:t xml:space="preserve">). Cursos Massivos Online. Oficinas em: Laboratórios Virtuais; Bibliotecas Digitais; Ferramentas de pesquisa na internet; Ferramentas de produção colaborativa; Sistemas de web conferência. Principais ferramentas utilizadas no AVA Moodle; Portal de periódicos da CAPES e Sistemas de Gestão Acadêmica em </w:t>
      </w:r>
      <w:proofErr w:type="spellStart"/>
      <w:r w:rsidRPr="00604BFB">
        <w:rPr>
          <w:rFonts w:ascii="Times New Roman" w:hAnsi="Times New Roman" w:cs="Times New Roman"/>
          <w:sz w:val="20"/>
          <w:szCs w:val="20"/>
        </w:rPr>
        <w:t>EaD</w:t>
      </w:r>
      <w:proofErr w:type="spellEnd"/>
      <w:r w:rsidRPr="00604BFB">
        <w:rPr>
          <w:rFonts w:ascii="Times New Roman" w:hAnsi="Times New Roman" w:cs="Times New Roman"/>
          <w:sz w:val="20"/>
          <w:szCs w:val="20"/>
        </w:rPr>
        <w:t>.</w:t>
      </w:r>
    </w:p>
    <w:tbl>
      <w:tblPr>
        <w:tblStyle w:val="afff9"/>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8542F8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1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Física I</w:t>
            </w:r>
          </w:p>
        </w:tc>
      </w:tr>
      <w:tr w:rsidR="00B52E32" w:rsidRPr="00604BFB" w14:paraId="40B0B3D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2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5F0693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27"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03006315"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2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2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2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2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3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132"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13E" w14:textId="4B42DA11"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Vetores e Cinemática em duas e três dimensões. Dinâmica da partícula. Trabalho e energia. Conservação de energia. Momento linear e sua conservação. Dinâmica de rotações. Momento angular e sua conservação. Equilíbrio de corpos rígidos.</w:t>
      </w:r>
    </w:p>
    <w:tbl>
      <w:tblPr>
        <w:tblStyle w:val="afffa"/>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0E5CDC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3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Física II</w:t>
            </w:r>
          </w:p>
        </w:tc>
      </w:tr>
      <w:tr w:rsidR="00B52E32" w:rsidRPr="00604BFB" w14:paraId="4B14517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4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587257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49"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0CB52624"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4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4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5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5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5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154"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4C64E74A" w14:textId="50330EE5" w:rsidR="005F3837"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Fluidos. Calor e temperatura. Leis da termodinâmica. Teoria cinética dos gases. Oscilações e ondas.</w:t>
      </w:r>
    </w:p>
    <w:tbl>
      <w:tblPr>
        <w:tblStyle w:val="afffb"/>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C84F9B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6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Física III</w:t>
            </w:r>
          </w:p>
        </w:tc>
      </w:tr>
      <w:tr w:rsidR="00B52E32" w:rsidRPr="00604BFB" w14:paraId="346D862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6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8C04C6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6C"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43EE048"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7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7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7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7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7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177"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551C4469" w14:textId="15A2D13B" w:rsidR="005F3837"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Carga elétrica e Campo elétrico. Potencial elétrico. Capacitância e dielétricos. Corrente elétrica e Resistência elétrica. Campo magnético e força magnética. Indução eletromagnética, indutores, motores e transformadores.</w:t>
      </w:r>
    </w:p>
    <w:tbl>
      <w:tblPr>
        <w:tblStyle w:val="afffc"/>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B2F091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8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Geometria Analítica</w:t>
            </w:r>
          </w:p>
        </w:tc>
      </w:tr>
      <w:tr w:rsidR="00B52E32" w:rsidRPr="00604BFB" w14:paraId="067C968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8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74A713C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8E"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8AF951C"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9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9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9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9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9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198" w14:textId="77777777" w:rsidR="00B52E32" w:rsidRPr="00604BFB" w:rsidRDefault="00B52E32">
      <w:pPr>
        <w:spacing w:before="80" w:after="200" w:line="276" w:lineRule="auto"/>
        <w:jc w:val="both"/>
        <w:rPr>
          <w:rFonts w:ascii="Times New Roman" w:hAnsi="Times New Roman" w:cs="Times New Roman"/>
          <w:sz w:val="20"/>
          <w:szCs w:val="20"/>
        </w:rPr>
      </w:pPr>
    </w:p>
    <w:p w14:paraId="00002199"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1A8" w14:textId="22417763"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Vetores no plano e no espaço. Produtos escalar, vetorial e misto. Retas e planos no espaço. Posições relativas, ângulos e distâncias. Cônicas e </w:t>
      </w:r>
      <w:proofErr w:type="spellStart"/>
      <w:r w:rsidRPr="00604BFB">
        <w:rPr>
          <w:rFonts w:ascii="Times New Roman" w:hAnsi="Times New Roman" w:cs="Times New Roman"/>
          <w:sz w:val="20"/>
          <w:szCs w:val="20"/>
        </w:rPr>
        <w:t>quádricas</w:t>
      </w:r>
      <w:proofErr w:type="spellEnd"/>
      <w:r w:rsidRPr="00604BFB">
        <w:rPr>
          <w:rFonts w:ascii="Times New Roman" w:hAnsi="Times New Roman" w:cs="Times New Roman"/>
          <w:sz w:val="20"/>
          <w:szCs w:val="20"/>
        </w:rPr>
        <w:t>.</w:t>
      </w:r>
    </w:p>
    <w:tbl>
      <w:tblPr>
        <w:tblStyle w:val="afffd"/>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2F833E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A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Gerência de Configuração</w:t>
            </w:r>
          </w:p>
        </w:tc>
      </w:tr>
      <w:tr w:rsidR="00B52E32" w:rsidRPr="00604BFB" w14:paraId="56EC11D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A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976292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B3"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05164751"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B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B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B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B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B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1BE"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66A04425" w14:textId="0A400F57" w:rsidR="005F3837" w:rsidRDefault="00000000" w:rsidP="003947E8">
      <w:pPr>
        <w:pStyle w:val="Recuodecorpodetexto2"/>
      </w:pPr>
      <w:r w:rsidRPr="00604BFB">
        <w:t>Ciclo de Vida de Produtos e Artefatos. Noções de Gerenciamento de Configurações</w:t>
      </w:r>
      <w:r w:rsidRPr="00604BFB">
        <w:br/>
        <w:t>de Artefatos e Produtos. Noções sobre Controle de Mudanças. Principais</w:t>
      </w:r>
      <w:r w:rsidRPr="00604BFB">
        <w:br/>
        <w:t>Ferramentas. Noções sobre Integração Contínua.</w:t>
      </w:r>
    </w:p>
    <w:p w14:paraId="5020CCEB" w14:textId="77777777" w:rsidR="003947E8" w:rsidRPr="00604BFB" w:rsidRDefault="003947E8" w:rsidP="003947E8">
      <w:pPr>
        <w:pStyle w:val="Recuodecorpodetexto2"/>
      </w:pPr>
    </w:p>
    <w:tbl>
      <w:tblPr>
        <w:tblStyle w:val="afffe"/>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2BAA91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C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Gestão da produção</w:t>
            </w:r>
          </w:p>
        </w:tc>
      </w:tr>
      <w:tr w:rsidR="00B52E32" w:rsidRPr="00604BFB" w14:paraId="0DF5E02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C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CA5EBC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D3"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7451F093"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D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D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D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D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D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1DE"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1EA" w14:textId="1562300F"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Sistemas de produção. Empreendedorismo. Planejamento e controle da produção (demanda, estoque, teoria das restrições e sequenciamento de operações). Introdução à qualidade (principais teorias, ferramentas e normas da qualidade).</w:t>
      </w:r>
    </w:p>
    <w:tbl>
      <w:tblPr>
        <w:tblStyle w:val="affff"/>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68730B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E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Gestão de processos de negócio</w:t>
            </w:r>
          </w:p>
        </w:tc>
      </w:tr>
      <w:tr w:rsidR="00B52E32" w:rsidRPr="00604BFB" w14:paraId="0B6492F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F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C66768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1F5"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71DD00DC"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F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F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F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F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1F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200"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20E" w14:textId="72DA7D5F"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Fundamentos da gestão de processos de negócio (BPM). Modelagem de processos: notações, técnicas e </w:t>
      </w:r>
      <w:proofErr w:type="gramStart"/>
      <w:r w:rsidRPr="00604BFB">
        <w:rPr>
          <w:rFonts w:ascii="Times New Roman" w:hAnsi="Times New Roman" w:cs="Times New Roman"/>
          <w:sz w:val="20"/>
          <w:szCs w:val="20"/>
        </w:rPr>
        <w:t>ferramentas..</w:t>
      </w:r>
      <w:proofErr w:type="gramEnd"/>
      <w:r w:rsidRPr="00604BFB">
        <w:rPr>
          <w:rFonts w:ascii="Times New Roman" w:hAnsi="Times New Roman" w:cs="Times New Roman"/>
          <w:sz w:val="20"/>
          <w:szCs w:val="20"/>
        </w:rPr>
        <w:t xml:space="preserve"> Análise de processos de negócio: identificação de problemas e oportunidades de melhoria. Redesenho e otimização de processos. Automação de processos de negócio: uso de tecnologias RPA (</w:t>
      </w:r>
      <w:proofErr w:type="spellStart"/>
      <w:r w:rsidRPr="00604BFB">
        <w:rPr>
          <w:rFonts w:ascii="Times New Roman" w:hAnsi="Times New Roman" w:cs="Times New Roman"/>
          <w:sz w:val="20"/>
          <w:szCs w:val="20"/>
        </w:rPr>
        <w:t>Robotic</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Process</w:t>
      </w:r>
      <w:proofErr w:type="spellEnd"/>
      <w:r w:rsidRPr="00604BFB">
        <w:rPr>
          <w:rFonts w:ascii="Times New Roman" w:hAnsi="Times New Roman" w:cs="Times New Roman"/>
          <w:sz w:val="20"/>
          <w:szCs w:val="20"/>
        </w:rPr>
        <w:t xml:space="preserve"> Automation) e BPMS (Business </w:t>
      </w:r>
      <w:proofErr w:type="spellStart"/>
      <w:r w:rsidRPr="00604BFB">
        <w:rPr>
          <w:rFonts w:ascii="Times New Roman" w:hAnsi="Times New Roman" w:cs="Times New Roman"/>
          <w:sz w:val="20"/>
          <w:szCs w:val="20"/>
        </w:rPr>
        <w:t>Process</w:t>
      </w:r>
      <w:proofErr w:type="spellEnd"/>
      <w:r w:rsidRPr="00604BFB">
        <w:rPr>
          <w:rFonts w:ascii="Times New Roman" w:hAnsi="Times New Roman" w:cs="Times New Roman"/>
          <w:sz w:val="20"/>
          <w:szCs w:val="20"/>
        </w:rPr>
        <w:t xml:space="preserve"> Management Systems). Gestão de mudanças organizacionais associadas à implantação de novos processos. Medição de desempenho e indicadores chave (KPIs) para processos de negócio. Governança de processos e alinhamento estratégico.</w:t>
      </w:r>
    </w:p>
    <w:tbl>
      <w:tblPr>
        <w:tblStyle w:val="affff0"/>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676FB7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0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Gestão de Projetos</w:t>
            </w:r>
          </w:p>
        </w:tc>
      </w:tr>
      <w:tr w:rsidR="00B52E32" w:rsidRPr="00604BFB" w14:paraId="5D9B0F7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1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0AD9B1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19"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lastRenderedPageBreak/>
              <w:t xml:space="preserve">Carga horária total: </w:t>
            </w:r>
            <w:r w:rsidRPr="00604BFB">
              <w:rPr>
                <w:rFonts w:ascii="Times New Roman" w:hAnsi="Times New Roman" w:cs="Times New Roman"/>
                <w:sz w:val="20"/>
                <w:szCs w:val="20"/>
              </w:rPr>
              <w:t>64h</w:t>
            </w:r>
          </w:p>
        </w:tc>
      </w:tr>
      <w:tr w:rsidR="00B52E32" w:rsidRPr="00604BFB" w14:paraId="3F232D5A"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1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1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2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2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2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224"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230" w14:textId="4308A21E"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Conceituação geral de projeto. Gestão da elaboração e execução de projetos. Elementos básicos dos projetos. O produto do projeto e seu mercado. Estudos técnicos do projeto. Importância do projeto. Aspectos administrativos e legais, econômicos, técnicos e financeiros. Critérios de análise de viabilidade econômica de um projeto. Elaboração e análise de projetos de viabilidade.</w:t>
      </w:r>
    </w:p>
    <w:tbl>
      <w:tblPr>
        <w:tblStyle w:val="affff1"/>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38F9C6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3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Gestão de Projetos Ágil</w:t>
            </w:r>
          </w:p>
        </w:tc>
      </w:tr>
      <w:tr w:rsidR="00B52E32" w:rsidRPr="00604BFB" w14:paraId="7770ED6B" w14:textId="77777777">
        <w:trPr>
          <w:trHeight w:val="82"/>
        </w:trPr>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3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A05CDB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3B"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sdt>
              <w:sdtPr>
                <w:rPr>
                  <w:rFonts w:ascii="Times New Roman" w:hAnsi="Times New Roman" w:cs="Times New Roman"/>
                </w:rPr>
                <w:tag w:val="goog_rdk_19"/>
                <w:id w:val="579134567"/>
              </w:sdtPr>
              <w:sdtContent/>
            </w:sdt>
            <w:r w:rsidRPr="00604BFB">
              <w:rPr>
                <w:rFonts w:ascii="Times New Roman" w:hAnsi="Times New Roman" w:cs="Times New Roman"/>
                <w:sz w:val="20"/>
                <w:szCs w:val="20"/>
              </w:rPr>
              <w:t>64h</w:t>
            </w:r>
          </w:p>
        </w:tc>
      </w:tr>
      <w:tr w:rsidR="00B52E32" w:rsidRPr="00604BFB" w14:paraId="0BB1F532"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4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4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4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4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4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246"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225835FE" w14:textId="634EC9AD" w:rsidR="005F3837"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Estudo de métodos, práticas e frameworks de gestão ágil de projetos de software e sistemas web. Abordagem de conceitos fundamentais de agilidade, princípios do Manifesto Ágil, gestão de escopo, tempo e custo em ambientes iterativos e incrementais. Planejamento e acompanhamento de projetos utilizando metodologias ágeis. Gestão de equipes colaborativas, reuniões ágeis, métricas, indicadores de desempenho e ferramentas digitais para controle de projetos.</w:t>
      </w:r>
    </w:p>
    <w:p w14:paraId="54942897" w14:textId="77777777" w:rsidR="003947E8" w:rsidRPr="00604BFB" w:rsidRDefault="003947E8">
      <w:pPr>
        <w:spacing w:after="80" w:line="276" w:lineRule="auto"/>
        <w:ind w:left="283"/>
        <w:jc w:val="both"/>
        <w:rPr>
          <w:rFonts w:ascii="Times New Roman" w:hAnsi="Times New Roman" w:cs="Times New Roman"/>
          <w:sz w:val="20"/>
          <w:szCs w:val="20"/>
        </w:rPr>
      </w:pPr>
    </w:p>
    <w:tbl>
      <w:tblPr>
        <w:tblStyle w:val="affff2"/>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518417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5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Gestão de Sistemas para IA</w:t>
            </w:r>
          </w:p>
        </w:tc>
      </w:tr>
      <w:tr w:rsidR="00B52E32" w:rsidRPr="00604BFB" w14:paraId="4E94B5A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5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A0949F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5E"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116860F4"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6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6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6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6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6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269"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275" w14:textId="52E60F48"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Ciclo de vida de modelos: concepção, desenvolvimento, validação, implantação e monitoramento. </w:t>
      </w:r>
      <w:proofErr w:type="spellStart"/>
      <w:r w:rsidRPr="00604BFB">
        <w:rPr>
          <w:rFonts w:ascii="Times New Roman" w:hAnsi="Times New Roman" w:cs="Times New Roman"/>
          <w:sz w:val="20"/>
          <w:szCs w:val="20"/>
        </w:rPr>
        <w:t>MLOps</w:t>
      </w:r>
      <w:proofErr w:type="spellEnd"/>
      <w:r w:rsidRPr="00604BFB">
        <w:rPr>
          <w:rFonts w:ascii="Times New Roman" w:hAnsi="Times New Roman" w:cs="Times New Roman"/>
          <w:sz w:val="20"/>
          <w:szCs w:val="20"/>
        </w:rPr>
        <w:t xml:space="preserve">: versionamento de dados e modelos, automação de pipelines e CI/CD. </w:t>
      </w:r>
      <w:proofErr w:type="spellStart"/>
      <w:r w:rsidRPr="00604BFB">
        <w:rPr>
          <w:rFonts w:ascii="Times New Roman" w:hAnsi="Times New Roman" w:cs="Times New Roman"/>
          <w:sz w:val="20"/>
          <w:szCs w:val="20"/>
        </w:rPr>
        <w:t>Observabilidade</w:t>
      </w:r>
      <w:proofErr w:type="spellEnd"/>
      <w:r w:rsidRPr="00604BFB">
        <w:rPr>
          <w:rFonts w:ascii="Times New Roman" w:hAnsi="Times New Roman" w:cs="Times New Roman"/>
          <w:sz w:val="20"/>
          <w:szCs w:val="20"/>
        </w:rPr>
        <w:t xml:space="preserve"> de modelos: métricas de desempenho, </w:t>
      </w:r>
      <w:proofErr w:type="spellStart"/>
      <w:r w:rsidRPr="00604BFB">
        <w:rPr>
          <w:rFonts w:ascii="Times New Roman" w:hAnsi="Times New Roman" w:cs="Times New Roman"/>
          <w:sz w:val="20"/>
          <w:szCs w:val="20"/>
        </w:rPr>
        <w:t>drift</w:t>
      </w:r>
      <w:proofErr w:type="spellEnd"/>
      <w:r w:rsidRPr="00604BFB">
        <w:rPr>
          <w:rFonts w:ascii="Times New Roman" w:hAnsi="Times New Roman" w:cs="Times New Roman"/>
          <w:sz w:val="20"/>
          <w:szCs w:val="20"/>
        </w:rPr>
        <w:t xml:space="preserve"> e degradação. Governança e conformidade de modelos de IA. Escalabilidade e custos associados. Gestão de </w:t>
      </w:r>
      <w:proofErr w:type="spellStart"/>
      <w:r w:rsidRPr="00604BFB">
        <w:rPr>
          <w:rFonts w:ascii="Times New Roman" w:hAnsi="Times New Roman" w:cs="Times New Roman"/>
          <w:sz w:val="20"/>
          <w:szCs w:val="20"/>
        </w:rPr>
        <w:t>datasets</w:t>
      </w:r>
      <w:proofErr w:type="spellEnd"/>
      <w:r w:rsidRPr="00604BFB">
        <w:rPr>
          <w:rFonts w:ascii="Times New Roman" w:hAnsi="Times New Roman" w:cs="Times New Roman"/>
          <w:sz w:val="20"/>
          <w:szCs w:val="20"/>
        </w:rPr>
        <w:t xml:space="preserve"> e rotulagem, controle de qualidade e curadoria. Boas práticas de engenharia para IA.</w:t>
      </w:r>
    </w:p>
    <w:tbl>
      <w:tblPr>
        <w:tblStyle w:val="affff3"/>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C5C35A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7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Gestão do Conhecimento</w:t>
            </w:r>
          </w:p>
        </w:tc>
      </w:tr>
      <w:tr w:rsidR="00B52E32" w:rsidRPr="00604BFB" w14:paraId="2883064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7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595D8D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80"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32h</w:t>
            </w:r>
          </w:p>
        </w:tc>
      </w:tr>
      <w:tr w:rsidR="00B52E32" w:rsidRPr="00604BFB" w14:paraId="20ACAFA3"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8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8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8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8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8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28A" w14:textId="77777777" w:rsidR="00B52E32" w:rsidRPr="00604BFB" w:rsidRDefault="00B52E32">
      <w:pPr>
        <w:spacing w:before="80" w:after="200" w:line="276" w:lineRule="auto"/>
        <w:jc w:val="both"/>
        <w:rPr>
          <w:rFonts w:ascii="Times New Roman" w:hAnsi="Times New Roman" w:cs="Times New Roman"/>
          <w:sz w:val="20"/>
          <w:szCs w:val="20"/>
        </w:rPr>
      </w:pPr>
    </w:p>
    <w:p w14:paraId="0000228B"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lastRenderedPageBreak/>
        <w:t>EMENTA</w:t>
      </w:r>
    </w:p>
    <w:p w14:paraId="00002297" w14:textId="5EE5229C"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A evolução dos modelos de gestão. O conhecimento e as organizações. Dimensões da Gestão do Conhecimento. Condições organizacionais para implementação da Gestão do Conhecimento. Ferramentas de Tecnologia da Informação para a Gestão do Conhecimento. Indicadores da Gestão do Conhecimento.</w:t>
      </w:r>
    </w:p>
    <w:tbl>
      <w:tblPr>
        <w:tblStyle w:val="affff4"/>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BDAB98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9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Governança e Gestão de Serviços de Software</w:t>
            </w:r>
          </w:p>
        </w:tc>
      </w:tr>
      <w:tr w:rsidR="00B52E32" w:rsidRPr="00604BFB" w14:paraId="310C94E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9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AB8935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A2"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5F875E0"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A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A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A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A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A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2AD"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4A51AFB3" w14:textId="6190FB24" w:rsidR="005F3837"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Fundamentos de Governança de TI: conceitos, objetivos e frameworks (COBIT, ITIL, ISO/IEC 38500). Governança de serviços de software e sua relação com a estratégia organizacional. Gestão de serviços de TI: planejamento, desenvolvimento, entrega e suporte de serviços de software. Processos e práticas de ITIL: gerenciamento de incidentes, problemas, mudanças e configuração. Gestão de nível de serviço (SLA) e qualidade em serviços de software. Princípios de Service Management e SLM (Service </w:t>
      </w:r>
      <w:proofErr w:type="spellStart"/>
      <w:r w:rsidRPr="00604BFB">
        <w:rPr>
          <w:rFonts w:ascii="Times New Roman" w:hAnsi="Times New Roman" w:cs="Times New Roman"/>
          <w:sz w:val="20"/>
          <w:szCs w:val="20"/>
        </w:rPr>
        <w:t>Level</w:t>
      </w:r>
      <w:proofErr w:type="spellEnd"/>
      <w:r w:rsidRPr="00604BFB">
        <w:rPr>
          <w:rFonts w:ascii="Times New Roman" w:hAnsi="Times New Roman" w:cs="Times New Roman"/>
          <w:sz w:val="20"/>
          <w:szCs w:val="20"/>
        </w:rPr>
        <w:t xml:space="preserve"> Management). Governança de segurança da informação e conformidade regulatória. Ferramentas de automação para gestão de serviços.</w:t>
      </w:r>
    </w:p>
    <w:p w14:paraId="105F1414" w14:textId="77777777" w:rsidR="003947E8" w:rsidRPr="00604BFB" w:rsidRDefault="003947E8">
      <w:pPr>
        <w:spacing w:after="80" w:line="276" w:lineRule="auto"/>
        <w:ind w:left="283"/>
        <w:jc w:val="both"/>
        <w:rPr>
          <w:rFonts w:ascii="Times New Roman" w:hAnsi="Times New Roman" w:cs="Times New Roman"/>
          <w:sz w:val="20"/>
          <w:szCs w:val="20"/>
        </w:rPr>
      </w:pPr>
    </w:p>
    <w:tbl>
      <w:tblPr>
        <w:tblStyle w:val="affff5"/>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7CED7F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B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Heurísticas e Otimização</w:t>
            </w:r>
          </w:p>
        </w:tc>
      </w:tr>
      <w:tr w:rsidR="00B52E32" w:rsidRPr="00604BFB" w14:paraId="6540AE9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C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7D75F09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C7"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09B39EE"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C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C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C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C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D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2D2"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2DE" w14:textId="2A920594"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Princípios de modelagem de problemas: definição do problema, Identificação das variáveis, representação e restrições. Agentes e Busca. Busca Informada. Busca Adversária. Busca Local. Busca Guiada. Modelagem multiobjetivo. Técnicas de otimização convexa. Aplicações.</w:t>
      </w:r>
    </w:p>
    <w:tbl>
      <w:tblPr>
        <w:tblStyle w:val="affff6"/>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E0A231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D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Incerteza e apoio à tomada de decisão</w:t>
            </w:r>
          </w:p>
        </w:tc>
      </w:tr>
      <w:tr w:rsidR="00B52E32" w:rsidRPr="00604BFB" w14:paraId="75F236E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E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831F3B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2E9"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F5EC629"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E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E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F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F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2F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2F4"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2F5"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Probabilidade para IA e decisão sob incerteza; utilidade e risco. Redes bayesianas e modelos gráficos probabilísticos. Inferência aproximada: amostragem, variacional e </w:t>
      </w:r>
      <w:proofErr w:type="spellStart"/>
      <w:r w:rsidRPr="00604BFB">
        <w:rPr>
          <w:rFonts w:ascii="Times New Roman" w:hAnsi="Times New Roman" w:cs="Times New Roman"/>
          <w:sz w:val="20"/>
          <w:szCs w:val="20"/>
        </w:rPr>
        <w:t>message</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passing</w:t>
      </w:r>
      <w:proofErr w:type="spellEnd"/>
      <w:r w:rsidRPr="00604BFB">
        <w:rPr>
          <w:rFonts w:ascii="Times New Roman" w:hAnsi="Times New Roman" w:cs="Times New Roman"/>
          <w:sz w:val="20"/>
          <w:szCs w:val="20"/>
        </w:rPr>
        <w:t>. Tomada de decisão sequencial: processos de decisão de Markov (MDP) e POMDP (visão geral). Fusão de evidências, calibração e explicabilidade probabilística. Aplicações em diagnóstico, previsão e suporte à decisão.</w:t>
      </w:r>
    </w:p>
    <w:p w14:paraId="00002300" w14:textId="77777777" w:rsidR="00B52E32" w:rsidRPr="00604BFB" w:rsidRDefault="00B52E32">
      <w:pPr>
        <w:spacing w:before="360" w:after="200" w:line="276" w:lineRule="auto"/>
        <w:jc w:val="both"/>
        <w:rPr>
          <w:rFonts w:ascii="Times New Roman" w:hAnsi="Times New Roman" w:cs="Times New Roman"/>
          <w:sz w:val="20"/>
          <w:szCs w:val="20"/>
        </w:rPr>
      </w:pPr>
    </w:p>
    <w:tbl>
      <w:tblPr>
        <w:tblStyle w:val="affff7"/>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51E4EC3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0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Inferência aplicada à Ciência de Dados</w:t>
            </w:r>
          </w:p>
        </w:tc>
      </w:tr>
      <w:tr w:rsidR="00B52E32" w:rsidRPr="00604BFB" w14:paraId="56469AD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0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DB0533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0B"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07689DB"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1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1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1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1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1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316"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171E662F" w14:textId="1DD17468" w:rsidR="005F3837"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Introdução à inferência estatística computacional. Grau e certeza sobre o que está acontecendo: Estimativas e Intervalos. Interpretando o intervalo de confiança com uso da simulação de Monte Carlo. Estimação pontual. Otimizando a função verossimilhança: uso do R. Testes de hipóteses para duas populações. Análise de variância. Alguns testes usuais paramétricos e não paramétricos. Aplicação dos procedimentos de inferência em diversas áreas do conhecimento. Uso do </w:t>
      </w:r>
      <w:proofErr w:type="spellStart"/>
      <w:r w:rsidRPr="00604BFB">
        <w:rPr>
          <w:rFonts w:ascii="Times New Roman" w:hAnsi="Times New Roman" w:cs="Times New Roman"/>
          <w:sz w:val="20"/>
          <w:szCs w:val="20"/>
        </w:rPr>
        <w:t>bootstrap</w:t>
      </w:r>
      <w:proofErr w:type="spellEnd"/>
      <w:r w:rsidRPr="00604BFB">
        <w:rPr>
          <w:rFonts w:ascii="Times New Roman" w:hAnsi="Times New Roman" w:cs="Times New Roman"/>
          <w:sz w:val="20"/>
          <w:szCs w:val="20"/>
        </w:rPr>
        <w:t xml:space="preserve"> paramétrico e não paramétrico.</w:t>
      </w:r>
    </w:p>
    <w:tbl>
      <w:tblPr>
        <w:tblStyle w:val="affff8"/>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E9354A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2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Inglês para Fins Específicos</w:t>
            </w:r>
          </w:p>
        </w:tc>
      </w:tr>
      <w:tr w:rsidR="00B52E32" w:rsidRPr="00604BFB" w14:paraId="75243A9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2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9E80F6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2B"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6A432A5"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3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3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3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3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3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336"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342" w14:textId="076B8576"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Considerações gerais sobre a língua inglesa e estratégias de leitura. Leitura e interpretação de textos de gêneros diversos em Inglês, voltados para a </w:t>
      </w:r>
      <w:proofErr w:type="spellStart"/>
      <w:r w:rsidRPr="00604BFB">
        <w:rPr>
          <w:rFonts w:ascii="Times New Roman" w:hAnsi="Times New Roman" w:cs="Times New Roman"/>
          <w:sz w:val="20"/>
          <w:szCs w:val="20"/>
        </w:rPr>
        <w:t>área</w:t>
      </w:r>
      <w:proofErr w:type="spellEnd"/>
      <w:r w:rsidRPr="00604BFB">
        <w:rPr>
          <w:rFonts w:ascii="Times New Roman" w:hAnsi="Times New Roman" w:cs="Times New Roman"/>
          <w:sz w:val="20"/>
          <w:szCs w:val="20"/>
        </w:rPr>
        <w:t xml:space="preserve"> em estudo, visando o desenvolvimento de </w:t>
      </w:r>
      <w:proofErr w:type="spellStart"/>
      <w:r w:rsidRPr="00604BFB">
        <w:rPr>
          <w:rFonts w:ascii="Times New Roman" w:hAnsi="Times New Roman" w:cs="Times New Roman"/>
          <w:sz w:val="20"/>
          <w:szCs w:val="20"/>
        </w:rPr>
        <w:t>estratégias</w:t>
      </w:r>
      <w:proofErr w:type="spellEnd"/>
      <w:r w:rsidRPr="00604BFB">
        <w:rPr>
          <w:rFonts w:ascii="Times New Roman" w:hAnsi="Times New Roman" w:cs="Times New Roman"/>
          <w:sz w:val="20"/>
          <w:szCs w:val="20"/>
        </w:rPr>
        <w:t xml:space="preserve"> globais de leitura e de </w:t>
      </w:r>
      <w:proofErr w:type="spellStart"/>
      <w:r w:rsidRPr="00604BFB">
        <w:rPr>
          <w:rFonts w:ascii="Times New Roman" w:hAnsi="Times New Roman" w:cs="Times New Roman"/>
          <w:sz w:val="20"/>
          <w:szCs w:val="20"/>
        </w:rPr>
        <w:t>análise</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linguística</w:t>
      </w:r>
      <w:proofErr w:type="spellEnd"/>
      <w:r w:rsidRPr="00604BFB">
        <w:rPr>
          <w:rFonts w:ascii="Times New Roman" w:hAnsi="Times New Roman" w:cs="Times New Roman"/>
          <w:sz w:val="20"/>
          <w:szCs w:val="20"/>
        </w:rPr>
        <w:t>.</w:t>
      </w:r>
    </w:p>
    <w:tbl>
      <w:tblPr>
        <w:tblStyle w:val="affff9"/>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437B55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4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Inovação de Computação</w:t>
            </w:r>
          </w:p>
        </w:tc>
      </w:tr>
      <w:tr w:rsidR="00B52E32" w:rsidRPr="00604BFB" w14:paraId="6833A1F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4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FD8794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4D"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EB0C998"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5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5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5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5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5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358"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123248F3" w14:textId="69ECAA60" w:rsidR="005F3837"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Conceitos básicos de Computação. Start </w:t>
      </w:r>
      <w:proofErr w:type="spellStart"/>
      <w:r w:rsidRPr="00604BFB">
        <w:rPr>
          <w:rFonts w:ascii="Times New Roman" w:hAnsi="Times New Roman" w:cs="Times New Roman"/>
          <w:sz w:val="20"/>
          <w:szCs w:val="20"/>
        </w:rPr>
        <w:t>ups</w:t>
      </w:r>
      <w:proofErr w:type="spellEnd"/>
      <w:r w:rsidRPr="00604BFB">
        <w:rPr>
          <w:rFonts w:ascii="Times New Roman" w:hAnsi="Times New Roman" w:cs="Times New Roman"/>
          <w:sz w:val="20"/>
          <w:szCs w:val="20"/>
        </w:rPr>
        <w:t xml:space="preserve"> versus organizações. Modelo de negócios. Geração de valor de um projeto. Análise de ambiente externo e interno. Produto mínimo viável.</w:t>
      </w:r>
    </w:p>
    <w:p w14:paraId="3E2DCBC4" w14:textId="77777777" w:rsidR="003947E8" w:rsidRPr="00604BFB" w:rsidRDefault="003947E8" w:rsidP="003947E8">
      <w:pPr>
        <w:spacing w:after="80" w:line="276" w:lineRule="auto"/>
        <w:ind w:left="283"/>
        <w:jc w:val="both"/>
        <w:rPr>
          <w:rFonts w:ascii="Times New Roman" w:hAnsi="Times New Roman" w:cs="Times New Roman"/>
          <w:sz w:val="20"/>
          <w:szCs w:val="20"/>
        </w:rPr>
      </w:pPr>
    </w:p>
    <w:tbl>
      <w:tblPr>
        <w:tblStyle w:val="affffa"/>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F32A64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6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Inteligência Artificial aplicada à Sistemas Web</w:t>
            </w:r>
          </w:p>
        </w:tc>
      </w:tr>
      <w:tr w:rsidR="00B52E32" w:rsidRPr="00604BFB" w14:paraId="0521FEB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6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4363F6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6F"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02B0260"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7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7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7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7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7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379" w14:textId="77777777" w:rsidR="00B52E32" w:rsidRPr="00604BFB" w:rsidRDefault="00B52E32">
      <w:pPr>
        <w:spacing w:before="80" w:after="200" w:line="276" w:lineRule="auto"/>
        <w:jc w:val="both"/>
        <w:rPr>
          <w:rFonts w:ascii="Times New Roman" w:hAnsi="Times New Roman" w:cs="Times New Roman"/>
          <w:sz w:val="20"/>
          <w:szCs w:val="20"/>
        </w:rPr>
      </w:pPr>
    </w:p>
    <w:p w14:paraId="0000237A"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lastRenderedPageBreak/>
        <w:t>EMENTA</w:t>
      </w:r>
    </w:p>
    <w:p w14:paraId="086B354F" w14:textId="7DEEFDE2" w:rsidR="00B9332E"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Fundamentos e técnicas de Inteligência Artificial (IA) aplicadas a sistemas web. Representação e manipulação de conhecimento. Aprendizado de máquina supervisionado e não supervisionado aplicado à personalização, recomendação e predição em ambientes web. Processamento de linguagem natural e análise de sentimentos em plataformas digitais. Sistemas de recomendação, </w:t>
      </w:r>
      <w:proofErr w:type="spellStart"/>
      <w:r w:rsidRPr="00604BFB">
        <w:rPr>
          <w:rFonts w:ascii="Times New Roman" w:hAnsi="Times New Roman" w:cs="Times New Roman"/>
          <w:sz w:val="20"/>
          <w:szCs w:val="20"/>
        </w:rPr>
        <w:t>chatbots</w:t>
      </w:r>
      <w:proofErr w:type="spellEnd"/>
      <w:r w:rsidRPr="00604BFB">
        <w:rPr>
          <w:rFonts w:ascii="Times New Roman" w:hAnsi="Times New Roman" w:cs="Times New Roman"/>
          <w:sz w:val="20"/>
          <w:szCs w:val="20"/>
        </w:rPr>
        <w:t xml:space="preserve"> inteligentes e análise preditiva. Integração de APIs e frameworks de IA em aplicações web. Ética, privacidade e implicações sociais do uso de IA em sistemas online.</w:t>
      </w:r>
    </w:p>
    <w:tbl>
      <w:tblPr>
        <w:tblStyle w:val="affffb"/>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D06D9F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8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Inteligência de Negócios</w:t>
            </w:r>
          </w:p>
        </w:tc>
      </w:tr>
      <w:tr w:rsidR="00B52E32" w:rsidRPr="00604BFB" w14:paraId="0AE3CDD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8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05B87B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91"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271770E"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9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9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9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9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9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39C"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3A8" w14:textId="548EC594"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Apresenta ao discente os conceitos da utilização de ferramentas de BI no suporte ao desenvolvimento de estratégias de negócios. Consolidação e apresentação dos resultados em Business </w:t>
      </w:r>
      <w:proofErr w:type="spellStart"/>
      <w:r w:rsidRPr="00604BFB">
        <w:rPr>
          <w:rFonts w:ascii="Times New Roman" w:hAnsi="Times New Roman" w:cs="Times New Roman"/>
          <w:sz w:val="20"/>
          <w:szCs w:val="20"/>
        </w:rPr>
        <w:t>Intelligence</w:t>
      </w:r>
      <w:proofErr w:type="spellEnd"/>
      <w:r w:rsidRPr="00604BFB">
        <w:rPr>
          <w:rFonts w:ascii="Times New Roman" w:hAnsi="Times New Roman" w:cs="Times New Roman"/>
          <w:sz w:val="20"/>
          <w:szCs w:val="20"/>
        </w:rPr>
        <w:t xml:space="preserve">. Identificar padrões de comportamento dos dados (Data </w:t>
      </w:r>
      <w:proofErr w:type="gramStart"/>
      <w:r w:rsidRPr="00604BFB">
        <w:rPr>
          <w:rFonts w:ascii="Times New Roman" w:hAnsi="Times New Roman" w:cs="Times New Roman"/>
          <w:sz w:val="20"/>
          <w:szCs w:val="20"/>
        </w:rPr>
        <w:t>Mining )</w:t>
      </w:r>
      <w:proofErr w:type="gramEnd"/>
      <w:r w:rsidRPr="00604BFB">
        <w:rPr>
          <w:rFonts w:ascii="Times New Roman" w:hAnsi="Times New Roman" w:cs="Times New Roman"/>
          <w:sz w:val="20"/>
          <w:szCs w:val="20"/>
        </w:rPr>
        <w:t xml:space="preserve"> para aplicar em modelos matemáticos (</w:t>
      </w:r>
      <w:proofErr w:type="spellStart"/>
      <w:r w:rsidRPr="00604BFB">
        <w:rPr>
          <w:rFonts w:ascii="Times New Roman" w:hAnsi="Times New Roman" w:cs="Times New Roman"/>
          <w:sz w:val="20"/>
          <w:szCs w:val="20"/>
        </w:rPr>
        <w:t>Advanced</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Analytics</w:t>
      </w:r>
      <w:proofErr w:type="spellEnd"/>
      <w:r w:rsidRPr="00604BFB">
        <w:rPr>
          <w:rFonts w:ascii="Times New Roman" w:hAnsi="Times New Roman" w:cs="Times New Roman"/>
          <w:sz w:val="20"/>
          <w:szCs w:val="20"/>
        </w:rPr>
        <w:t>). Coletar, organizar e gerenciar as informações na área de inteligência de negócios. Data Science para antecipar problemas e agir proativamente na análise de negócios.</w:t>
      </w:r>
    </w:p>
    <w:tbl>
      <w:tblPr>
        <w:tblStyle w:val="affffc"/>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5F1213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A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Interação Humano-Computador</w:t>
            </w:r>
          </w:p>
        </w:tc>
      </w:tr>
      <w:tr w:rsidR="00B52E32" w:rsidRPr="00604BFB" w14:paraId="4E9304C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A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792A438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B3"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656E06C2"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B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B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B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B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B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3BE"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3BF"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Fundamentos da Interação Humano-Computador: conceitos, história e evolução. Princípios de design centrado no usuário: usabilidade, acessibilidade e experiência do usuário (UX). Modelos de interação: metáforas, interfaces e paradigmas de interação. Técnicas de design de interfaces. Avaliação de usabilidade. Psicologia cognitiva aplicada à IHC. Engenharia semiótica. Design para acessibilidade: diretrizes, padrões e práticas para inclusão. Ferramentas de prototipagem e softwares de design de interfaces. Aspectos éticos e sociais na interação humano-computador.</w:t>
      </w:r>
    </w:p>
    <w:tbl>
      <w:tblPr>
        <w:tblStyle w:val="affffd"/>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906239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C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Introdução à Engenharia de Software</w:t>
            </w:r>
          </w:p>
        </w:tc>
      </w:tr>
      <w:tr w:rsidR="00B52E32" w:rsidRPr="00604BFB" w14:paraId="0B90D71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D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E974DE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D7"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1D94E054"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D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D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D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D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E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3E1" w14:textId="77777777" w:rsidR="00B52E32" w:rsidRPr="00604BFB" w:rsidRDefault="00B52E32">
      <w:pPr>
        <w:spacing w:before="80" w:after="200" w:line="276" w:lineRule="auto"/>
        <w:jc w:val="both"/>
        <w:rPr>
          <w:rFonts w:ascii="Times New Roman" w:hAnsi="Times New Roman" w:cs="Times New Roman"/>
          <w:sz w:val="20"/>
          <w:szCs w:val="20"/>
        </w:rPr>
      </w:pPr>
    </w:p>
    <w:p w14:paraId="000023E2"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3EE" w14:textId="043EAFFC"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lastRenderedPageBreak/>
        <w:t>Introdução às seguintes temáticas da engenharia de software: metodologias de software, gerenciamento de projetos, qualidade de software, processos de software, design de software, desenvolvimento de software e testes de software, evolução e manutenção de software.</w:t>
      </w:r>
    </w:p>
    <w:tbl>
      <w:tblPr>
        <w:tblStyle w:val="affffe"/>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36EB39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E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Introdução à IA e Ciência de Dados</w:t>
            </w:r>
          </w:p>
        </w:tc>
      </w:tr>
      <w:tr w:rsidR="00B52E32" w:rsidRPr="00604BFB" w14:paraId="78EC366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F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8EF7D7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3F9"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6ACD755"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F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3F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0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0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0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404"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410" w14:textId="73F21BA1"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Resolução de problemas por meio de busca. Busca informada. Busca competitiva. Aprendizado supervisionado. Avaliação de modelos preditivos. Aprendizado não-supervisionado. Aprendizado por reforço. Ética no tratamento de dados. Noções gerais de mineração de dados. Visualização de dados. Introdução à representação de conhecimento.</w:t>
      </w:r>
    </w:p>
    <w:tbl>
      <w:tblPr>
        <w:tblStyle w:val="afffff"/>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FCDABF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1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Introdução à Inferência Bayesiana</w:t>
            </w:r>
          </w:p>
        </w:tc>
      </w:tr>
      <w:tr w:rsidR="00B52E32" w:rsidRPr="00604BFB" w14:paraId="304A5B7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1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FA414C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1B"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4BD5495"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2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2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2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2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2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426"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436" w14:textId="2A1ADB76"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Fundamentos da inferência bayesiana. Distribuições a priori e a posteriori: propriedades, especificação e interpretação. Relações entre a inferência bayesiana e a inferência clássica. Conflito entre informações a priori e evidências empíricas. Princípios de utilidade e função de perda. Permutabilidade e o Teorema de </w:t>
      </w:r>
      <w:proofErr w:type="spellStart"/>
      <w:r w:rsidRPr="00604BFB">
        <w:rPr>
          <w:rFonts w:ascii="Times New Roman" w:hAnsi="Times New Roman" w:cs="Times New Roman"/>
          <w:sz w:val="20"/>
          <w:szCs w:val="20"/>
        </w:rPr>
        <w:t>De</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Finetti</w:t>
      </w:r>
      <w:proofErr w:type="spellEnd"/>
      <w:r w:rsidRPr="00604BFB">
        <w:rPr>
          <w:rFonts w:ascii="Times New Roman" w:hAnsi="Times New Roman" w:cs="Times New Roman"/>
          <w:sz w:val="20"/>
          <w:szCs w:val="20"/>
        </w:rPr>
        <w:t xml:space="preserve">. Tipos de distribuições a priori: próprias, impróprias, conjugadas, informativas e não informativas. Fator de </w:t>
      </w:r>
      <w:proofErr w:type="spellStart"/>
      <w:r w:rsidRPr="00604BFB">
        <w:rPr>
          <w:rFonts w:ascii="Times New Roman" w:hAnsi="Times New Roman" w:cs="Times New Roman"/>
          <w:sz w:val="20"/>
          <w:szCs w:val="20"/>
        </w:rPr>
        <w:t>Bayes</w:t>
      </w:r>
      <w:proofErr w:type="spellEnd"/>
      <w:r w:rsidRPr="00604BFB">
        <w:rPr>
          <w:rFonts w:ascii="Times New Roman" w:hAnsi="Times New Roman" w:cs="Times New Roman"/>
          <w:sz w:val="20"/>
          <w:szCs w:val="20"/>
        </w:rPr>
        <w:t>: comparação e seleção de modelos, análise de sensibilidade. Testes de hipóteses bayesianos e regiões de credibilidade. Métodos clássicos de aproximação: integração numérica, Monte Carlo e aproximação de Laplace. Amostragem bayesiana e métodos de Monte Carlo via Cadeias de Markov (MCMC).</w:t>
      </w:r>
    </w:p>
    <w:tbl>
      <w:tblPr>
        <w:tblStyle w:val="afffff0"/>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E62A68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3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Introdução à Programação</w:t>
            </w:r>
          </w:p>
        </w:tc>
      </w:tr>
      <w:tr w:rsidR="00B52E32" w:rsidRPr="00604BFB" w14:paraId="199A7C8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3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6A9175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41"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FF0866C"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4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4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4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4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4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44C"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44D"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Conceitos básicos de pensamento computacional. Estrutura básica de um algoritmo. Entrada e saída de dados. Variáveis: acesso e manipulação. Tipos de dados primitivos. Expressões matemáticas. Expressões relacionais. Expressões lógicas. Estruturas de decisão. Estruturas de repetição. Dados unidimensionais: vetores, listas e dicionários. Dados multidimensionais. Modularização e reuso: funções e bibliotecas. Documentação do código.</w:t>
      </w:r>
    </w:p>
    <w:p w14:paraId="6736CBAE" w14:textId="77777777" w:rsidR="005F3837" w:rsidRPr="00604BFB" w:rsidRDefault="005F3837">
      <w:pPr>
        <w:spacing w:after="80" w:line="276" w:lineRule="auto"/>
        <w:ind w:left="283"/>
        <w:jc w:val="both"/>
        <w:rPr>
          <w:rFonts w:ascii="Times New Roman" w:hAnsi="Times New Roman" w:cs="Times New Roman"/>
          <w:sz w:val="20"/>
          <w:szCs w:val="20"/>
        </w:rPr>
      </w:pPr>
    </w:p>
    <w:p w14:paraId="34A0E53D" w14:textId="77777777" w:rsidR="005F3837" w:rsidRPr="00604BFB" w:rsidRDefault="005F3837">
      <w:pPr>
        <w:spacing w:after="80" w:line="276" w:lineRule="auto"/>
        <w:ind w:left="283"/>
        <w:jc w:val="both"/>
        <w:rPr>
          <w:rFonts w:ascii="Times New Roman" w:hAnsi="Times New Roman" w:cs="Times New Roman"/>
          <w:sz w:val="20"/>
          <w:szCs w:val="20"/>
        </w:rPr>
      </w:pPr>
    </w:p>
    <w:tbl>
      <w:tblPr>
        <w:tblStyle w:val="afffff1"/>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961AAB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5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Laboratório de Banco de Dados</w:t>
            </w:r>
          </w:p>
        </w:tc>
      </w:tr>
      <w:tr w:rsidR="00B52E32" w:rsidRPr="00604BFB" w14:paraId="72DEDAE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5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A8111D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63"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7495F583"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6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6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6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6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6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46E"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484" w14:textId="63620DF7"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Prática de concepção, implementação e operação de bancos de dados relacionais. Modelagem física. SQL avançado. Otimização de consultas. Ingestão (ETL/ELT) e qualidade de dados. Versionamento e </w:t>
      </w:r>
      <w:proofErr w:type="spellStart"/>
      <w:r w:rsidRPr="00604BFB">
        <w:rPr>
          <w:rFonts w:ascii="Times New Roman" w:hAnsi="Times New Roman" w:cs="Times New Roman"/>
          <w:sz w:val="20"/>
          <w:szCs w:val="20"/>
        </w:rPr>
        <w:t>reproducibilidade</w:t>
      </w:r>
      <w:proofErr w:type="spellEnd"/>
      <w:r w:rsidRPr="00604BFB">
        <w:rPr>
          <w:rFonts w:ascii="Times New Roman" w:hAnsi="Times New Roman" w:cs="Times New Roman"/>
          <w:sz w:val="20"/>
          <w:szCs w:val="20"/>
        </w:rPr>
        <w:t xml:space="preserve"> de pipelines; segurança, auditoria e governança básica; introdução aplicada a </w:t>
      </w:r>
      <w:proofErr w:type="spellStart"/>
      <w:r w:rsidRPr="00604BFB">
        <w:rPr>
          <w:rFonts w:ascii="Times New Roman" w:hAnsi="Times New Roman" w:cs="Times New Roman"/>
          <w:sz w:val="20"/>
          <w:szCs w:val="20"/>
        </w:rPr>
        <w:t>multimodelo</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NoSQL</w:t>
      </w:r>
      <w:proofErr w:type="spellEnd"/>
      <w:r w:rsidRPr="00604BFB">
        <w:rPr>
          <w:rFonts w:ascii="Times New Roman" w:hAnsi="Times New Roman" w:cs="Times New Roman"/>
          <w:sz w:val="20"/>
          <w:szCs w:val="20"/>
        </w:rPr>
        <w:t>/grafos).</w:t>
      </w:r>
    </w:p>
    <w:tbl>
      <w:tblPr>
        <w:tblStyle w:val="afffff2"/>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7F89A5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8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Laboratório de Ciência de Dados</w:t>
            </w:r>
          </w:p>
        </w:tc>
      </w:tr>
      <w:tr w:rsidR="00B52E32" w:rsidRPr="00604BFB" w14:paraId="5745462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8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7A23F5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8F"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6656E6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9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9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9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9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9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49A"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28DB8A70" w14:textId="02A30534" w:rsidR="005F3837"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Objeto de estudo da Ciência de dados, contextualização e importância. Uso comercial de dados e ética. Linguagem de programação Python. Bibliotecas de análise de dados (Pandas, </w:t>
      </w:r>
      <w:proofErr w:type="spellStart"/>
      <w:r w:rsidRPr="00604BFB">
        <w:rPr>
          <w:rFonts w:ascii="Times New Roman" w:hAnsi="Times New Roman" w:cs="Times New Roman"/>
          <w:sz w:val="20"/>
          <w:szCs w:val="20"/>
        </w:rPr>
        <w:t>IPython</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NumPy</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Jupyter</w:t>
      </w:r>
      <w:proofErr w:type="spellEnd"/>
      <w:r w:rsidRPr="00604BFB">
        <w:rPr>
          <w:rFonts w:ascii="Times New Roman" w:hAnsi="Times New Roman" w:cs="Times New Roman"/>
          <w:sz w:val="20"/>
          <w:szCs w:val="20"/>
        </w:rPr>
        <w:t>). Noções de mineração de dados. Descoberta de conhecimento em base de dados. Algoritmo preditivo simples (k-NN). Planejamento de experimentos e análise dos resultados.</w:t>
      </w:r>
    </w:p>
    <w:tbl>
      <w:tblPr>
        <w:tblStyle w:val="afffff3"/>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C4A732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A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Libras</w:t>
            </w:r>
          </w:p>
        </w:tc>
      </w:tr>
      <w:tr w:rsidR="00B52E32" w:rsidRPr="00604BFB" w14:paraId="0F2FE54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A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B7A926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B0"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6850590E"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B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B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B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B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B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4BB"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7D622765" w14:textId="26661E81" w:rsidR="005F3837"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Estudo da Língua Brasileira de Sinais (Libras): alfabeto digital, parâmetros </w:t>
      </w:r>
      <w:proofErr w:type="spellStart"/>
      <w:r w:rsidRPr="00604BFB">
        <w:rPr>
          <w:rFonts w:ascii="Times New Roman" w:hAnsi="Times New Roman" w:cs="Times New Roman"/>
          <w:sz w:val="20"/>
          <w:szCs w:val="20"/>
        </w:rPr>
        <w:t>lingüísticos</w:t>
      </w:r>
      <w:proofErr w:type="spellEnd"/>
      <w:r w:rsidRPr="00604BFB">
        <w:rPr>
          <w:rFonts w:ascii="Times New Roman" w:hAnsi="Times New Roman" w:cs="Times New Roman"/>
          <w:sz w:val="20"/>
          <w:szCs w:val="20"/>
        </w:rPr>
        <w:t>, relações pronominais e verbais. Estudos discursivos em Libras. A língua em seu funcionamento nos diversos contextos sociais.</w:t>
      </w:r>
    </w:p>
    <w:tbl>
      <w:tblPr>
        <w:tblStyle w:val="afffff4"/>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D7558C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C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Lógica Matemática</w:t>
            </w:r>
          </w:p>
        </w:tc>
      </w:tr>
      <w:tr w:rsidR="00B52E32" w:rsidRPr="00604BFB" w14:paraId="49DBE3A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C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3BA106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D2"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641528B8"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D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D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D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D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D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4DC" w14:textId="77777777" w:rsidR="00B52E32" w:rsidRPr="00604BFB" w:rsidRDefault="00B52E32">
      <w:pPr>
        <w:spacing w:before="80" w:after="200" w:line="276" w:lineRule="auto"/>
        <w:jc w:val="both"/>
        <w:rPr>
          <w:rFonts w:ascii="Times New Roman" w:hAnsi="Times New Roman" w:cs="Times New Roman"/>
          <w:sz w:val="20"/>
          <w:szCs w:val="20"/>
        </w:rPr>
      </w:pPr>
    </w:p>
    <w:p w14:paraId="000024DD"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4DE"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lastRenderedPageBreak/>
        <w:t>História da lógica: de Aristóteles à lógica moderna. Introdução ao raciocínio lógico e à linguagem formal da lógica. Lógicas clássicas vs. não clássicas. Lógica Proposicional: noção de proposição, alfabeto da lógica proposicional. Conectivos lógicos. Fórmulas na lógica proposicional. Semântica da lógica proposicional: interpretação dos conectivos e fórmulas. Representação de sentenças informais em lógica proposicional. Lógica de predicados, alfabeto, sintaxe e semântica. Sentenças abertas, quantificadores e lógica de predicados de primeira ordem. Métodos de prova na lógica. Relação entre sintaxe e semântica. Enunciados categóricos. Tabelas-verdade para lógica. Tableaux para lógica proposicional e de predicados</w:t>
      </w:r>
    </w:p>
    <w:p w14:paraId="23ED34E7" w14:textId="77777777" w:rsidR="005F3837" w:rsidRPr="00604BFB" w:rsidRDefault="005F3837">
      <w:pPr>
        <w:spacing w:after="80" w:line="276" w:lineRule="auto"/>
        <w:ind w:left="283"/>
        <w:jc w:val="both"/>
        <w:rPr>
          <w:rFonts w:ascii="Times New Roman" w:hAnsi="Times New Roman" w:cs="Times New Roman"/>
          <w:sz w:val="20"/>
          <w:szCs w:val="20"/>
        </w:rPr>
      </w:pPr>
    </w:p>
    <w:p w14:paraId="2480B802" w14:textId="77777777" w:rsidR="005F3837" w:rsidRPr="00604BFB" w:rsidRDefault="005F3837">
      <w:pPr>
        <w:spacing w:after="80" w:line="276" w:lineRule="auto"/>
        <w:ind w:left="283"/>
        <w:jc w:val="both"/>
        <w:rPr>
          <w:rFonts w:ascii="Times New Roman" w:hAnsi="Times New Roman" w:cs="Times New Roman"/>
          <w:sz w:val="20"/>
          <w:szCs w:val="20"/>
        </w:rPr>
      </w:pPr>
    </w:p>
    <w:tbl>
      <w:tblPr>
        <w:tblStyle w:val="afffff5"/>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AC8161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E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Manutenção e Segurança de Software</w:t>
            </w:r>
          </w:p>
        </w:tc>
      </w:tr>
      <w:tr w:rsidR="00B52E32" w:rsidRPr="00604BFB" w14:paraId="0904B59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E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4B6588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4F4"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26E7574"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F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F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F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F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4F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4FF"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50D" w14:textId="36ACF0BD"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Manutenção e Segurança de Software: conceitos e práticas. Tipos e técnicas de manutenção de software: correção, adaptação e aprimoramento. Processos e práticas de manutenção preventiva e evolutiva. Segurança de software: conceitos, ameaças e vulnerabilidades comuns. Práticas de segurança: criptografia, autenticação e controle de acesso. Testes de segurança: identificação de falhas e análise de vulnerabilidades. Gestão de incidentes de segurança e resposta a ataques. Ferramentas e técnicas para monitoramento e proteção contínua.</w:t>
      </w:r>
    </w:p>
    <w:tbl>
      <w:tblPr>
        <w:tblStyle w:val="afffff6"/>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529CB12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0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Matemática Discreta</w:t>
            </w:r>
          </w:p>
        </w:tc>
      </w:tr>
      <w:tr w:rsidR="00B52E32" w:rsidRPr="00604BFB" w14:paraId="60448F4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1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139E23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18"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64A88477"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1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1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1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2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2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523"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592E4C99" w14:textId="239C4D24" w:rsidR="005F3837"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Teoria dos conjuntos. Lógica de Predicados, Proposições, Quantificadores e Conectivos Lógicos. Métodos de Prova. Relações e Funções. Indução Matemática. Recorrência.</w:t>
      </w:r>
    </w:p>
    <w:p w14:paraId="32B0C324" w14:textId="77777777" w:rsidR="005F3837" w:rsidRPr="00604BFB" w:rsidRDefault="005F3837">
      <w:pPr>
        <w:spacing w:after="80" w:line="276" w:lineRule="auto"/>
        <w:ind w:left="283"/>
        <w:jc w:val="both"/>
        <w:rPr>
          <w:rFonts w:ascii="Times New Roman" w:hAnsi="Times New Roman" w:cs="Times New Roman"/>
          <w:sz w:val="20"/>
          <w:szCs w:val="20"/>
        </w:rPr>
      </w:pPr>
    </w:p>
    <w:tbl>
      <w:tblPr>
        <w:tblStyle w:val="afffff7"/>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FEEA85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3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Mineração de Dados</w:t>
            </w:r>
          </w:p>
        </w:tc>
      </w:tr>
      <w:tr w:rsidR="00B52E32" w:rsidRPr="00604BFB" w14:paraId="71BBF22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3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245D45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3C"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BF06938"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4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4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4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4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4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546" w14:textId="77777777" w:rsidR="00B52E32" w:rsidRPr="00604BFB" w:rsidRDefault="00B52E32">
      <w:pPr>
        <w:spacing w:before="80" w:after="200" w:line="276" w:lineRule="auto"/>
        <w:jc w:val="both"/>
        <w:rPr>
          <w:rFonts w:ascii="Times New Roman" w:hAnsi="Times New Roman" w:cs="Times New Roman"/>
          <w:sz w:val="20"/>
          <w:szCs w:val="20"/>
        </w:rPr>
      </w:pPr>
    </w:p>
    <w:p w14:paraId="00002547"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554" w14:textId="3E4826AF"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lastRenderedPageBreak/>
        <w:t>Preparação de dados: limpeza, integração, redução e amostragem. Descoberta de padrões: regras de associação e sequências frequentes. Agrupamento e detecção de anomalias; avaliação de qualidade. Mineração de texto, séries temporais e grafos. Escalabilidade, privacidade e ética na mineração de dados.</w:t>
      </w:r>
    </w:p>
    <w:tbl>
      <w:tblPr>
        <w:tblStyle w:val="afffff8"/>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101721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5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Modelagem de sistemas com UML</w:t>
            </w:r>
          </w:p>
        </w:tc>
      </w:tr>
      <w:tr w:rsidR="00B52E32" w:rsidRPr="00604BFB" w14:paraId="1F82DA0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5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79F2700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5F"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64C03BDE"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6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6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6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6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6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56A"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56B"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Estudo dos fundamentos da modelagem de sistemas orientada a objetos: da prototipação de software à elaboração de modelos. Linguagem Unificada de Modelagem (UML): propósito, notação, diagramas e ferramentas de apoio. Modelagem de processos de negócio. Análise de requisitos funcionais. Diagramas de Caso de Uso. Diagrama de Classes. Modelagem do comportamento do sistema (diagramas de interação, estados e atividades). Estruturação e organização modular de sistemas. Reutilização de software, padrões de projeto, frameworks e arquiteturas reutilizáveis. Desenvolvimento de diagramas.</w:t>
      </w:r>
    </w:p>
    <w:tbl>
      <w:tblPr>
        <w:tblStyle w:val="afffff9"/>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DC59B9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7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Modelos Preditivos Lineares</w:t>
            </w:r>
          </w:p>
        </w:tc>
      </w:tr>
      <w:tr w:rsidR="00B52E32" w:rsidRPr="00604BFB" w14:paraId="60EE2DC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7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C5EB07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7F"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7A48D29"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8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8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8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8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8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58A"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594" w14:textId="7100E1C9"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Diagrama de dispersão. Método dos mínimos quadrados: otimização usando o R. Igualdade entre os estimadores de máxima verossimilhança e método dos mínimos quadrados.  Necessidade de hipóteses para a componente de erro do modelo. Análise de Resíduos. Identificação de valores influentes. Transformação de variáveis. Seleção do melhor modelo de regressão. Aplicação dos procedimentos de regressão Linear em diversas áreas do conhecimento. Modelos Lineares Generalizados: Família exponencial. Ajuste pelo método de Newton </w:t>
      </w:r>
      <w:proofErr w:type="spellStart"/>
      <w:r w:rsidRPr="00604BFB">
        <w:rPr>
          <w:rFonts w:ascii="Times New Roman" w:hAnsi="Times New Roman" w:cs="Times New Roman"/>
          <w:sz w:val="20"/>
          <w:szCs w:val="20"/>
        </w:rPr>
        <w:t>Raphson</w:t>
      </w:r>
      <w:proofErr w:type="spellEnd"/>
      <w:r w:rsidRPr="00604BFB">
        <w:rPr>
          <w:rFonts w:ascii="Times New Roman" w:hAnsi="Times New Roman" w:cs="Times New Roman"/>
          <w:sz w:val="20"/>
          <w:szCs w:val="20"/>
        </w:rPr>
        <w:t xml:space="preserve">. Inferência. Seleção de Variáveis e Análise de resíduos. Regressão para dados de contagem (Poisson), modelos com OFFSET, análise de dados demográficos. Regressão para dados de contagem (Binomial). Aproximações para o modelo Binomial. Regressão para respostas binárias (Logística), análise de sensibilidade e especificidade, curva ROC. Conceitos de </w:t>
      </w:r>
      <w:proofErr w:type="spellStart"/>
      <w:r w:rsidRPr="00604BFB">
        <w:rPr>
          <w:rFonts w:ascii="Times New Roman" w:hAnsi="Times New Roman" w:cs="Times New Roman"/>
          <w:sz w:val="20"/>
          <w:szCs w:val="20"/>
        </w:rPr>
        <w:t>Superdispersão</w:t>
      </w:r>
      <w:proofErr w:type="spellEnd"/>
      <w:r w:rsidRPr="00604BFB">
        <w:rPr>
          <w:rFonts w:ascii="Times New Roman" w:hAnsi="Times New Roman" w:cs="Times New Roman"/>
          <w:sz w:val="20"/>
          <w:szCs w:val="20"/>
        </w:rPr>
        <w:t xml:space="preserve"> e </w:t>
      </w:r>
      <w:proofErr w:type="spellStart"/>
      <w:r w:rsidRPr="00604BFB">
        <w:rPr>
          <w:rFonts w:ascii="Times New Roman" w:hAnsi="Times New Roman" w:cs="Times New Roman"/>
          <w:sz w:val="20"/>
          <w:szCs w:val="20"/>
        </w:rPr>
        <w:t>Subdispersão</w:t>
      </w:r>
      <w:proofErr w:type="spellEnd"/>
      <w:r w:rsidRPr="00604BFB">
        <w:rPr>
          <w:rFonts w:ascii="Times New Roman" w:hAnsi="Times New Roman" w:cs="Times New Roman"/>
          <w:sz w:val="20"/>
          <w:szCs w:val="20"/>
        </w:rPr>
        <w:t xml:space="preserve">. Métodos de ajuste de modelos com super e </w:t>
      </w:r>
      <w:proofErr w:type="spellStart"/>
      <w:r w:rsidRPr="00604BFB">
        <w:rPr>
          <w:rFonts w:ascii="Times New Roman" w:hAnsi="Times New Roman" w:cs="Times New Roman"/>
          <w:sz w:val="20"/>
          <w:szCs w:val="20"/>
        </w:rPr>
        <w:t>sub-dispersão</w:t>
      </w:r>
      <w:proofErr w:type="spellEnd"/>
      <w:r w:rsidRPr="00604BFB">
        <w:rPr>
          <w:rFonts w:ascii="Times New Roman" w:hAnsi="Times New Roman" w:cs="Times New Roman"/>
          <w:sz w:val="20"/>
          <w:szCs w:val="20"/>
        </w:rPr>
        <w:t xml:space="preserve">. Regressão para dados </w:t>
      </w:r>
      <w:proofErr w:type="spellStart"/>
      <w:r w:rsidRPr="00604BFB">
        <w:rPr>
          <w:rFonts w:ascii="Times New Roman" w:hAnsi="Times New Roman" w:cs="Times New Roman"/>
          <w:sz w:val="20"/>
          <w:szCs w:val="20"/>
        </w:rPr>
        <w:t>multi-classes</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Multinomial</w:t>
      </w:r>
      <w:proofErr w:type="spellEnd"/>
      <w:r w:rsidRPr="00604BFB">
        <w:rPr>
          <w:rFonts w:ascii="Times New Roman" w:hAnsi="Times New Roman" w:cs="Times New Roman"/>
          <w:sz w:val="20"/>
          <w:szCs w:val="20"/>
        </w:rPr>
        <w:t>). Regressão Gama e o Modelo log-linear.</w:t>
      </w:r>
    </w:p>
    <w:tbl>
      <w:tblPr>
        <w:tblStyle w:val="afffffa"/>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EC8462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9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Métodos Ágeis</w:t>
            </w:r>
          </w:p>
        </w:tc>
      </w:tr>
      <w:tr w:rsidR="00B52E32" w:rsidRPr="00604BFB" w14:paraId="3436E02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9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841867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9F"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4D15934"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A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A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A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A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A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5A9" w14:textId="77777777" w:rsidR="00B52E32" w:rsidRPr="00604BFB" w:rsidRDefault="00B52E32">
      <w:pPr>
        <w:spacing w:before="80" w:after="200" w:line="276" w:lineRule="auto"/>
        <w:jc w:val="both"/>
        <w:rPr>
          <w:rFonts w:ascii="Times New Roman" w:hAnsi="Times New Roman" w:cs="Times New Roman"/>
          <w:sz w:val="20"/>
          <w:szCs w:val="20"/>
        </w:rPr>
      </w:pPr>
    </w:p>
    <w:p w14:paraId="000025AA"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lastRenderedPageBreak/>
        <w:t>EMENTA</w:t>
      </w:r>
    </w:p>
    <w:p w14:paraId="000025B8" w14:textId="49E2D088"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Métodos Ágeis: conceitos e práticas. Fundamentos do desenvolvimento ágil de software e princípios do Manifesto Ágil. Frameworks ágeis. Papéis e responsabilidades nas equipes ágeis. Planejamento ágil. Técnicas de estimativa ágil. Gestão visual e métricas ágeis. Práticas de engenharia ágil: integração contínua, entrega contínua, TDD e refatoração. Cultura ágil e gestão de mudanças em projetos de software.</w:t>
      </w:r>
    </w:p>
    <w:tbl>
      <w:tblPr>
        <w:tblStyle w:val="afffffb"/>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E57FA0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B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Métricas e estimativa de software</w:t>
            </w:r>
          </w:p>
        </w:tc>
      </w:tr>
      <w:tr w:rsidR="00B52E32" w:rsidRPr="00604BFB" w14:paraId="001FCC1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B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EE5574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C3"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1F517511"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C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C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C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C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C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5CE"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5CF"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Estudo dos princípios, métodos e aplicações de métricas de estimativa no contexto da engenharia de software. Fundamentos da Análise de Pontos de Função (APF). Processos de contagem e medição funcional. Classificação e cálculo da complexidade funcional e determinação dos pontos de função (PF). Aplicação das métricas para estimativa de tamanho, esforço, custo e produtividade de projetos de software. Relação entre métricas, qualidade, desempenho e gestão de projetos. Estudo de casos práticos de contagem de pontos de função e uso de ferramentas computacionais de apoio à medição e estimativa.</w:t>
      </w:r>
    </w:p>
    <w:tbl>
      <w:tblPr>
        <w:tblStyle w:val="afffffc"/>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304D93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D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Padrões de Projeto</w:t>
            </w:r>
          </w:p>
        </w:tc>
      </w:tr>
      <w:tr w:rsidR="00B52E32" w:rsidRPr="00604BFB" w14:paraId="3C0E6DE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D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09BC72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E3"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333395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E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E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E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E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5E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5EE"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5FA" w14:textId="1D66DCA2"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Conceitos, fundamentos e importância dos padrões de projeto de software. Reutilização de soluções de design orientadas a objetos. Catálogos de padrões de projeto: criacionais, estruturais e comportamentais. Aplicação de princípios de design como SOLID e GRASP. Boas práticas de arquitetura e integração com frameworks modernos. Refatoração e manutenção de código utilizando padrões. Estudos de caso e implementação de padrões em linguagens de programação contemporâneas.</w:t>
      </w:r>
    </w:p>
    <w:tbl>
      <w:tblPr>
        <w:tblStyle w:val="afffffd"/>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F2CB91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5F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Planejamento Estratégico de Negócios</w:t>
            </w:r>
          </w:p>
        </w:tc>
      </w:tr>
      <w:tr w:rsidR="00B52E32" w:rsidRPr="00604BFB" w14:paraId="11C4ACE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0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12ABB3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05"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1F5D12E3"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0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0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0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0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0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610"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61D" w14:textId="0E2AE38F"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Visão geral dos processos de planejamento estratégico e como os dados podem influenciá-los. Fontes de dados relevantes para o planejamento estratégico (internos e externos). Métodos de coleta e processamento de dados. Análise do Ambiente Externo com Ciência de Dados. Indicadores de desempenho internos.  Formulação de Estratégias Baseada em Dados.</w:t>
      </w:r>
    </w:p>
    <w:tbl>
      <w:tblPr>
        <w:tblStyle w:val="afffffe"/>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50AA432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1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lastRenderedPageBreak/>
              <w:t xml:space="preserve">COMPONENTE CURRICULAR: </w:t>
            </w:r>
            <w:r w:rsidRPr="00604BFB">
              <w:rPr>
                <w:rFonts w:ascii="Times New Roman" w:hAnsi="Times New Roman" w:cs="Times New Roman"/>
                <w:sz w:val="20"/>
                <w:szCs w:val="20"/>
              </w:rPr>
              <w:t>Plataformas e APIs</w:t>
            </w:r>
          </w:p>
        </w:tc>
      </w:tr>
      <w:tr w:rsidR="00B52E32" w:rsidRPr="00604BFB" w14:paraId="2EDE8A2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2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A66DE5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28"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32h</w:t>
            </w:r>
          </w:p>
        </w:tc>
      </w:tr>
      <w:tr w:rsidR="00B52E32" w:rsidRPr="00604BFB" w14:paraId="476CD08D"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2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16h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2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16h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2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3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3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633"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41E9ABEF" w14:textId="2E0E1AE0" w:rsidR="005F3837"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Arquiteturas de serviços web. Serviços REST e SOAP. Representação de dados estruturados para tráfego e armazenamento de informações: JSON. Aplicações usando serviços em nuvem.</w:t>
      </w:r>
    </w:p>
    <w:tbl>
      <w:tblPr>
        <w:tblStyle w:val="affffff"/>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489915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4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Políticas Públicas de Ciência e Tecnologia</w:t>
            </w:r>
          </w:p>
        </w:tc>
      </w:tr>
      <w:tr w:rsidR="00B52E32" w:rsidRPr="00604BFB" w14:paraId="1C9A2BA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4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1884B4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4A"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32h</w:t>
            </w:r>
          </w:p>
        </w:tc>
      </w:tr>
      <w:tr w:rsidR="00B52E32" w:rsidRPr="00604BFB" w14:paraId="44BBC3F2"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4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5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5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5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5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655"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662" w14:textId="6E29C3BC" w:rsidR="00B52E32" w:rsidRPr="00604BFB" w:rsidRDefault="00000000" w:rsidP="003947E8">
      <w:pPr>
        <w:spacing w:after="80" w:line="276" w:lineRule="auto"/>
        <w:ind w:left="283"/>
        <w:jc w:val="both"/>
        <w:rPr>
          <w:rFonts w:ascii="Times New Roman" w:hAnsi="Times New Roman" w:cs="Times New Roman"/>
          <w:sz w:val="20"/>
          <w:szCs w:val="20"/>
        </w:rPr>
      </w:pPr>
      <w:proofErr w:type="spellStart"/>
      <w:r w:rsidRPr="00604BFB">
        <w:rPr>
          <w:rFonts w:ascii="Times New Roman" w:hAnsi="Times New Roman" w:cs="Times New Roman"/>
          <w:sz w:val="20"/>
          <w:szCs w:val="20"/>
        </w:rPr>
        <w:t>Construção</w:t>
      </w:r>
      <w:proofErr w:type="spellEnd"/>
      <w:r w:rsidRPr="00604BFB">
        <w:rPr>
          <w:rFonts w:ascii="Times New Roman" w:hAnsi="Times New Roman" w:cs="Times New Roman"/>
          <w:sz w:val="20"/>
          <w:szCs w:val="20"/>
        </w:rPr>
        <w:t xml:space="preserve"> Administrativa do Estado Brasileiro: estrutura atual; breve </w:t>
      </w:r>
      <w:proofErr w:type="spellStart"/>
      <w:r w:rsidRPr="00604BFB">
        <w:rPr>
          <w:rFonts w:ascii="Times New Roman" w:hAnsi="Times New Roman" w:cs="Times New Roman"/>
          <w:sz w:val="20"/>
          <w:szCs w:val="20"/>
        </w:rPr>
        <w:t>histórico</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interações</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sistêmicas</w:t>
      </w:r>
      <w:proofErr w:type="spellEnd"/>
      <w:r w:rsidRPr="00604BFB">
        <w:rPr>
          <w:rFonts w:ascii="Times New Roman" w:hAnsi="Times New Roman" w:cs="Times New Roman"/>
          <w:sz w:val="20"/>
          <w:szCs w:val="20"/>
        </w:rPr>
        <w:t xml:space="preserve"> entre os diversos organismos e </w:t>
      </w:r>
      <w:proofErr w:type="spellStart"/>
      <w:r w:rsidRPr="00604BFB">
        <w:rPr>
          <w:rFonts w:ascii="Times New Roman" w:hAnsi="Times New Roman" w:cs="Times New Roman"/>
          <w:sz w:val="20"/>
          <w:szCs w:val="20"/>
        </w:rPr>
        <w:t>inter-relação</w:t>
      </w:r>
      <w:proofErr w:type="spellEnd"/>
      <w:r w:rsidRPr="00604BFB">
        <w:rPr>
          <w:rFonts w:ascii="Times New Roman" w:hAnsi="Times New Roman" w:cs="Times New Roman"/>
          <w:sz w:val="20"/>
          <w:szCs w:val="20"/>
        </w:rPr>
        <w:t xml:space="preserve"> entre aspectos administrativos e aspectos </w:t>
      </w:r>
      <w:proofErr w:type="spellStart"/>
      <w:r w:rsidRPr="00604BFB">
        <w:rPr>
          <w:rFonts w:ascii="Times New Roman" w:hAnsi="Times New Roman" w:cs="Times New Roman"/>
          <w:sz w:val="20"/>
          <w:szCs w:val="20"/>
        </w:rPr>
        <w:t>econômicos</w:t>
      </w:r>
      <w:proofErr w:type="spellEnd"/>
      <w:r w:rsidRPr="00604BFB">
        <w:rPr>
          <w:rFonts w:ascii="Times New Roman" w:hAnsi="Times New Roman" w:cs="Times New Roman"/>
          <w:sz w:val="20"/>
          <w:szCs w:val="20"/>
        </w:rPr>
        <w:t xml:space="preserve"> financeiros e </w:t>
      </w:r>
      <w:proofErr w:type="spellStart"/>
      <w:r w:rsidRPr="00604BFB">
        <w:rPr>
          <w:rFonts w:ascii="Times New Roman" w:hAnsi="Times New Roman" w:cs="Times New Roman"/>
          <w:sz w:val="20"/>
          <w:szCs w:val="20"/>
        </w:rPr>
        <w:t>não</w:t>
      </w:r>
      <w:proofErr w:type="spellEnd"/>
      <w:r w:rsidRPr="00604BFB">
        <w:rPr>
          <w:rFonts w:ascii="Times New Roman" w:hAnsi="Times New Roman" w:cs="Times New Roman"/>
          <w:sz w:val="20"/>
          <w:szCs w:val="20"/>
        </w:rPr>
        <w:t xml:space="preserve"> financeiros. </w:t>
      </w:r>
      <w:proofErr w:type="spellStart"/>
      <w:r w:rsidRPr="00604BFB">
        <w:rPr>
          <w:rFonts w:ascii="Times New Roman" w:hAnsi="Times New Roman" w:cs="Times New Roman"/>
          <w:sz w:val="20"/>
          <w:szCs w:val="20"/>
        </w:rPr>
        <w:t>Legislação</w:t>
      </w:r>
      <w:proofErr w:type="spellEnd"/>
      <w:r w:rsidRPr="00604BFB">
        <w:rPr>
          <w:rFonts w:ascii="Times New Roman" w:hAnsi="Times New Roman" w:cs="Times New Roman"/>
          <w:sz w:val="20"/>
          <w:szCs w:val="20"/>
        </w:rPr>
        <w:t xml:space="preserve"> e programas de apoio ao desenvolvimento. Relacionamento com o setor produtivo. </w:t>
      </w:r>
      <w:proofErr w:type="spellStart"/>
      <w:r w:rsidRPr="00604BFB">
        <w:rPr>
          <w:rFonts w:ascii="Times New Roman" w:hAnsi="Times New Roman" w:cs="Times New Roman"/>
          <w:sz w:val="20"/>
          <w:szCs w:val="20"/>
        </w:rPr>
        <w:t>Interação</w:t>
      </w:r>
      <w:proofErr w:type="spellEnd"/>
      <w:r w:rsidRPr="00604BFB">
        <w:rPr>
          <w:rFonts w:ascii="Times New Roman" w:hAnsi="Times New Roman" w:cs="Times New Roman"/>
          <w:sz w:val="20"/>
          <w:szCs w:val="20"/>
        </w:rPr>
        <w:t xml:space="preserve"> universidade-empresa, incubadoras, parques </w:t>
      </w:r>
      <w:proofErr w:type="spellStart"/>
      <w:r w:rsidRPr="00604BFB">
        <w:rPr>
          <w:rFonts w:ascii="Times New Roman" w:hAnsi="Times New Roman" w:cs="Times New Roman"/>
          <w:sz w:val="20"/>
          <w:szCs w:val="20"/>
        </w:rPr>
        <w:t>tecnológicos</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organizações</w:t>
      </w:r>
      <w:proofErr w:type="spellEnd"/>
      <w:r w:rsidRPr="00604BFB">
        <w:rPr>
          <w:rFonts w:ascii="Times New Roman" w:hAnsi="Times New Roman" w:cs="Times New Roman"/>
          <w:sz w:val="20"/>
          <w:szCs w:val="20"/>
        </w:rPr>
        <w:t xml:space="preserve"> sociais. O desenvolvimento e </w:t>
      </w:r>
      <w:proofErr w:type="spellStart"/>
      <w:r w:rsidRPr="00604BFB">
        <w:rPr>
          <w:rFonts w:ascii="Times New Roman" w:hAnsi="Times New Roman" w:cs="Times New Roman"/>
          <w:sz w:val="20"/>
          <w:szCs w:val="20"/>
        </w:rPr>
        <w:t>institucionalização</w:t>
      </w:r>
      <w:proofErr w:type="spellEnd"/>
      <w:r w:rsidRPr="00604BFB">
        <w:rPr>
          <w:rFonts w:ascii="Times New Roman" w:hAnsi="Times New Roman" w:cs="Times New Roman"/>
          <w:sz w:val="20"/>
          <w:szCs w:val="20"/>
        </w:rPr>
        <w:t xml:space="preserve"> da </w:t>
      </w:r>
      <w:proofErr w:type="spellStart"/>
      <w:r w:rsidRPr="00604BFB">
        <w:rPr>
          <w:rFonts w:ascii="Times New Roman" w:hAnsi="Times New Roman" w:cs="Times New Roman"/>
          <w:sz w:val="20"/>
          <w:szCs w:val="20"/>
        </w:rPr>
        <w:t>ciência</w:t>
      </w:r>
      <w:proofErr w:type="spellEnd"/>
      <w:r w:rsidRPr="00604BFB">
        <w:rPr>
          <w:rFonts w:ascii="Times New Roman" w:hAnsi="Times New Roman" w:cs="Times New Roman"/>
          <w:sz w:val="20"/>
          <w:szCs w:val="20"/>
        </w:rPr>
        <w:t xml:space="preserve">, da tecnologia e da </w:t>
      </w:r>
      <w:proofErr w:type="spellStart"/>
      <w:r w:rsidRPr="00604BFB">
        <w:rPr>
          <w:rFonts w:ascii="Times New Roman" w:hAnsi="Times New Roman" w:cs="Times New Roman"/>
          <w:sz w:val="20"/>
          <w:szCs w:val="20"/>
        </w:rPr>
        <w:t>inovação</w:t>
      </w:r>
      <w:proofErr w:type="spellEnd"/>
      <w:r w:rsidRPr="00604BFB">
        <w:rPr>
          <w:rFonts w:ascii="Times New Roman" w:hAnsi="Times New Roman" w:cs="Times New Roman"/>
          <w:sz w:val="20"/>
          <w:szCs w:val="20"/>
        </w:rPr>
        <w:t xml:space="preserve"> no Brasil e sua </w:t>
      </w:r>
      <w:proofErr w:type="spellStart"/>
      <w:r w:rsidRPr="00604BFB">
        <w:rPr>
          <w:rFonts w:ascii="Times New Roman" w:hAnsi="Times New Roman" w:cs="Times New Roman"/>
          <w:sz w:val="20"/>
          <w:szCs w:val="20"/>
        </w:rPr>
        <w:t>comparação</w:t>
      </w:r>
      <w:proofErr w:type="spellEnd"/>
      <w:r w:rsidRPr="00604BFB">
        <w:rPr>
          <w:rFonts w:ascii="Times New Roman" w:hAnsi="Times New Roman" w:cs="Times New Roman"/>
          <w:sz w:val="20"/>
          <w:szCs w:val="20"/>
        </w:rPr>
        <w:t xml:space="preserve"> a </w:t>
      </w:r>
      <w:proofErr w:type="spellStart"/>
      <w:r w:rsidRPr="00604BFB">
        <w:rPr>
          <w:rFonts w:ascii="Times New Roman" w:hAnsi="Times New Roman" w:cs="Times New Roman"/>
          <w:sz w:val="20"/>
          <w:szCs w:val="20"/>
        </w:rPr>
        <w:t>nível</w:t>
      </w:r>
      <w:proofErr w:type="spellEnd"/>
      <w:r w:rsidRPr="00604BFB">
        <w:rPr>
          <w:rFonts w:ascii="Times New Roman" w:hAnsi="Times New Roman" w:cs="Times New Roman"/>
          <w:sz w:val="20"/>
          <w:szCs w:val="20"/>
        </w:rPr>
        <w:t xml:space="preserve"> internacional. </w:t>
      </w:r>
      <w:proofErr w:type="spellStart"/>
      <w:r w:rsidRPr="00604BFB">
        <w:rPr>
          <w:rFonts w:ascii="Times New Roman" w:hAnsi="Times New Roman" w:cs="Times New Roman"/>
          <w:sz w:val="20"/>
          <w:szCs w:val="20"/>
        </w:rPr>
        <w:t>Inserção</w:t>
      </w:r>
      <w:proofErr w:type="spellEnd"/>
      <w:r w:rsidRPr="00604BFB">
        <w:rPr>
          <w:rFonts w:ascii="Times New Roman" w:hAnsi="Times New Roman" w:cs="Times New Roman"/>
          <w:sz w:val="20"/>
          <w:szCs w:val="20"/>
        </w:rPr>
        <w:t xml:space="preserve"> e </w:t>
      </w:r>
      <w:proofErr w:type="spellStart"/>
      <w:r w:rsidRPr="00604BFB">
        <w:rPr>
          <w:rFonts w:ascii="Times New Roman" w:hAnsi="Times New Roman" w:cs="Times New Roman"/>
          <w:sz w:val="20"/>
          <w:szCs w:val="20"/>
        </w:rPr>
        <w:t>relação</w:t>
      </w:r>
      <w:proofErr w:type="spellEnd"/>
      <w:r w:rsidRPr="00604BFB">
        <w:rPr>
          <w:rFonts w:ascii="Times New Roman" w:hAnsi="Times New Roman" w:cs="Times New Roman"/>
          <w:sz w:val="20"/>
          <w:szCs w:val="20"/>
        </w:rPr>
        <w:t xml:space="preserve"> da estrutura do estado brasileiro com a Propriedade Intelectual e com a </w:t>
      </w:r>
      <w:proofErr w:type="spellStart"/>
      <w:r w:rsidRPr="00604BFB">
        <w:rPr>
          <w:rFonts w:ascii="Times New Roman" w:hAnsi="Times New Roman" w:cs="Times New Roman"/>
          <w:sz w:val="20"/>
          <w:szCs w:val="20"/>
        </w:rPr>
        <w:t>Transferência</w:t>
      </w:r>
      <w:proofErr w:type="spellEnd"/>
      <w:r w:rsidRPr="00604BFB">
        <w:rPr>
          <w:rFonts w:ascii="Times New Roman" w:hAnsi="Times New Roman" w:cs="Times New Roman"/>
          <w:sz w:val="20"/>
          <w:szCs w:val="20"/>
        </w:rPr>
        <w:t xml:space="preserve"> de Tecnologia. </w:t>
      </w:r>
      <w:proofErr w:type="spellStart"/>
      <w:r w:rsidRPr="00604BFB">
        <w:rPr>
          <w:rFonts w:ascii="Times New Roman" w:hAnsi="Times New Roman" w:cs="Times New Roman"/>
          <w:sz w:val="20"/>
          <w:szCs w:val="20"/>
        </w:rPr>
        <w:t>Formação</w:t>
      </w:r>
      <w:proofErr w:type="spellEnd"/>
      <w:r w:rsidRPr="00604BFB">
        <w:rPr>
          <w:rFonts w:ascii="Times New Roman" w:hAnsi="Times New Roman" w:cs="Times New Roman"/>
          <w:sz w:val="20"/>
          <w:szCs w:val="20"/>
        </w:rPr>
        <w:t xml:space="preserve"> e crescimento da </w:t>
      </w:r>
      <w:proofErr w:type="spellStart"/>
      <w:r w:rsidRPr="00604BFB">
        <w:rPr>
          <w:rFonts w:ascii="Times New Roman" w:hAnsi="Times New Roman" w:cs="Times New Roman"/>
          <w:sz w:val="20"/>
          <w:szCs w:val="20"/>
        </w:rPr>
        <w:t>pós-graduação</w:t>
      </w:r>
      <w:proofErr w:type="spellEnd"/>
      <w:r w:rsidRPr="00604BFB">
        <w:rPr>
          <w:rFonts w:ascii="Times New Roman" w:hAnsi="Times New Roman" w:cs="Times New Roman"/>
          <w:sz w:val="20"/>
          <w:szCs w:val="20"/>
        </w:rPr>
        <w:t xml:space="preserve"> que potencializa PIETT. </w:t>
      </w:r>
      <w:proofErr w:type="spellStart"/>
      <w:r w:rsidRPr="00604BFB">
        <w:rPr>
          <w:rFonts w:ascii="Times New Roman" w:hAnsi="Times New Roman" w:cs="Times New Roman"/>
          <w:sz w:val="20"/>
          <w:szCs w:val="20"/>
        </w:rPr>
        <w:t>Políticas</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públicas</w:t>
      </w:r>
      <w:proofErr w:type="spellEnd"/>
      <w:r w:rsidRPr="00604BFB">
        <w:rPr>
          <w:rFonts w:ascii="Times New Roman" w:hAnsi="Times New Roman" w:cs="Times New Roman"/>
          <w:sz w:val="20"/>
          <w:szCs w:val="20"/>
        </w:rPr>
        <w:t xml:space="preserve"> e </w:t>
      </w:r>
      <w:proofErr w:type="spellStart"/>
      <w:r w:rsidRPr="00604BFB">
        <w:rPr>
          <w:rFonts w:ascii="Times New Roman" w:hAnsi="Times New Roman" w:cs="Times New Roman"/>
          <w:sz w:val="20"/>
          <w:szCs w:val="20"/>
        </w:rPr>
        <w:t>relações</w:t>
      </w:r>
      <w:proofErr w:type="spellEnd"/>
      <w:r w:rsidRPr="00604BFB">
        <w:rPr>
          <w:rFonts w:ascii="Times New Roman" w:hAnsi="Times New Roman" w:cs="Times New Roman"/>
          <w:sz w:val="20"/>
          <w:szCs w:val="20"/>
        </w:rPr>
        <w:t xml:space="preserve"> internacionais.</w:t>
      </w:r>
    </w:p>
    <w:tbl>
      <w:tblPr>
        <w:tblStyle w:val="affffff0"/>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258F1C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6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Probabilidade e Estatística</w:t>
            </w:r>
          </w:p>
        </w:tc>
      </w:tr>
      <w:tr w:rsidR="00B52E32" w:rsidRPr="00604BFB" w14:paraId="593F66F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6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705DA9E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6D"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44D0300"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7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7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7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7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7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678"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684" w14:textId="5347049F"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Estatística descritiva: resumo de dados, medidas de posição, medidas de dispersão, técnicas de amostragem. Probabilidade: variáveis aleatórias discretas e contínuas, Teorema de </w:t>
      </w:r>
      <w:proofErr w:type="spellStart"/>
      <w:r w:rsidRPr="00604BFB">
        <w:rPr>
          <w:rFonts w:ascii="Times New Roman" w:hAnsi="Times New Roman" w:cs="Times New Roman"/>
          <w:sz w:val="20"/>
          <w:szCs w:val="20"/>
        </w:rPr>
        <w:t>Bayes</w:t>
      </w:r>
      <w:proofErr w:type="spellEnd"/>
      <w:r w:rsidRPr="00604BFB">
        <w:rPr>
          <w:rFonts w:ascii="Times New Roman" w:hAnsi="Times New Roman" w:cs="Times New Roman"/>
          <w:sz w:val="20"/>
          <w:szCs w:val="20"/>
        </w:rPr>
        <w:t>, distribuições de probabilidades discretas, distribuições de probabilidade contínuas, estimação, teoria da decisão, regressão e correlação lineares.</w:t>
      </w:r>
    </w:p>
    <w:tbl>
      <w:tblPr>
        <w:tblStyle w:val="affffff1"/>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978F47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8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Processamento de Linguagem Natural e Fala</w:t>
            </w:r>
          </w:p>
        </w:tc>
      </w:tr>
      <w:tr w:rsidR="00B52E32" w:rsidRPr="00604BFB" w14:paraId="2046339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8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0353B6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8F"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535F188"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9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9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9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9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9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699" w14:textId="77777777" w:rsidR="00B52E32" w:rsidRPr="00604BFB" w:rsidRDefault="00B52E32">
      <w:pPr>
        <w:spacing w:before="80" w:after="200" w:line="276" w:lineRule="auto"/>
        <w:jc w:val="both"/>
        <w:rPr>
          <w:rFonts w:ascii="Times New Roman" w:hAnsi="Times New Roman" w:cs="Times New Roman"/>
          <w:sz w:val="20"/>
          <w:szCs w:val="20"/>
        </w:rPr>
      </w:pPr>
    </w:p>
    <w:p w14:paraId="0000269A"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lastRenderedPageBreak/>
        <w:t>EMENTA</w:t>
      </w:r>
    </w:p>
    <w:p w14:paraId="53127E4C" w14:textId="38D1C07A" w:rsidR="005F3837"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Pré-processamento de texto e fala; tokenização, normalização e extração de características (</w:t>
      </w:r>
      <w:proofErr w:type="spellStart"/>
      <w:r w:rsidRPr="00604BFB">
        <w:rPr>
          <w:rFonts w:ascii="Times New Roman" w:hAnsi="Times New Roman" w:cs="Times New Roman"/>
          <w:sz w:val="20"/>
          <w:szCs w:val="20"/>
        </w:rPr>
        <w:t>MFCCs</w:t>
      </w:r>
      <w:proofErr w:type="spellEnd"/>
      <w:r w:rsidRPr="00604BFB">
        <w:rPr>
          <w:rFonts w:ascii="Times New Roman" w:hAnsi="Times New Roman" w:cs="Times New Roman"/>
          <w:sz w:val="20"/>
          <w:szCs w:val="20"/>
        </w:rPr>
        <w:t xml:space="preserve">). Modelagem de linguagem e </w:t>
      </w:r>
      <w:proofErr w:type="spellStart"/>
      <w:r w:rsidRPr="00604BFB">
        <w:rPr>
          <w:rFonts w:ascii="Times New Roman" w:hAnsi="Times New Roman" w:cs="Times New Roman"/>
          <w:sz w:val="20"/>
          <w:szCs w:val="20"/>
        </w:rPr>
        <w:t>embeddings</w:t>
      </w:r>
      <w:proofErr w:type="spellEnd"/>
      <w:r w:rsidRPr="00604BFB">
        <w:rPr>
          <w:rFonts w:ascii="Times New Roman" w:hAnsi="Times New Roman" w:cs="Times New Roman"/>
          <w:sz w:val="20"/>
          <w:szCs w:val="20"/>
        </w:rPr>
        <w:t>; word/char/</w:t>
      </w:r>
      <w:proofErr w:type="spellStart"/>
      <w:r w:rsidRPr="00604BFB">
        <w:rPr>
          <w:rFonts w:ascii="Times New Roman" w:hAnsi="Times New Roman" w:cs="Times New Roman"/>
          <w:sz w:val="20"/>
          <w:szCs w:val="20"/>
        </w:rPr>
        <w:t>subword</w:t>
      </w:r>
      <w:proofErr w:type="spellEnd"/>
      <w:r w:rsidRPr="00604BFB">
        <w:rPr>
          <w:rFonts w:ascii="Times New Roman" w:hAnsi="Times New Roman" w:cs="Times New Roman"/>
          <w:sz w:val="20"/>
          <w:szCs w:val="20"/>
        </w:rPr>
        <w:t xml:space="preserve"> e contextualizados. Modelos sequenciais e Transformers para PLN e ASR/TTS. Tarefas: classificação, NER, QA, resumo, tradução, reconhecimento e síntese de fala. Avaliação, ética e vieses em modelos de linguagem; alinhamento e segurança.</w:t>
      </w:r>
    </w:p>
    <w:tbl>
      <w:tblPr>
        <w:tblStyle w:val="affffff2"/>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17FD0F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A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Processamento de Sinais e Imagens</w:t>
            </w:r>
          </w:p>
        </w:tc>
      </w:tr>
      <w:tr w:rsidR="00B52E32" w:rsidRPr="00604BFB" w14:paraId="6F7F5B8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A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3E844A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B1"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009EB46E"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B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B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B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B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B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6BC"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6C8" w14:textId="61D1D3EC"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Introdução a sinais, captação e conversão de sinais analógicos e digitais. Aquisição, formação de imagens digitais. Técnicas de análise no tempo e frequência (Fourier e </w:t>
      </w:r>
      <w:proofErr w:type="spellStart"/>
      <w:r w:rsidRPr="00604BFB">
        <w:rPr>
          <w:rFonts w:ascii="Times New Roman" w:hAnsi="Times New Roman" w:cs="Times New Roman"/>
          <w:sz w:val="20"/>
          <w:szCs w:val="20"/>
        </w:rPr>
        <w:t>Wavelet</w:t>
      </w:r>
      <w:proofErr w:type="spellEnd"/>
      <w:r w:rsidRPr="00604BFB">
        <w:rPr>
          <w:rFonts w:ascii="Times New Roman" w:hAnsi="Times New Roman" w:cs="Times New Roman"/>
          <w:sz w:val="20"/>
          <w:szCs w:val="20"/>
        </w:rPr>
        <w:t>). Morfologia matemática. Algoritmos para segmentação e definição de ROI. Processamento de cores e texturas. Descritores e reconhecimento de padrões.</w:t>
      </w:r>
    </w:p>
    <w:tbl>
      <w:tblPr>
        <w:tblStyle w:val="affffff3"/>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37C99C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C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Processos de Software</w:t>
            </w:r>
          </w:p>
        </w:tc>
      </w:tr>
      <w:tr w:rsidR="00B52E32" w:rsidRPr="00604BFB" w14:paraId="3E25565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C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96F33F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D3"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7A2A0A3C"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D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D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D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D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D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6DE"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6EB" w14:textId="49BBE923"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Introdução aos processos de software e sua importância na engenharia de software. Modelos de processo: cascata, incremental, espiral, e desenvolvimento ágil. Gerenciamento de processos de software: atividades, papéis e responsabilidades. Métricas e avaliação de processos de software. Melhoria de processos de software: CMMI (</w:t>
      </w:r>
      <w:proofErr w:type="spellStart"/>
      <w:r w:rsidRPr="00604BFB">
        <w:rPr>
          <w:rFonts w:ascii="Times New Roman" w:hAnsi="Times New Roman" w:cs="Times New Roman"/>
          <w:sz w:val="20"/>
          <w:szCs w:val="20"/>
        </w:rPr>
        <w:t>Capability</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Maturity</w:t>
      </w:r>
      <w:proofErr w:type="spellEnd"/>
      <w:r w:rsidRPr="00604BFB">
        <w:rPr>
          <w:rFonts w:ascii="Times New Roman" w:hAnsi="Times New Roman" w:cs="Times New Roman"/>
          <w:sz w:val="20"/>
          <w:szCs w:val="20"/>
        </w:rPr>
        <w:t xml:space="preserve"> Model </w:t>
      </w:r>
      <w:proofErr w:type="spellStart"/>
      <w:r w:rsidRPr="00604BFB">
        <w:rPr>
          <w:rFonts w:ascii="Times New Roman" w:hAnsi="Times New Roman" w:cs="Times New Roman"/>
          <w:sz w:val="20"/>
          <w:szCs w:val="20"/>
        </w:rPr>
        <w:t>Integration</w:t>
      </w:r>
      <w:proofErr w:type="spellEnd"/>
      <w:r w:rsidRPr="00604BFB">
        <w:rPr>
          <w:rFonts w:ascii="Times New Roman" w:hAnsi="Times New Roman" w:cs="Times New Roman"/>
          <w:sz w:val="20"/>
          <w:szCs w:val="20"/>
        </w:rPr>
        <w:t>) e MPS.BR. Ferramentas de suporte ao processo de desenvolvimento. Práticas de qualidade e conformidade com padrões de processos de software.</w:t>
      </w:r>
    </w:p>
    <w:tbl>
      <w:tblPr>
        <w:tblStyle w:val="affffff4"/>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9D788C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E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Programação Orientada a Objetos</w:t>
            </w:r>
          </w:p>
        </w:tc>
      </w:tr>
      <w:tr w:rsidR="00B52E32" w:rsidRPr="00604BFB" w14:paraId="1CA6D9D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F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7FFD2A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6F6"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C40A6A2"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F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F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F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F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6F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701"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702"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Introdução à Programação Orientada a Objetos. Classes e Objetos. Atributos e Métodos. Alocação dinâmica e coletor de lixo. Composição. Encapsulamento. Herança. Classes abstratas e interfaces. Modularização. Tratamento de Exceções. Classes Genéricas. Aplicação em linguagens orientadas a objetos.</w:t>
      </w:r>
    </w:p>
    <w:p w14:paraId="0000270D" w14:textId="77777777" w:rsidR="00B52E32" w:rsidRPr="00604BFB" w:rsidRDefault="00B52E32">
      <w:pPr>
        <w:spacing w:before="360" w:after="200" w:line="276" w:lineRule="auto"/>
        <w:jc w:val="both"/>
        <w:rPr>
          <w:rFonts w:ascii="Times New Roman" w:hAnsi="Times New Roman" w:cs="Times New Roman"/>
          <w:sz w:val="20"/>
          <w:szCs w:val="20"/>
        </w:rPr>
      </w:pPr>
    </w:p>
    <w:tbl>
      <w:tblPr>
        <w:tblStyle w:val="affffff5"/>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745728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0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Programação Web Back-</w:t>
            </w:r>
            <w:proofErr w:type="spellStart"/>
            <w:r w:rsidRPr="00604BFB">
              <w:rPr>
                <w:rFonts w:ascii="Times New Roman" w:hAnsi="Times New Roman" w:cs="Times New Roman"/>
                <w:sz w:val="20"/>
                <w:szCs w:val="20"/>
              </w:rPr>
              <w:t>end</w:t>
            </w:r>
            <w:proofErr w:type="spellEnd"/>
          </w:p>
        </w:tc>
      </w:tr>
      <w:tr w:rsidR="00B52E32" w:rsidRPr="00604BFB" w14:paraId="5E46E76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1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1273B4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18"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919A766"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1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1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1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2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2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723"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72F" w14:textId="48EBCCD7"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Estudo de desenvolvimento de aplicações web do lado do servidor (</w:t>
      </w:r>
      <w:proofErr w:type="spellStart"/>
      <w:r w:rsidRPr="00604BFB">
        <w:rPr>
          <w:rFonts w:ascii="Times New Roman" w:hAnsi="Times New Roman" w:cs="Times New Roman"/>
          <w:sz w:val="20"/>
          <w:szCs w:val="20"/>
        </w:rPr>
        <w:t>back-end</w:t>
      </w:r>
      <w:proofErr w:type="spellEnd"/>
      <w:r w:rsidRPr="00604BFB">
        <w:rPr>
          <w:rFonts w:ascii="Times New Roman" w:hAnsi="Times New Roman" w:cs="Times New Roman"/>
          <w:sz w:val="20"/>
          <w:szCs w:val="20"/>
        </w:rPr>
        <w:t xml:space="preserve">). Abordagem de linguagens de programação para servidores e frameworks web. Desenvolvimento e consumo de APIs </w:t>
      </w:r>
      <w:proofErr w:type="spellStart"/>
      <w:r w:rsidRPr="00604BFB">
        <w:rPr>
          <w:rFonts w:ascii="Times New Roman" w:hAnsi="Times New Roman" w:cs="Times New Roman"/>
          <w:sz w:val="20"/>
          <w:szCs w:val="20"/>
        </w:rPr>
        <w:t>RESTful</w:t>
      </w:r>
      <w:proofErr w:type="spellEnd"/>
      <w:r w:rsidRPr="00604BFB">
        <w:rPr>
          <w:rFonts w:ascii="Times New Roman" w:hAnsi="Times New Roman" w:cs="Times New Roman"/>
          <w:sz w:val="20"/>
          <w:szCs w:val="20"/>
        </w:rPr>
        <w:t xml:space="preserve"> e </w:t>
      </w:r>
      <w:proofErr w:type="spellStart"/>
      <w:r w:rsidRPr="00604BFB">
        <w:rPr>
          <w:rFonts w:ascii="Times New Roman" w:hAnsi="Times New Roman" w:cs="Times New Roman"/>
          <w:sz w:val="20"/>
          <w:szCs w:val="20"/>
        </w:rPr>
        <w:t>GraphQL</w:t>
      </w:r>
      <w:proofErr w:type="spellEnd"/>
      <w:r w:rsidRPr="00604BFB">
        <w:rPr>
          <w:rFonts w:ascii="Times New Roman" w:hAnsi="Times New Roman" w:cs="Times New Roman"/>
          <w:sz w:val="20"/>
          <w:szCs w:val="20"/>
        </w:rPr>
        <w:t xml:space="preserve">. Segurança, autenticação e autorização em aplicações web. Integração de sistemas, versionamento de código e práticas de </w:t>
      </w:r>
      <w:proofErr w:type="spellStart"/>
      <w:r w:rsidRPr="00604BFB">
        <w:rPr>
          <w:rFonts w:ascii="Times New Roman" w:hAnsi="Times New Roman" w:cs="Times New Roman"/>
          <w:sz w:val="20"/>
          <w:szCs w:val="20"/>
        </w:rPr>
        <w:t>DevOps</w:t>
      </w:r>
      <w:proofErr w:type="spellEnd"/>
      <w:r w:rsidRPr="00604BFB">
        <w:rPr>
          <w:rFonts w:ascii="Times New Roman" w:hAnsi="Times New Roman" w:cs="Times New Roman"/>
          <w:sz w:val="20"/>
          <w:szCs w:val="20"/>
        </w:rPr>
        <w:t xml:space="preserve"> para ambientes de produção. Aplicação de testes automatizados, tratamento de erros e otimização de desempenho de sistemas </w:t>
      </w:r>
      <w:proofErr w:type="spellStart"/>
      <w:r w:rsidRPr="00604BFB">
        <w:rPr>
          <w:rFonts w:ascii="Times New Roman" w:hAnsi="Times New Roman" w:cs="Times New Roman"/>
          <w:sz w:val="20"/>
          <w:szCs w:val="20"/>
        </w:rPr>
        <w:t>back</w:t>
      </w:r>
      <w:proofErr w:type="spellEnd"/>
      <w:r w:rsidRPr="00604BFB">
        <w:rPr>
          <w:rFonts w:ascii="Times New Roman" w:hAnsi="Times New Roman" w:cs="Times New Roman"/>
          <w:sz w:val="20"/>
          <w:szCs w:val="20"/>
        </w:rPr>
        <w:t>-end.</w:t>
      </w:r>
    </w:p>
    <w:tbl>
      <w:tblPr>
        <w:tblStyle w:val="affffff6"/>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837CC0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3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Programação Web Front-</w:t>
            </w:r>
            <w:proofErr w:type="spellStart"/>
            <w:r w:rsidRPr="00604BFB">
              <w:rPr>
                <w:rFonts w:ascii="Times New Roman" w:hAnsi="Times New Roman" w:cs="Times New Roman"/>
                <w:sz w:val="20"/>
                <w:szCs w:val="20"/>
              </w:rPr>
              <w:t>end</w:t>
            </w:r>
            <w:proofErr w:type="spellEnd"/>
          </w:p>
        </w:tc>
      </w:tr>
      <w:tr w:rsidR="00B52E32" w:rsidRPr="00604BFB" w14:paraId="7F9ABF1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3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EA1EF6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3A"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32h</w:t>
            </w:r>
          </w:p>
        </w:tc>
      </w:tr>
      <w:tr w:rsidR="00B52E32" w:rsidRPr="00604BFB" w14:paraId="556A5401"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3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16h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4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16h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4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4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4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745"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753" w14:textId="191E27E1"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Fundamentos do desenvolvimento front-end. Estrutura e semântica de páginas web com HTML5. Estilização e design responsivo com CSS3 e frameworks modernos (</w:t>
      </w:r>
      <w:proofErr w:type="spellStart"/>
      <w:r w:rsidRPr="00604BFB">
        <w:rPr>
          <w:rFonts w:ascii="Times New Roman" w:hAnsi="Times New Roman" w:cs="Times New Roman"/>
          <w:sz w:val="20"/>
          <w:szCs w:val="20"/>
        </w:rPr>
        <w:t>Bootstrap</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Tailwind</w:t>
      </w:r>
      <w:proofErr w:type="spellEnd"/>
      <w:r w:rsidRPr="00604BFB">
        <w:rPr>
          <w:rFonts w:ascii="Times New Roman" w:hAnsi="Times New Roman" w:cs="Times New Roman"/>
          <w:sz w:val="20"/>
          <w:szCs w:val="20"/>
        </w:rPr>
        <w:t xml:space="preserve">). Interatividade e manipulação de elementos com </w:t>
      </w:r>
      <w:proofErr w:type="spellStart"/>
      <w:r w:rsidRPr="00604BFB">
        <w:rPr>
          <w:rFonts w:ascii="Times New Roman" w:hAnsi="Times New Roman" w:cs="Times New Roman"/>
          <w:sz w:val="20"/>
          <w:szCs w:val="20"/>
        </w:rPr>
        <w:t>JavaScript</w:t>
      </w:r>
      <w:proofErr w:type="spellEnd"/>
      <w:r w:rsidRPr="00604BFB">
        <w:rPr>
          <w:rFonts w:ascii="Times New Roman" w:hAnsi="Times New Roman" w:cs="Times New Roman"/>
          <w:sz w:val="20"/>
          <w:szCs w:val="20"/>
        </w:rPr>
        <w:t xml:space="preserve"> e DOM. Introdução a bibliotecas e frameworks modernos de front-</w:t>
      </w:r>
      <w:proofErr w:type="spellStart"/>
      <w:r w:rsidRPr="00604BFB">
        <w:rPr>
          <w:rFonts w:ascii="Times New Roman" w:hAnsi="Times New Roman" w:cs="Times New Roman"/>
          <w:sz w:val="20"/>
          <w:szCs w:val="20"/>
        </w:rPr>
        <w:t>end</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React</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Vue</w:t>
      </w:r>
      <w:proofErr w:type="spellEnd"/>
      <w:r w:rsidRPr="00604BFB">
        <w:rPr>
          <w:rFonts w:ascii="Times New Roman" w:hAnsi="Times New Roman" w:cs="Times New Roman"/>
          <w:sz w:val="20"/>
          <w:szCs w:val="20"/>
        </w:rPr>
        <w:t xml:space="preserve">, Angular). Boas práticas de acessibilidade, usabilidade e otimização de desempenho. Consumo de APIs e integração com </w:t>
      </w:r>
      <w:proofErr w:type="spellStart"/>
      <w:r w:rsidRPr="00604BFB">
        <w:rPr>
          <w:rFonts w:ascii="Times New Roman" w:hAnsi="Times New Roman" w:cs="Times New Roman"/>
          <w:sz w:val="20"/>
          <w:szCs w:val="20"/>
        </w:rPr>
        <w:t>back</w:t>
      </w:r>
      <w:proofErr w:type="spellEnd"/>
      <w:r w:rsidRPr="00604BFB">
        <w:rPr>
          <w:rFonts w:ascii="Times New Roman" w:hAnsi="Times New Roman" w:cs="Times New Roman"/>
          <w:sz w:val="20"/>
          <w:szCs w:val="20"/>
        </w:rPr>
        <w:t xml:space="preserve">-end. Ferramentas e processos de versionamento, empacotamento e </w:t>
      </w:r>
      <w:proofErr w:type="spellStart"/>
      <w:r w:rsidRPr="00604BFB">
        <w:rPr>
          <w:rFonts w:ascii="Times New Roman" w:hAnsi="Times New Roman" w:cs="Times New Roman"/>
          <w:sz w:val="20"/>
          <w:szCs w:val="20"/>
        </w:rPr>
        <w:t>deploy</w:t>
      </w:r>
      <w:proofErr w:type="spellEnd"/>
      <w:r w:rsidRPr="00604BFB">
        <w:rPr>
          <w:rFonts w:ascii="Times New Roman" w:hAnsi="Times New Roman" w:cs="Times New Roman"/>
          <w:sz w:val="20"/>
          <w:szCs w:val="20"/>
        </w:rPr>
        <w:t xml:space="preserve"> de aplicações web modernas.</w:t>
      </w:r>
    </w:p>
    <w:tbl>
      <w:tblPr>
        <w:tblStyle w:val="affffff7"/>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B25818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5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Projeto e Análise de Algoritmos</w:t>
            </w:r>
          </w:p>
        </w:tc>
      </w:tr>
      <w:tr w:rsidR="00B52E32" w:rsidRPr="00604BFB" w14:paraId="18E6153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5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DC8D9C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5E"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D57E90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6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6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6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6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6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769"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777" w14:textId="34EC9910"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Ferramental matemático para análise de algoritmos. Análise de Recorrências. Prova por indução e Invariantes de laços. Projeto de algoritmos por indução. Busca, Ordenação e Estatísticas de Ordem. Programação dinâmica e algoritmos gulosos.</w:t>
      </w:r>
    </w:p>
    <w:tbl>
      <w:tblPr>
        <w:tblStyle w:val="affffff8"/>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094B3A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7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Projeto e Arquitetura de Software</w:t>
            </w:r>
          </w:p>
        </w:tc>
      </w:tr>
      <w:tr w:rsidR="00B52E32" w:rsidRPr="00604BFB" w14:paraId="03BCC0E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7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7B41DA7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82"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8684641"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8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lastRenderedPageBreak/>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8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8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8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8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78D"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79B" w14:textId="73B8C8BC"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Projeto e Arquitetura de Software: conceitos e práticas. Princípios e padrões de design de software. Estilos arquiteturais. Arquitetura em camadas e orientação a objetos. Padrões arquiteturais. Modelagem de arquitetura com UML e C4 Model. Qualidade arquitetural: performance, segurança, escalabilidade e manutenibilidade. Avaliação arquitetural. Refatoração de arquiteturas legadas. Documentação arquitetural. Arquitetura ágil e emergente.</w:t>
      </w:r>
    </w:p>
    <w:tbl>
      <w:tblPr>
        <w:tblStyle w:val="affffff9"/>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35BF8D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9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Prototipação para Web</w:t>
            </w:r>
          </w:p>
        </w:tc>
      </w:tr>
      <w:tr w:rsidR="00B52E32" w:rsidRPr="00604BFB" w14:paraId="3A671A8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A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071FB5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A6"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32h</w:t>
            </w:r>
          </w:p>
        </w:tc>
      </w:tr>
      <w:tr w:rsidR="00B52E32" w:rsidRPr="00604BFB" w14:paraId="4FC354CD"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A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A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A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A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A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7B1"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7BF" w14:textId="12F9D0E8"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Estudo das técnicas, métodos e ferramentas de prototipação aplicadas a projetos web. Desenvolvimento de </w:t>
      </w:r>
      <w:proofErr w:type="spellStart"/>
      <w:r w:rsidRPr="00604BFB">
        <w:rPr>
          <w:rFonts w:ascii="Times New Roman" w:hAnsi="Times New Roman" w:cs="Times New Roman"/>
          <w:sz w:val="20"/>
          <w:szCs w:val="20"/>
        </w:rPr>
        <w:t>wireframes</w:t>
      </w:r>
      <w:proofErr w:type="spellEnd"/>
      <w:r w:rsidRPr="00604BFB">
        <w:rPr>
          <w:rFonts w:ascii="Times New Roman" w:hAnsi="Times New Roman" w:cs="Times New Roman"/>
          <w:sz w:val="20"/>
          <w:szCs w:val="20"/>
        </w:rPr>
        <w:t xml:space="preserve">, </w:t>
      </w:r>
      <w:proofErr w:type="spellStart"/>
      <w:r w:rsidRPr="00604BFB">
        <w:rPr>
          <w:rFonts w:ascii="Times New Roman" w:hAnsi="Times New Roman" w:cs="Times New Roman"/>
          <w:sz w:val="20"/>
          <w:szCs w:val="20"/>
        </w:rPr>
        <w:t>mockups</w:t>
      </w:r>
      <w:proofErr w:type="spellEnd"/>
      <w:r w:rsidRPr="00604BFB">
        <w:rPr>
          <w:rFonts w:ascii="Times New Roman" w:hAnsi="Times New Roman" w:cs="Times New Roman"/>
          <w:sz w:val="20"/>
          <w:szCs w:val="20"/>
        </w:rPr>
        <w:t xml:space="preserve"> e protótipos interativos para sistemas e aplicações web. Abordagens centradas no usuário, usabilidade, acessibilidade e experiência do usuário (UX). Iteração e validação de protótipos como estratégia de planejamento e melhoria de interfaces. Integração de protótipos com arquitetura da informação, design visual, fluxos de navegação e documentação de requisitos. Aplicação de ferramentas digitais para prototipagem rápida e colaborativa.</w:t>
      </w:r>
    </w:p>
    <w:tbl>
      <w:tblPr>
        <w:tblStyle w:val="affffffa"/>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1399186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C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Qualidade de Software</w:t>
            </w:r>
          </w:p>
        </w:tc>
      </w:tr>
      <w:tr w:rsidR="00B52E32" w:rsidRPr="00604BFB" w14:paraId="734A491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C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3E3B6A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CA"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1E1F0EA"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C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D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D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D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D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7D5"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7E2" w14:textId="14D00A75"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Qualidade de Software: conceitos e práticas. Garantia da qualidade e controle de qualidade no ciclo de desenvolvimento. Métricas de qualidade: análise de performance, segurança e manutenibilidade. Normas e padrões de qualidade: ISO/IEC 25010 e CMMI. Práticas de qualidade em metodologias ágeis e </w:t>
      </w:r>
      <w:proofErr w:type="spellStart"/>
      <w:r w:rsidRPr="00604BFB">
        <w:rPr>
          <w:rFonts w:ascii="Times New Roman" w:hAnsi="Times New Roman" w:cs="Times New Roman"/>
          <w:sz w:val="20"/>
          <w:szCs w:val="20"/>
        </w:rPr>
        <w:t>DevOps</w:t>
      </w:r>
      <w:proofErr w:type="spellEnd"/>
      <w:r w:rsidRPr="00604BFB">
        <w:rPr>
          <w:rFonts w:ascii="Times New Roman" w:hAnsi="Times New Roman" w:cs="Times New Roman"/>
          <w:sz w:val="20"/>
          <w:szCs w:val="20"/>
        </w:rPr>
        <w:t>.</w:t>
      </w:r>
    </w:p>
    <w:tbl>
      <w:tblPr>
        <w:tblStyle w:val="affffffb"/>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3E4243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E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Redes de Computadores</w:t>
            </w:r>
          </w:p>
        </w:tc>
      </w:tr>
      <w:tr w:rsidR="00B52E32" w:rsidRPr="00604BFB" w14:paraId="424E185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E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9088A9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7ED"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67B9732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F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F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F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F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7F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7F8"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804" w14:textId="0C2DEA7F"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lastRenderedPageBreak/>
        <w:t>Conceitos de Redes de Computadores. Topologias e modelos de referência. Protocolos de enlace de dados. Comutação por pacotes. Roteamento e Interconexão. Protocolo IP. Funções da camada de transporte e os protocolos TCP e UDP. Aplicações TCP/IP. Programação em socket.</w:t>
      </w:r>
    </w:p>
    <w:tbl>
      <w:tblPr>
        <w:tblStyle w:val="affffffc"/>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5084B1F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0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Robótica Autônoma e IoT</w:t>
            </w:r>
          </w:p>
        </w:tc>
      </w:tr>
      <w:tr w:rsidR="00B52E32" w:rsidRPr="00604BFB" w14:paraId="0DACD73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0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AC8CAB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0F"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416C798"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1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1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1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1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1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81A"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826" w14:textId="5889C242"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Sensoriamento, fusão de dados e percepção para robótica. Modelagem cinemática e controle; navegação e planejamento de trajetórias. Localização e mapeamento (SLAM). Arquiteturas e middleware (ROS); integração com IoT e </w:t>
      </w:r>
      <w:proofErr w:type="spellStart"/>
      <w:r w:rsidRPr="00604BFB">
        <w:rPr>
          <w:rFonts w:ascii="Times New Roman" w:hAnsi="Times New Roman" w:cs="Times New Roman"/>
          <w:sz w:val="20"/>
          <w:szCs w:val="20"/>
        </w:rPr>
        <w:t>edge</w:t>
      </w:r>
      <w:proofErr w:type="spellEnd"/>
      <w:r w:rsidRPr="00604BFB">
        <w:rPr>
          <w:rFonts w:ascii="Times New Roman" w:hAnsi="Times New Roman" w:cs="Times New Roman"/>
          <w:sz w:val="20"/>
          <w:szCs w:val="20"/>
        </w:rPr>
        <w:t xml:space="preserve"> AI. Segurança, confiabilidade e avaliação de sistemas autônomos.</w:t>
      </w:r>
    </w:p>
    <w:tbl>
      <w:tblPr>
        <w:tblStyle w:val="affffffd"/>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8F3F3A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2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Segurança em aplicações web</w:t>
            </w:r>
          </w:p>
        </w:tc>
      </w:tr>
      <w:tr w:rsidR="00B52E32" w:rsidRPr="00604BFB" w14:paraId="01D6201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2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E98BE9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31"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14D53461"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3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3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3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3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3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83C"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7579E20A" w14:textId="37EE39B1" w:rsidR="00110A5B"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Estudo dos principais conceitos, ameaças e técnicas de proteção de aplicações web. A Vulnerabilidades comuns em sistemas web, boas práticas de desenvolvimento seguro, autenticação e autorização, criptografia, gestão de sessões, segurança em APIs e frameworks, aspectos legais e éticos relacionados à segurança da informação. Métodos de prevenção, detecção e mitigação de ataques, análise de riscos.</w:t>
      </w:r>
    </w:p>
    <w:tbl>
      <w:tblPr>
        <w:tblStyle w:val="affffffe"/>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52471F3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4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Segurança, Privacidade e Ética</w:t>
            </w:r>
          </w:p>
        </w:tc>
      </w:tr>
      <w:tr w:rsidR="00B52E32" w:rsidRPr="00604BFB" w14:paraId="0D8560B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5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0DD11B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55"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BFE931E"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5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5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5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5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5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860"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tbl>
      <w:tblPr>
        <w:tblStyle w:val="afffffff"/>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05ED1B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6D" w14:textId="1DE3043E"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sz w:val="20"/>
                <w:szCs w:val="20"/>
              </w:rPr>
              <w:t xml:space="preserve">Fundamentos de ética em software: princípios, vieses, transparência e prestação de contas. Privacidade de dados. Segurança de modelos: ataques adversariais, envenenamento de dados e robustez. Avaliação sociotécnica de sistemas de </w:t>
            </w:r>
            <w:proofErr w:type="gramStart"/>
            <w:r w:rsidRPr="00604BFB">
              <w:rPr>
                <w:rFonts w:ascii="Times New Roman" w:hAnsi="Times New Roman" w:cs="Times New Roman"/>
                <w:sz w:val="20"/>
                <w:szCs w:val="20"/>
              </w:rPr>
              <w:t>IA.</w:t>
            </w:r>
            <w:r w:rsidRPr="00604BFB">
              <w:rPr>
                <w:rFonts w:ascii="Times New Roman" w:hAnsi="Times New Roman" w:cs="Times New Roman"/>
                <w:b/>
                <w:bCs/>
                <w:sz w:val="20"/>
                <w:szCs w:val="20"/>
              </w:rPr>
              <w:t>COMPONENTE</w:t>
            </w:r>
            <w:proofErr w:type="gramEnd"/>
            <w:r w:rsidRPr="00604BFB">
              <w:rPr>
                <w:rFonts w:ascii="Times New Roman" w:hAnsi="Times New Roman" w:cs="Times New Roman"/>
                <w:b/>
                <w:bCs/>
                <w:sz w:val="20"/>
                <w:szCs w:val="20"/>
              </w:rPr>
              <w:t xml:space="preserve"> CURRICULAR: </w:t>
            </w:r>
            <w:r w:rsidRPr="00604BFB">
              <w:rPr>
                <w:rFonts w:ascii="Times New Roman" w:hAnsi="Times New Roman" w:cs="Times New Roman"/>
                <w:sz w:val="20"/>
                <w:szCs w:val="20"/>
              </w:rPr>
              <w:t>Seminário Integrador em ES I</w:t>
            </w:r>
          </w:p>
        </w:tc>
      </w:tr>
      <w:tr w:rsidR="00B52E32" w:rsidRPr="00604BFB" w14:paraId="50A0684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7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4CDE70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77"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108h</w:t>
            </w:r>
          </w:p>
        </w:tc>
      </w:tr>
      <w:tr w:rsidR="00B52E32" w:rsidRPr="00604BFB" w14:paraId="5A24E157"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7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7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7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7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8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881" w14:textId="77777777" w:rsidR="00B52E32" w:rsidRPr="00604BFB" w:rsidRDefault="00B52E32">
      <w:pPr>
        <w:spacing w:before="80" w:after="200" w:line="276" w:lineRule="auto"/>
        <w:jc w:val="both"/>
        <w:rPr>
          <w:rFonts w:ascii="Times New Roman" w:hAnsi="Times New Roman" w:cs="Times New Roman"/>
          <w:sz w:val="20"/>
          <w:szCs w:val="20"/>
        </w:rPr>
      </w:pPr>
    </w:p>
    <w:p w14:paraId="00002882"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88E" w14:textId="29266FC1" w:rsidR="00B52E32" w:rsidRPr="00604BFB" w:rsidRDefault="00000000" w:rsidP="003947E8">
      <w:pPr>
        <w:pBdr>
          <w:top w:val="nil"/>
          <w:left w:val="nil"/>
          <w:bottom w:val="nil"/>
          <w:right w:val="nil"/>
          <w:between w:val="nil"/>
        </w:pBdr>
        <w:spacing w:after="80" w:line="276" w:lineRule="auto"/>
        <w:ind w:left="283"/>
        <w:jc w:val="both"/>
        <w:rPr>
          <w:rFonts w:ascii="Times New Roman" w:hAnsi="Times New Roman" w:cs="Times New Roman"/>
          <w:sz w:val="20"/>
          <w:szCs w:val="20"/>
        </w:rPr>
      </w:pPr>
      <w:r w:rsidRPr="00604BFB">
        <w:rPr>
          <w:rFonts w:ascii="Times New Roman" w:hAnsi="Times New Roman" w:cs="Times New Roman"/>
          <w:color w:val="000000"/>
          <w:sz w:val="20"/>
          <w:szCs w:val="20"/>
        </w:rPr>
        <w:lastRenderedPageBreak/>
        <w:t xml:space="preserve">Desenvolvimento de </w:t>
      </w:r>
      <w:r w:rsidRPr="00604BFB">
        <w:rPr>
          <w:rFonts w:ascii="Times New Roman" w:hAnsi="Times New Roman" w:cs="Times New Roman"/>
          <w:sz w:val="20"/>
          <w:szCs w:val="20"/>
        </w:rPr>
        <w:t>proposta</w:t>
      </w:r>
      <w:r w:rsidRPr="00604BFB">
        <w:rPr>
          <w:rFonts w:ascii="Times New Roman" w:hAnsi="Times New Roman" w:cs="Times New Roman"/>
          <w:color w:val="000000"/>
          <w:sz w:val="20"/>
          <w:szCs w:val="20"/>
        </w:rPr>
        <w:t xml:space="preserve"> de extensão que </w:t>
      </w:r>
      <w:r w:rsidRPr="00604BFB">
        <w:rPr>
          <w:rFonts w:ascii="Times New Roman" w:hAnsi="Times New Roman" w:cs="Times New Roman"/>
          <w:sz w:val="20"/>
          <w:szCs w:val="20"/>
        </w:rPr>
        <w:t>envolvam</w:t>
      </w:r>
      <w:r w:rsidRPr="00604BFB">
        <w:rPr>
          <w:rFonts w:ascii="Times New Roman" w:hAnsi="Times New Roman" w:cs="Times New Roman"/>
          <w:color w:val="000000"/>
          <w:sz w:val="20"/>
          <w:szCs w:val="20"/>
        </w:rPr>
        <w:t xml:space="preserve"> os conteúdos e as temáticas abordadas durante o curso, respectivos ao semestre letivo da oferta, conforme o fluxo curricular estabelecido. </w:t>
      </w:r>
      <w:r w:rsidRPr="00604BFB">
        <w:rPr>
          <w:rFonts w:ascii="Times New Roman" w:hAnsi="Times New Roman" w:cs="Times New Roman"/>
          <w:sz w:val="20"/>
          <w:szCs w:val="20"/>
        </w:rPr>
        <w:t xml:space="preserve">A proposta </w:t>
      </w:r>
      <w:r w:rsidRPr="00604BFB">
        <w:rPr>
          <w:rFonts w:ascii="Times New Roman" w:hAnsi="Times New Roman" w:cs="Times New Roman"/>
          <w:color w:val="000000"/>
          <w:sz w:val="20"/>
          <w:szCs w:val="20"/>
        </w:rPr>
        <w:t>deverá ser aplicada ao desenvolvimento de soluções a problemáticas reais da sociedade.</w:t>
      </w:r>
    </w:p>
    <w:tbl>
      <w:tblPr>
        <w:tblStyle w:val="afffffff0"/>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53E5B2B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8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Seminário Integrador em ES II</w:t>
            </w:r>
          </w:p>
        </w:tc>
      </w:tr>
      <w:tr w:rsidR="00B52E32" w:rsidRPr="00604BFB" w14:paraId="2E06678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9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6BE9DB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99"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108h</w:t>
            </w:r>
          </w:p>
        </w:tc>
      </w:tr>
      <w:tr w:rsidR="00B52E32" w:rsidRPr="00604BFB" w14:paraId="19B4DF4E"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9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9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A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A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A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8A4"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8B0" w14:textId="4299FF8D"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Desenvolvimento de proposta de extensão que envolva os conteúdos e as temáticas abordadas durante o curso, respectivos ao semestre letivo da oferta, conforme o fluxo curricular estabelecido.  A proposta deverá ser aplicada ao desenvolvimento de soluções a problemáticas reais da sociedade.</w:t>
      </w:r>
    </w:p>
    <w:tbl>
      <w:tblPr>
        <w:tblStyle w:val="afffffff1"/>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AE76FC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B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Seminário Integrador em ES III</w:t>
            </w:r>
          </w:p>
        </w:tc>
      </w:tr>
      <w:tr w:rsidR="00B52E32" w:rsidRPr="00604BFB" w14:paraId="2BB8FBB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B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729D791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BB"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108h</w:t>
            </w:r>
          </w:p>
        </w:tc>
      </w:tr>
      <w:tr w:rsidR="00B52E32" w:rsidRPr="00604BFB" w14:paraId="1E3A55F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C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C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C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C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C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8C6"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8D2" w14:textId="28EDA628"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Desenvolvimento de proposta de extensão que envolva os conteúdos e as temáticas abordadas durante o curso, respectivos ao semestre letivo da oferta, conforme o fluxo curricular estabelecido.  A proposta deverá ser aplicada ao desenvolvimento de soluções a problemáticas reais da sociedade.</w:t>
      </w:r>
    </w:p>
    <w:tbl>
      <w:tblPr>
        <w:tblStyle w:val="afffffff2"/>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F01E2C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D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Seminário Integrador em ES IV</w:t>
            </w:r>
          </w:p>
        </w:tc>
      </w:tr>
      <w:tr w:rsidR="00B52E32" w:rsidRPr="00604BFB" w14:paraId="4666405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D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BBF251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8DD"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108h</w:t>
            </w:r>
          </w:p>
        </w:tc>
      </w:tr>
      <w:tr w:rsidR="00B52E32" w:rsidRPr="00604BFB" w14:paraId="4EFEDB3D"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E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E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E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E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8E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8E8"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915" w14:textId="400C0F84"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Desenvolvimento de proposta de extensão que envolva os conteúdos e as temáticas abordadas durante o curso, respectivos ao semestre letivo da oferta, conforme o fluxo curricular estabelecido.  A proposta deverá ser aplicada ao desenvolvimento de soluções a problemáticas reais da sociedade.</w:t>
      </w:r>
    </w:p>
    <w:tbl>
      <w:tblPr>
        <w:tblStyle w:val="afffffff4"/>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44CA1C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1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Seminário Integrador II</w:t>
            </w:r>
          </w:p>
        </w:tc>
      </w:tr>
      <w:tr w:rsidR="00B52E32" w:rsidRPr="00604BFB" w14:paraId="4AE7202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1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FC8DE8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20"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72h</w:t>
            </w:r>
          </w:p>
        </w:tc>
      </w:tr>
      <w:tr w:rsidR="00B52E32" w:rsidRPr="00604BFB" w14:paraId="780E4FB0"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2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2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2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2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2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92A" w14:textId="77777777" w:rsidR="00B52E32" w:rsidRPr="00604BFB" w:rsidRDefault="00B52E32">
      <w:pPr>
        <w:spacing w:before="80" w:after="200" w:line="276" w:lineRule="auto"/>
        <w:jc w:val="both"/>
        <w:rPr>
          <w:rFonts w:ascii="Times New Roman" w:hAnsi="Times New Roman" w:cs="Times New Roman"/>
          <w:sz w:val="20"/>
          <w:szCs w:val="20"/>
        </w:rPr>
      </w:pPr>
    </w:p>
    <w:p w14:paraId="0000292B"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6123E062" w14:textId="3AC5A59D" w:rsidR="005F3837"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lastRenderedPageBreak/>
        <w:t>Desenvolvimento de proposta de extensão que envolva os conteúdos e as temáticas abordadas durante o curso, respectivos ao semestre letivo da oferta, conforme o fluxo curricular estabelecido.  A proposta deverá ser aplicada ao desenvolvimento de soluções a problemáticas reais da sociedade.</w:t>
      </w:r>
    </w:p>
    <w:tbl>
      <w:tblPr>
        <w:tblStyle w:val="afffffff5"/>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581400E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3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Seminário Integrador III</w:t>
            </w:r>
          </w:p>
        </w:tc>
      </w:tr>
      <w:tr w:rsidR="00B52E32" w:rsidRPr="00604BFB" w14:paraId="12749D2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3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EBEA4B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42"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72h</w:t>
            </w:r>
          </w:p>
        </w:tc>
      </w:tr>
      <w:tr w:rsidR="00B52E32" w:rsidRPr="00604BFB" w14:paraId="12C19A09"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4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4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4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4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4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94D"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959" w14:textId="4B6F43B6"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Desenvolvimento de proposta de extensão que envolva os conteúdos e as temáticas abordadas durante o curso, respectivos ao semestre letivo da oferta, conforme o fluxo curricular estabelecido.  A proposta deverá ser aplicada ao desenvolvimento de soluções a problemáticas reais da sociedade.</w:t>
      </w:r>
    </w:p>
    <w:tbl>
      <w:tblPr>
        <w:tblStyle w:val="afffffff6"/>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83EFC6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5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Seminário Integrador IV</w:t>
            </w:r>
          </w:p>
        </w:tc>
      </w:tr>
      <w:tr w:rsidR="00B52E32" w:rsidRPr="00604BFB" w14:paraId="13669B1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5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257C13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64"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72h</w:t>
            </w:r>
          </w:p>
        </w:tc>
      </w:tr>
      <w:tr w:rsidR="00B52E32" w:rsidRPr="00604BFB" w14:paraId="5B9CB70B"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6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6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6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6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6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96F"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97B" w14:textId="0685887E"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Desenvolvimento de proposta de extensão que envolva os conteúdos e as temáticas abordadas durante o curso, respectivos ao semestre letivo da oferta, conforme o fluxo curricular estabelecido.  A proposta deverá ser aplicada ao desenvolvimento de soluções a problemáticas reais da sociedade.</w:t>
      </w:r>
    </w:p>
    <w:tbl>
      <w:tblPr>
        <w:tblStyle w:val="afffffff7"/>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6270D3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7C"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Seminário Integrador V</w:t>
            </w:r>
          </w:p>
        </w:tc>
      </w:tr>
      <w:tr w:rsidR="00B52E32" w:rsidRPr="00604BFB" w14:paraId="4331F5B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8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EACD41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86"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72h</w:t>
            </w:r>
          </w:p>
        </w:tc>
      </w:tr>
      <w:tr w:rsidR="00B52E32" w:rsidRPr="00604BFB" w14:paraId="77521374"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8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8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8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8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8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991"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E5CA0BB" w14:textId="476845D5" w:rsidR="005F3837"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Desenvolvimento de proposta de extensão que envolva os conteúdos e as temáticas abordadas durante o curso, respectivos ao semestre letivo da oferta, conforme o fluxo curricular estabelecido.  A proposta deverá ser aplicada ao desenvolvimento de soluções a problemáticas reais da sociedade.</w:t>
      </w:r>
    </w:p>
    <w:tbl>
      <w:tblPr>
        <w:tblStyle w:val="afffffff8"/>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2C14EE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9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Seminário Integrador VI</w:t>
            </w:r>
          </w:p>
        </w:tc>
      </w:tr>
      <w:tr w:rsidR="00B52E32" w:rsidRPr="00604BFB" w14:paraId="6CFC3D2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A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3C296C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A8"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72h</w:t>
            </w:r>
          </w:p>
        </w:tc>
      </w:tr>
      <w:tr w:rsidR="00B52E32" w:rsidRPr="00604BFB" w14:paraId="7B1E0336"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A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A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A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B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B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9B2" w14:textId="77777777" w:rsidR="00B52E32" w:rsidRPr="00604BFB" w:rsidRDefault="00B52E32">
      <w:pPr>
        <w:spacing w:before="80" w:after="200" w:line="276" w:lineRule="auto"/>
        <w:jc w:val="both"/>
        <w:rPr>
          <w:rFonts w:ascii="Times New Roman" w:hAnsi="Times New Roman" w:cs="Times New Roman"/>
          <w:sz w:val="20"/>
          <w:szCs w:val="20"/>
        </w:rPr>
      </w:pPr>
    </w:p>
    <w:p w14:paraId="000029B3"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9BF" w14:textId="064BDC11"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lastRenderedPageBreak/>
        <w:t>Desenvolvimento de proposta de extensão que envolva os conteúdos e as temáticas abordadas durante o curso, respectivos ao semestre letivo da oferta, conforme o fluxo curricular estabelecido.  A proposta deverá ser aplicada ao desenvolvimento de soluções a problemáticas reais da sociedade.</w:t>
      </w:r>
    </w:p>
    <w:tbl>
      <w:tblPr>
        <w:tblStyle w:val="afffffff9"/>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96E290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C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Sinais e Sistemas</w:t>
            </w:r>
          </w:p>
        </w:tc>
      </w:tr>
      <w:tr w:rsidR="00B52E32" w:rsidRPr="00604BFB" w14:paraId="2229AA1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C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36E3FE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CA"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796E9D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C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D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D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D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D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9D5"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9E1" w14:textId="274629EE"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Introdução aos sinais e sistemas lineares contínuos e discretos no tempo. Representação matemática de sistemas lineares. Modelos de sinais. Análise de sistemas em tempo contínuo e discretos lineares e invariantes no tempo (LIT). Sistemas interconectados, estabilidade interna e BIBO estabilidade, regimes transitório e permanente. Relações entre os casos contínuos e discretos no tempo. Análise de sistemas LIT usando a Transformada de Laplace e a Transformada Z. Solução de equações diferenciais e de equações diferença, função de transferência, polos e zeros. Estabilidade, influência de polos e zeros na resposta temporal. Álgebra de blocos, aplicação em realimentação e controle. Resposta em frequência. Diagrama Polar de Bode. Série e Transformada de Fourier, conceitos básicos sobre decomposição espectral de sinais. Introdução a análise de sistemas em espaço de estados.</w:t>
      </w:r>
    </w:p>
    <w:tbl>
      <w:tblPr>
        <w:tblStyle w:val="afffffffa"/>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396DF2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E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Sistemas Digitais</w:t>
            </w:r>
          </w:p>
        </w:tc>
      </w:tr>
      <w:tr w:rsidR="00B52E32" w:rsidRPr="00604BFB" w14:paraId="2DFB145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E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448F4A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9EC"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DDF4FDD"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F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F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F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F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9F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9F7"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9F8"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Álgebra de </w:t>
      </w:r>
      <w:proofErr w:type="spellStart"/>
      <w:r w:rsidRPr="00604BFB">
        <w:rPr>
          <w:rFonts w:ascii="Times New Roman" w:hAnsi="Times New Roman" w:cs="Times New Roman"/>
          <w:sz w:val="20"/>
          <w:szCs w:val="20"/>
        </w:rPr>
        <w:t>Boole</w:t>
      </w:r>
      <w:proofErr w:type="spellEnd"/>
      <w:r w:rsidRPr="00604BFB">
        <w:rPr>
          <w:rFonts w:ascii="Times New Roman" w:hAnsi="Times New Roman" w:cs="Times New Roman"/>
          <w:sz w:val="20"/>
          <w:szCs w:val="20"/>
        </w:rPr>
        <w:t xml:space="preserve">; Sistemas de Numeração; Circuitos </w:t>
      </w:r>
      <w:proofErr w:type="spellStart"/>
      <w:r w:rsidRPr="00604BFB">
        <w:rPr>
          <w:rFonts w:ascii="Times New Roman" w:hAnsi="Times New Roman" w:cs="Times New Roman"/>
          <w:sz w:val="20"/>
          <w:szCs w:val="20"/>
        </w:rPr>
        <w:t>combinacionais</w:t>
      </w:r>
      <w:proofErr w:type="spellEnd"/>
      <w:r w:rsidRPr="00604BFB">
        <w:rPr>
          <w:rFonts w:ascii="Times New Roman" w:hAnsi="Times New Roman" w:cs="Times New Roman"/>
          <w:sz w:val="20"/>
          <w:szCs w:val="20"/>
        </w:rPr>
        <w:t xml:space="preserve">; Técnicas de minimização e síntese de circuitos </w:t>
      </w:r>
      <w:proofErr w:type="spellStart"/>
      <w:r w:rsidRPr="00604BFB">
        <w:rPr>
          <w:rFonts w:ascii="Times New Roman" w:hAnsi="Times New Roman" w:cs="Times New Roman"/>
          <w:sz w:val="20"/>
          <w:szCs w:val="20"/>
        </w:rPr>
        <w:t>combinacionais</w:t>
      </w:r>
      <w:proofErr w:type="spellEnd"/>
      <w:r w:rsidRPr="00604BFB">
        <w:rPr>
          <w:rFonts w:ascii="Times New Roman" w:hAnsi="Times New Roman" w:cs="Times New Roman"/>
          <w:sz w:val="20"/>
          <w:szCs w:val="20"/>
        </w:rPr>
        <w:t xml:space="preserve">. Circuitos </w:t>
      </w:r>
      <w:proofErr w:type="spellStart"/>
      <w:r w:rsidRPr="00604BFB">
        <w:rPr>
          <w:rFonts w:ascii="Times New Roman" w:hAnsi="Times New Roman" w:cs="Times New Roman"/>
          <w:sz w:val="20"/>
          <w:szCs w:val="20"/>
        </w:rPr>
        <w:t>seqüenciais</w:t>
      </w:r>
      <w:proofErr w:type="spellEnd"/>
      <w:r w:rsidRPr="00604BFB">
        <w:rPr>
          <w:rFonts w:ascii="Times New Roman" w:hAnsi="Times New Roman" w:cs="Times New Roman"/>
          <w:sz w:val="20"/>
          <w:szCs w:val="20"/>
        </w:rPr>
        <w:t xml:space="preserve"> síncronos. Circuitos </w:t>
      </w:r>
      <w:proofErr w:type="spellStart"/>
      <w:r w:rsidRPr="00604BFB">
        <w:rPr>
          <w:rFonts w:ascii="Times New Roman" w:hAnsi="Times New Roman" w:cs="Times New Roman"/>
          <w:sz w:val="20"/>
          <w:szCs w:val="20"/>
        </w:rPr>
        <w:t>seqüenciais</w:t>
      </w:r>
      <w:proofErr w:type="spellEnd"/>
      <w:r w:rsidRPr="00604BFB">
        <w:rPr>
          <w:rFonts w:ascii="Times New Roman" w:hAnsi="Times New Roman" w:cs="Times New Roman"/>
          <w:sz w:val="20"/>
          <w:szCs w:val="20"/>
        </w:rPr>
        <w:t xml:space="preserve"> assíncronos. Técnicas de minimização, análise e síntese de circuitos </w:t>
      </w:r>
      <w:proofErr w:type="spellStart"/>
      <w:r w:rsidRPr="00604BFB">
        <w:rPr>
          <w:rFonts w:ascii="Times New Roman" w:hAnsi="Times New Roman" w:cs="Times New Roman"/>
          <w:sz w:val="20"/>
          <w:szCs w:val="20"/>
        </w:rPr>
        <w:t>seqüenciais</w:t>
      </w:r>
      <w:proofErr w:type="spellEnd"/>
      <w:r w:rsidRPr="00604BFB">
        <w:rPr>
          <w:rFonts w:ascii="Times New Roman" w:hAnsi="Times New Roman" w:cs="Times New Roman"/>
          <w:sz w:val="20"/>
          <w:szCs w:val="20"/>
        </w:rPr>
        <w:t>. Introdução à família de circuitos lógicos. Memória – fundamentos.</w:t>
      </w:r>
    </w:p>
    <w:tbl>
      <w:tblPr>
        <w:tblStyle w:val="afffffffb"/>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B07A1E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0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Sistemas Operacionais</w:t>
            </w:r>
          </w:p>
        </w:tc>
      </w:tr>
      <w:tr w:rsidR="00B52E32" w:rsidRPr="00604BFB" w14:paraId="3EDB2C3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0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793BA87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0E"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00BA0A4A"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1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1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1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1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1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A19"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A1A"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Sistemas Operacionais: conceitos básicos, histórico e estrutura. Gerência de processos: primitivas de comunicação e sincronização, algoritmos e políticas de escalonamento. Gerência de memória: swapping, memória virtual, paginação e segmentação. Princípios de entrada e saída: detecção e recuperação de deadlocks, discos e terminais. Sistemas de arquivos e segurança.</w:t>
      </w:r>
    </w:p>
    <w:p w14:paraId="00002A29" w14:textId="77777777" w:rsidR="00B52E32" w:rsidRPr="00604BFB" w:rsidRDefault="00B52E32">
      <w:pPr>
        <w:spacing w:before="360" w:after="200" w:line="276" w:lineRule="auto"/>
        <w:jc w:val="both"/>
        <w:rPr>
          <w:rFonts w:ascii="Times New Roman" w:hAnsi="Times New Roman" w:cs="Times New Roman"/>
          <w:sz w:val="20"/>
          <w:szCs w:val="20"/>
        </w:rPr>
      </w:pPr>
    </w:p>
    <w:tbl>
      <w:tblPr>
        <w:tblStyle w:val="afffffffc"/>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C29698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2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Teoria da Computação</w:t>
            </w:r>
          </w:p>
        </w:tc>
      </w:tr>
      <w:tr w:rsidR="00B52E32" w:rsidRPr="00604BFB" w14:paraId="5BC19C0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2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D8AE0C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34"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3DEFDC7"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3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3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3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3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3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A3F"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A4C" w14:textId="49C35A50"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Conceitos básicos: alfabetos e linguagens; linguagens regulares; linguagens livres de contexto; linguagens recursivas e linguagens recursivamente enumeráveis. Modelos teóricos de Computação: máquinas de Turing; modelos alternativos à máquina de Turing. </w:t>
      </w:r>
      <w:proofErr w:type="spellStart"/>
      <w:r w:rsidRPr="00604BFB">
        <w:rPr>
          <w:rFonts w:ascii="Times New Roman" w:hAnsi="Times New Roman" w:cs="Times New Roman"/>
          <w:sz w:val="20"/>
          <w:szCs w:val="20"/>
          <w:lang w:val="en-US"/>
        </w:rPr>
        <w:t>Computabilidade</w:t>
      </w:r>
      <w:proofErr w:type="spellEnd"/>
      <w:r w:rsidRPr="00604BFB">
        <w:rPr>
          <w:rFonts w:ascii="Times New Roman" w:hAnsi="Times New Roman" w:cs="Times New Roman"/>
          <w:sz w:val="20"/>
          <w:szCs w:val="20"/>
          <w:lang w:val="en-US"/>
        </w:rPr>
        <w:t xml:space="preserve"> e </w:t>
      </w:r>
      <w:proofErr w:type="spellStart"/>
      <w:r w:rsidRPr="00604BFB">
        <w:rPr>
          <w:rFonts w:ascii="Times New Roman" w:hAnsi="Times New Roman" w:cs="Times New Roman"/>
          <w:sz w:val="20"/>
          <w:szCs w:val="20"/>
          <w:lang w:val="en-US"/>
        </w:rPr>
        <w:t>Decidibilidade</w:t>
      </w:r>
      <w:proofErr w:type="spellEnd"/>
      <w:r w:rsidRPr="00604BFB">
        <w:rPr>
          <w:rFonts w:ascii="Times New Roman" w:hAnsi="Times New Roman" w:cs="Times New Roman"/>
          <w:sz w:val="20"/>
          <w:szCs w:val="20"/>
          <w:lang w:val="en-US"/>
        </w:rPr>
        <w:t>.</w:t>
      </w:r>
    </w:p>
    <w:tbl>
      <w:tblPr>
        <w:tblStyle w:val="afffffffd"/>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5CBA84F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4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Testes de Software</w:t>
            </w:r>
          </w:p>
        </w:tc>
      </w:tr>
      <w:tr w:rsidR="00B52E32" w:rsidRPr="00604BFB" w14:paraId="7A8B26F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5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762663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57"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4F7098B"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5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5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5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5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6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A62"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273C0EE" w14:textId="6F705932" w:rsidR="005F3837"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Testes de Software: conceitos e práticas. Fundamentos e importância dos testes no ciclo de desenvolvimento de software. Tipos de testes: unitários, integração, sistema e aceitação. Técnicas de teste: caixa-preta, caixa-branca e testes exploratórios. Automação de testes: ferramentas e práticas. Testes de performance e segurança. Desenvolvimento de testes em ambientes ágeis e </w:t>
      </w:r>
      <w:proofErr w:type="spellStart"/>
      <w:r w:rsidRPr="00604BFB">
        <w:rPr>
          <w:rFonts w:ascii="Times New Roman" w:hAnsi="Times New Roman" w:cs="Times New Roman"/>
          <w:sz w:val="20"/>
          <w:szCs w:val="20"/>
        </w:rPr>
        <w:t>DevOps</w:t>
      </w:r>
      <w:proofErr w:type="spellEnd"/>
      <w:r w:rsidRPr="00604BFB">
        <w:rPr>
          <w:rFonts w:ascii="Times New Roman" w:hAnsi="Times New Roman" w:cs="Times New Roman"/>
          <w:sz w:val="20"/>
          <w:szCs w:val="20"/>
        </w:rPr>
        <w:t>. Criação e execução de planos de testes e casos de teste. Métricas e relatórios de teste: cobertura de código, falhas e métricas de desempenho.</w:t>
      </w:r>
    </w:p>
    <w:tbl>
      <w:tblPr>
        <w:tblStyle w:val="afffffffe"/>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435E5A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7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Testes e Qualidade de Sistemas Web</w:t>
            </w:r>
          </w:p>
        </w:tc>
      </w:tr>
      <w:tr w:rsidR="00B52E32" w:rsidRPr="00604BFB" w14:paraId="12B6F39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7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FAB676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7B"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DAAD72D"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8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8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8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8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8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A86"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A95" w14:textId="441AC98D"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Fundamentos da qualidade de software. Inspeções e revisões. Processos de desenvolvimento de software. Qualidade do processo. Qualidade do produto. Padrões. Processos de gerência da qualidade de software. Métricas da qualidade de software.</w:t>
      </w:r>
    </w:p>
    <w:tbl>
      <w:tblPr>
        <w:tblStyle w:val="affffffff"/>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5E0D9D6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9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em Matemática da Computação</w:t>
            </w:r>
          </w:p>
        </w:tc>
      </w:tr>
      <w:tr w:rsidR="00B52E32" w:rsidRPr="00604BFB" w14:paraId="4B5B8FB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9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2A64F6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A0"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11401089"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A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A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A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A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A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AAA" w14:textId="77777777" w:rsidR="00B52E32" w:rsidRPr="00604BFB" w:rsidRDefault="00B52E32">
      <w:pPr>
        <w:spacing w:before="80" w:after="200" w:line="276" w:lineRule="auto"/>
        <w:jc w:val="both"/>
        <w:rPr>
          <w:rFonts w:ascii="Times New Roman" w:hAnsi="Times New Roman" w:cs="Times New Roman"/>
          <w:sz w:val="20"/>
          <w:szCs w:val="20"/>
        </w:rPr>
      </w:pPr>
    </w:p>
    <w:p w14:paraId="00002AAB"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lastRenderedPageBreak/>
        <w:t>EMENTA</w:t>
      </w:r>
    </w:p>
    <w:p w14:paraId="00002AB9" w14:textId="52B2FFC3"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variáveis em Matemática da Computação conforme tendências atuais na área.</w:t>
      </w:r>
    </w:p>
    <w:tbl>
      <w:tblPr>
        <w:tblStyle w:val="affffffff0"/>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1C7188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B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em Metodologia e Técnicas da Computação</w:t>
            </w:r>
          </w:p>
        </w:tc>
      </w:tr>
      <w:tr w:rsidR="00B52E32" w:rsidRPr="00604BFB" w14:paraId="2E040AA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B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C1A1AF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C4"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08A1FB8"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C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C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C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C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C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ACF"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AE0" w14:textId="380AB801"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variáveis em Metodologia e Técnicas da Computação conforme tendências atuais na área.</w:t>
      </w:r>
    </w:p>
    <w:tbl>
      <w:tblPr>
        <w:tblStyle w:val="affffffff1"/>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DEFBE8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E1"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em Sistemas de Automação</w:t>
            </w:r>
          </w:p>
        </w:tc>
      </w:tr>
      <w:tr w:rsidR="00B52E32" w:rsidRPr="00604BFB" w14:paraId="416CC4A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E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4C096A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AEB"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6B5F6A2A"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F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F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F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F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AF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AF6"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B02" w14:textId="0E41C1E1"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variáveis em Sistemas de Automação conforme tendências atuais na área.</w:t>
      </w:r>
    </w:p>
    <w:tbl>
      <w:tblPr>
        <w:tblStyle w:val="affffffff2"/>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678B8A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0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em Sistemas de Controle</w:t>
            </w:r>
          </w:p>
        </w:tc>
      </w:tr>
      <w:tr w:rsidR="00B52E32" w:rsidRPr="00604BFB" w14:paraId="204FDD9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0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2F3DEC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0D"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0B6C06D"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1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1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1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1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1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B18"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B25" w14:textId="0BB77B1B"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variáveis em Sistemas de Controle conforme tendências atuais na área.</w:t>
      </w:r>
    </w:p>
    <w:tbl>
      <w:tblPr>
        <w:tblStyle w:val="affffffff3"/>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E00F5A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2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Aprendizado de Máquina I</w:t>
            </w:r>
          </w:p>
        </w:tc>
      </w:tr>
      <w:tr w:rsidR="00B52E32" w:rsidRPr="00604BFB" w14:paraId="55DD02A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2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ABA90B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30"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024F699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3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3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3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3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3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B3B"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B47" w14:textId="18FA6E49"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avançados em aprendizado supervisionado, não supervisionado e profundo, para discussão e análise de temas e pesquisas que envolvam o estado da arte na área.</w:t>
      </w:r>
    </w:p>
    <w:tbl>
      <w:tblPr>
        <w:tblStyle w:val="affffffff4"/>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B93ACC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4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Aprendizado de Máquina II</w:t>
            </w:r>
          </w:p>
        </w:tc>
      </w:tr>
      <w:tr w:rsidR="00B52E32" w:rsidRPr="00604BFB" w14:paraId="2B5790E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4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95FCE0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52"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B6EEA82"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5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lastRenderedPageBreak/>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5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5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5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5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B5D"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B69" w14:textId="5A65B831"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Tópicos avançados em aprendizado supervisionado, </w:t>
      </w:r>
      <w:proofErr w:type="spellStart"/>
      <w:r w:rsidRPr="00604BFB">
        <w:rPr>
          <w:rFonts w:ascii="Times New Roman" w:hAnsi="Times New Roman" w:cs="Times New Roman"/>
          <w:sz w:val="20"/>
          <w:szCs w:val="20"/>
        </w:rPr>
        <w:t>nao</w:t>
      </w:r>
      <w:proofErr w:type="spellEnd"/>
      <w:r w:rsidRPr="00604BFB">
        <w:rPr>
          <w:rFonts w:ascii="Times New Roman" w:hAnsi="Times New Roman" w:cs="Times New Roman"/>
          <w:sz w:val="20"/>
          <w:szCs w:val="20"/>
        </w:rPr>
        <w:t xml:space="preserve"> supervisionado e profundo, para discussão e análise de temas e pesquisas que envolvam o estado da arte na área.</w:t>
      </w:r>
    </w:p>
    <w:tbl>
      <w:tblPr>
        <w:tblStyle w:val="affffffff5"/>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927578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6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Dados I</w:t>
            </w:r>
          </w:p>
        </w:tc>
      </w:tr>
      <w:tr w:rsidR="00B52E32" w:rsidRPr="00604BFB" w14:paraId="7555381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6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154F19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74"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12C4183A"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7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7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7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7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7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B7F"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B8C" w14:textId="0B580932"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avançados em Visualização de Dados, Mineração de Dados e Big Data, para discussão e análise de temas e pesquisas que envolvam o estado da arte na área.</w:t>
      </w:r>
    </w:p>
    <w:tbl>
      <w:tblPr>
        <w:tblStyle w:val="affffffff6"/>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07E226A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8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Dados II</w:t>
            </w:r>
          </w:p>
        </w:tc>
      </w:tr>
      <w:tr w:rsidR="00B52E32" w:rsidRPr="00604BFB" w14:paraId="09F2071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9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5062A0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97"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788775B4"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9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9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9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9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A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BA2"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BAF" w14:textId="4B656B07"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avançados em Visualização de Dados, Mineração de Dados e Big Data, para discussão e análise de temas e pesquisas que envolvam o estado da arte na área.</w:t>
      </w:r>
    </w:p>
    <w:tbl>
      <w:tblPr>
        <w:tblStyle w:val="affffffff7"/>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FBB83C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B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Estatística I</w:t>
            </w:r>
          </w:p>
        </w:tc>
      </w:tr>
      <w:tr w:rsidR="00B52E32" w:rsidRPr="00604BFB" w14:paraId="57BC7B22"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B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74CCA69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BA"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6A1F9D29"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B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C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C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C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C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BC5"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702BB170" w14:textId="0CC7B74D" w:rsidR="005F3837"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avançados em Estatística, para discussão e análise de temas e pesquisas que envolvam o estado da arte na área.</w:t>
      </w:r>
    </w:p>
    <w:p w14:paraId="3F0E32A7" w14:textId="77777777" w:rsidR="005F3837" w:rsidRPr="00604BFB" w:rsidRDefault="005F3837">
      <w:pPr>
        <w:spacing w:after="80" w:line="276" w:lineRule="auto"/>
        <w:ind w:left="283"/>
        <w:jc w:val="both"/>
        <w:rPr>
          <w:rFonts w:ascii="Times New Roman" w:hAnsi="Times New Roman" w:cs="Times New Roman"/>
          <w:sz w:val="20"/>
          <w:szCs w:val="20"/>
        </w:rPr>
      </w:pPr>
    </w:p>
    <w:tbl>
      <w:tblPr>
        <w:tblStyle w:val="affffffff8"/>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59DD119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D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Estatística II</w:t>
            </w:r>
          </w:p>
        </w:tc>
      </w:tr>
      <w:tr w:rsidR="00B52E32" w:rsidRPr="00604BFB" w14:paraId="10F9F7E7"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D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60A8050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DC"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8D69D0A"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E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E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E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E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BE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BE6" w14:textId="77777777" w:rsidR="00B52E32" w:rsidRPr="00604BFB" w:rsidRDefault="00B52E32">
      <w:pPr>
        <w:spacing w:before="80" w:after="200" w:line="276" w:lineRule="auto"/>
        <w:jc w:val="both"/>
        <w:rPr>
          <w:rFonts w:ascii="Times New Roman" w:hAnsi="Times New Roman" w:cs="Times New Roman"/>
          <w:sz w:val="20"/>
          <w:szCs w:val="20"/>
        </w:rPr>
      </w:pPr>
    </w:p>
    <w:p w14:paraId="00002BE7"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BE8"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avançados em Estatística, para discussão e análise de temas e pesquisas que envolvam o estado da arte na área.</w:t>
      </w:r>
    </w:p>
    <w:tbl>
      <w:tblPr>
        <w:tblStyle w:val="affffffff9"/>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C534FE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F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IA e suas Aplicações I</w:t>
            </w:r>
          </w:p>
        </w:tc>
      </w:tr>
      <w:tr w:rsidR="00B52E32" w:rsidRPr="00604BFB" w14:paraId="332CADB4"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F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4109DF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BFE"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1C89FDAE"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0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0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0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0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0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C09"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C15" w14:textId="0DD01D61"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avançados em aplicações de IA em Visão Computacional, Robótica, Processamento de Linguagem Natural e outros temas para discussão e análise de temas e pesquisas que envolvam o estado da arte nestas áreas de forma geral, com conteúdo definido pelo professor regente</w:t>
      </w:r>
      <w:r w:rsidR="003947E8">
        <w:rPr>
          <w:rFonts w:ascii="Times New Roman" w:hAnsi="Times New Roman" w:cs="Times New Roman"/>
          <w:sz w:val="20"/>
          <w:szCs w:val="20"/>
        </w:rPr>
        <w:t>.</w:t>
      </w:r>
    </w:p>
    <w:tbl>
      <w:tblPr>
        <w:tblStyle w:val="affffffffa"/>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4D5BEF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1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IA e suas Aplicações II</w:t>
            </w:r>
          </w:p>
        </w:tc>
      </w:tr>
      <w:tr w:rsidR="00B52E32" w:rsidRPr="00604BFB" w14:paraId="470C2A3A"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1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8BCCFE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20"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E80D325"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2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2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2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2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2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C2B"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C37" w14:textId="1EF8B856"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avançados em aplicações de IA em Visão Computacional, Robótica, Processamento de Linguagem Natural e outros temas para discussão e análise de temas e pesquisas que envolvam o estado da arte nestas áreas de forma geral, com conteúdo definido pelo professor regente</w:t>
      </w:r>
      <w:r w:rsidR="003947E8">
        <w:rPr>
          <w:rFonts w:ascii="Times New Roman" w:hAnsi="Times New Roman" w:cs="Times New Roman"/>
          <w:sz w:val="20"/>
          <w:szCs w:val="20"/>
        </w:rPr>
        <w:t>.</w:t>
      </w:r>
    </w:p>
    <w:tbl>
      <w:tblPr>
        <w:tblStyle w:val="affffffffb"/>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6F31007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3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Inteligência Artificial I</w:t>
            </w:r>
          </w:p>
        </w:tc>
      </w:tr>
      <w:tr w:rsidR="00B52E32" w:rsidRPr="00604BFB" w14:paraId="45EACC4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3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5BAAFEAE"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42"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49F938F8"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4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4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4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4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4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C4D"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C4E" w14:textId="77777777" w:rsidR="00B52E32" w:rsidRPr="00604BFB"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avançados em Inteligência Artificial para discussão e análise de temas e pesquisas que envolvam o estado da arte na área de forma geral.</w:t>
      </w:r>
    </w:p>
    <w:p w14:paraId="00002C5A" w14:textId="77777777" w:rsidR="00B52E32" w:rsidRPr="00604BFB" w:rsidRDefault="00B52E32">
      <w:pPr>
        <w:spacing w:before="360" w:after="200" w:line="276" w:lineRule="auto"/>
        <w:jc w:val="both"/>
        <w:rPr>
          <w:rFonts w:ascii="Times New Roman" w:hAnsi="Times New Roman" w:cs="Times New Roman"/>
          <w:sz w:val="20"/>
          <w:szCs w:val="20"/>
        </w:rPr>
      </w:pPr>
    </w:p>
    <w:tbl>
      <w:tblPr>
        <w:tblStyle w:val="affffffffc"/>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790B612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5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Inteligência Artificial II</w:t>
            </w:r>
          </w:p>
        </w:tc>
      </w:tr>
      <w:tr w:rsidR="00B52E32" w:rsidRPr="00604BFB" w14:paraId="449BE87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6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C3122E0"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65"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7413AD75"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6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lastRenderedPageBreak/>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6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6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6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6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C70"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C7D" w14:textId="46C48652"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avançados em Inteligência Artificial para discussão e análise de temas e pesquisas que envolvam o estado da arte na área de forma geral.</w:t>
      </w:r>
    </w:p>
    <w:tbl>
      <w:tblPr>
        <w:tblStyle w:val="affffffffd"/>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1F269A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7E"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Inteligência de Negócios I</w:t>
            </w:r>
          </w:p>
        </w:tc>
      </w:tr>
      <w:tr w:rsidR="00B52E32" w:rsidRPr="00604BFB" w14:paraId="3BCBE0C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83"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177B9D4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88"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7C4D2B84"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8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8E"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8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9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9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C93"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C9F" w14:textId="7C61D1C6"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Tópicos avançados em Business </w:t>
      </w:r>
      <w:proofErr w:type="spellStart"/>
      <w:r w:rsidRPr="00604BFB">
        <w:rPr>
          <w:rFonts w:ascii="Times New Roman" w:hAnsi="Times New Roman" w:cs="Times New Roman"/>
          <w:sz w:val="20"/>
          <w:szCs w:val="20"/>
        </w:rPr>
        <w:t>Intelligence</w:t>
      </w:r>
      <w:proofErr w:type="spellEnd"/>
      <w:r w:rsidRPr="00604BFB">
        <w:rPr>
          <w:rFonts w:ascii="Times New Roman" w:hAnsi="Times New Roman" w:cs="Times New Roman"/>
          <w:sz w:val="20"/>
          <w:szCs w:val="20"/>
        </w:rPr>
        <w:t>, para discussão e análise de temas e pesquisas que envolvam o estado da arte na área de forma geral.</w:t>
      </w:r>
    </w:p>
    <w:tbl>
      <w:tblPr>
        <w:tblStyle w:val="affffffffe"/>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378B63C9"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A0"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Inteligência de Negócios II</w:t>
            </w:r>
          </w:p>
        </w:tc>
      </w:tr>
      <w:tr w:rsidR="00B52E32" w:rsidRPr="00604BFB" w14:paraId="797FE12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A5"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9EE35F1"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AA"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02983A31"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AF"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B0"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B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B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B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CB5"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CC1" w14:textId="4FB99EE7"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Tópicos avançados em Business </w:t>
      </w:r>
      <w:proofErr w:type="spellStart"/>
      <w:r w:rsidRPr="00604BFB">
        <w:rPr>
          <w:rFonts w:ascii="Times New Roman" w:hAnsi="Times New Roman" w:cs="Times New Roman"/>
          <w:sz w:val="20"/>
          <w:szCs w:val="20"/>
        </w:rPr>
        <w:t>Intelligence</w:t>
      </w:r>
      <w:proofErr w:type="spellEnd"/>
      <w:r w:rsidRPr="00604BFB">
        <w:rPr>
          <w:rFonts w:ascii="Times New Roman" w:hAnsi="Times New Roman" w:cs="Times New Roman"/>
          <w:sz w:val="20"/>
          <w:szCs w:val="20"/>
        </w:rPr>
        <w:t>, para discussão e análise de temas e pesquisas que envolvam o estado da arte na área de forma geral.</w:t>
      </w:r>
    </w:p>
    <w:tbl>
      <w:tblPr>
        <w:tblStyle w:val="afffffffff"/>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4FD22E6"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C2"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Processamento de Linguagem Natural</w:t>
            </w:r>
          </w:p>
        </w:tc>
      </w:tr>
      <w:tr w:rsidR="00B52E32" w:rsidRPr="00604BFB" w14:paraId="1E3094C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C7"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8C8116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CC"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3E513D7E"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D1"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D2"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D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D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D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CD7"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CE3" w14:textId="1F11D511"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avançados em Processamento de linguagem natural, para discussão e análise de temas e pesquisas que envolvam o estado da arte na área.</w:t>
      </w:r>
    </w:p>
    <w:tbl>
      <w:tblPr>
        <w:tblStyle w:val="afffffffff0"/>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DB0DBC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E4"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Tópicos Especiais em Visão Computacional</w:t>
            </w:r>
          </w:p>
        </w:tc>
      </w:tr>
      <w:tr w:rsidR="00B52E32" w:rsidRPr="00604BFB" w14:paraId="14EBFBF8"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E9"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3C2E260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CEE"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517662BD"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F3"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F4"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F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F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CF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CF8" w14:textId="77777777" w:rsidR="00B52E32" w:rsidRPr="00604BFB" w:rsidRDefault="00B52E32">
      <w:pPr>
        <w:spacing w:before="80" w:after="200" w:line="276" w:lineRule="auto"/>
        <w:jc w:val="both"/>
        <w:rPr>
          <w:rFonts w:ascii="Times New Roman" w:hAnsi="Times New Roman" w:cs="Times New Roman"/>
          <w:sz w:val="20"/>
          <w:szCs w:val="20"/>
        </w:rPr>
      </w:pPr>
    </w:p>
    <w:p w14:paraId="00002CF9"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lastRenderedPageBreak/>
        <w:t>EMENTA</w:t>
      </w:r>
    </w:p>
    <w:p w14:paraId="00002D05" w14:textId="0A27BC27"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Tópicos avançados em Visão Computacional, para discussão e análise de temas e pesquisas que envolvam o estado da arte na área.</w:t>
      </w:r>
    </w:p>
    <w:tbl>
      <w:tblPr>
        <w:tblStyle w:val="afffffffff1"/>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5B6D85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D06"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Visualização de Dados</w:t>
            </w:r>
          </w:p>
        </w:tc>
      </w:tr>
      <w:tr w:rsidR="00B52E32" w:rsidRPr="00604BFB" w14:paraId="12960F6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D0B"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21D9595B"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D10"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2A45AC5C"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15"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16"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1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1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1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D1B"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D27" w14:textId="3169E8E1"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Apresentação de Dados. Tipo de gráfico adequado a cada tipo de dado. Dispersão, histograma, campos vetoriais, mapas de calor, barra, pizza. Visualização tabulares e espacial dos dados. Criação de dashboards interativos.</w:t>
      </w:r>
    </w:p>
    <w:tbl>
      <w:tblPr>
        <w:tblStyle w:val="afffffffff2"/>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4DF21705"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D28"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Visão Computacional</w:t>
            </w:r>
          </w:p>
        </w:tc>
      </w:tr>
      <w:tr w:rsidR="00B52E32" w:rsidRPr="00604BFB" w14:paraId="5B69ED3C"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D2D"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09BF0F8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D32"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01C2B99C"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37"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38"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3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3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3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D3D"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D49" w14:textId="4717C8DE" w:rsidR="00B52E32" w:rsidRPr="00604BFB" w:rsidRDefault="00000000" w:rsidP="003947E8">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Detecção de bordas, segmentação, morfologia e feature </w:t>
      </w:r>
      <w:proofErr w:type="spellStart"/>
      <w:r w:rsidRPr="00604BFB">
        <w:rPr>
          <w:rFonts w:ascii="Times New Roman" w:hAnsi="Times New Roman" w:cs="Times New Roman"/>
          <w:sz w:val="20"/>
          <w:szCs w:val="20"/>
        </w:rPr>
        <w:t>engineering</w:t>
      </w:r>
      <w:proofErr w:type="spellEnd"/>
      <w:r w:rsidRPr="00604BFB">
        <w:rPr>
          <w:rFonts w:ascii="Times New Roman" w:hAnsi="Times New Roman" w:cs="Times New Roman"/>
          <w:sz w:val="20"/>
          <w:szCs w:val="20"/>
        </w:rPr>
        <w:t xml:space="preserve">. Reconhecimento de padrões e visão clássica </w:t>
      </w:r>
      <w:proofErr w:type="spellStart"/>
      <w:r w:rsidRPr="00604BFB">
        <w:rPr>
          <w:rFonts w:ascii="Times New Roman" w:hAnsi="Times New Roman" w:cs="Times New Roman"/>
          <w:sz w:val="20"/>
          <w:szCs w:val="20"/>
        </w:rPr>
        <w:t>vs</w:t>
      </w:r>
      <w:proofErr w:type="spellEnd"/>
      <w:r w:rsidRPr="00604BFB">
        <w:rPr>
          <w:rFonts w:ascii="Times New Roman" w:hAnsi="Times New Roman" w:cs="Times New Roman"/>
          <w:sz w:val="20"/>
          <w:szCs w:val="20"/>
        </w:rPr>
        <w:t xml:space="preserve"> visão profunda. Detecção e rastreamento de objetos; estimação de pose. Redes convolucionais e arquiteturas recentes para visão. Avaliação, </w:t>
      </w:r>
      <w:proofErr w:type="spellStart"/>
      <w:r w:rsidRPr="00604BFB">
        <w:rPr>
          <w:rFonts w:ascii="Times New Roman" w:hAnsi="Times New Roman" w:cs="Times New Roman"/>
          <w:sz w:val="20"/>
          <w:szCs w:val="20"/>
        </w:rPr>
        <w:t>datasets</w:t>
      </w:r>
      <w:proofErr w:type="spellEnd"/>
      <w:r w:rsidRPr="00604BFB">
        <w:rPr>
          <w:rFonts w:ascii="Times New Roman" w:hAnsi="Times New Roman" w:cs="Times New Roman"/>
          <w:sz w:val="20"/>
          <w:szCs w:val="20"/>
        </w:rPr>
        <w:t xml:space="preserve"> e boas práticas de anotação.</w:t>
      </w:r>
    </w:p>
    <w:tbl>
      <w:tblPr>
        <w:tblStyle w:val="afffffffff3"/>
        <w:tblW w:w="9070" w:type="dxa"/>
        <w:tblInd w:w="-115" w:type="dxa"/>
        <w:tblLayout w:type="fixed"/>
        <w:tblLook w:val="0400" w:firstRow="0" w:lastRow="0" w:firstColumn="0" w:lastColumn="0" w:noHBand="0" w:noVBand="1"/>
      </w:tblPr>
      <w:tblGrid>
        <w:gridCol w:w="1814"/>
        <w:gridCol w:w="1814"/>
        <w:gridCol w:w="1814"/>
        <w:gridCol w:w="1814"/>
        <w:gridCol w:w="1814"/>
      </w:tblGrid>
      <w:tr w:rsidR="00B52E32" w:rsidRPr="00604BFB" w14:paraId="26573ECF"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D4A"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COMPONENTE CURRICULAR: </w:t>
            </w:r>
            <w:r w:rsidRPr="00604BFB">
              <w:rPr>
                <w:rFonts w:ascii="Times New Roman" w:hAnsi="Times New Roman" w:cs="Times New Roman"/>
                <w:sz w:val="20"/>
                <w:szCs w:val="20"/>
              </w:rPr>
              <w:t>Álgebra Linear</w:t>
            </w:r>
          </w:p>
        </w:tc>
      </w:tr>
      <w:tr w:rsidR="00B52E32" w:rsidRPr="00604BFB" w14:paraId="7C115A53"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D4F" w14:textId="77777777" w:rsidR="00B52E32" w:rsidRPr="00604BFB" w:rsidRDefault="00000000">
            <w:pPr>
              <w:spacing w:after="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Unidade Acadêmica Ofertante: </w:t>
            </w:r>
            <w:r w:rsidRPr="00604BFB">
              <w:rPr>
                <w:rFonts w:ascii="Times New Roman" w:hAnsi="Times New Roman" w:cs="Times New Roman"/>
                <w:sz w:val="20"/>
                <w:szCs w:val="20"/>
              </w:rPr>
              <w:t>FCT/CUVG</w:t>
            </w:r>
          </w:p>
        </w:tc>
      </w:tr>
      <w:tr w:rsidR="00B52E32" w:rsidRPr="00604BFB" w14:paraId="40C30BCD" w14:textId="77777777">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002D54" w14:textId="77777777" w:rsidR="00B52E32" w:rsidRPr="00604BFB" w:rsidRDefault="00000000">
            <w:pPr>
              <w:spacing w:after="40" w:line="276" w:lineRule="auto"/>
              <w:rPr>
                <w:rFonts w:ascii="Times New Roman" w:hAnsi="Times New Roman" w:cs="Times New Roman"/>
                <w:sz w:val="20"/>
                <w:szCs w:val="20"/>
              </w:rPr>
            </w:pPr>
            <w:r w:rsidRPr="00604BFB">
              <w:rPr>
                <w:rFonts w:ascii="Times New Roman" w:hAnsi="Times New Roman" w:cs="Times New Roman"/>
                <w:b/>
                <w:bCs/>
                <w:sz w:val="20"/>
                <w:szCs w:val="20"/>
              </w:rPr>
              <w:t xml:space="preserve">Carga horária total: </w:t>
            </w:r>
            <w:r w:rsidRPr="00604BFB">
              <w:rPr>
                <w:rFonts w:ascii="Times New Roman" w:hAnsi="Times New Roman" w:cs="Times New Roman"/>
                <w:sz w:val="20"/>
                <w:szCs w:val="20"/>
              </w:rPr>
              <w:t>64h</w:t>
            </w:r>
          </w:p>
        </w:tc>
      </w:tr>
      <w:tr w:rsidR="00B52E32" w:rsidRPr="00604BFB" w14:paraId="15A895CF" w14:textId="77777777">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59"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T:</w:t>
            </w:r>
            <w:r w:rsidRPr="00604BFB">
              <w:rPr>
                <w:rFonts w:ascii="Times New Roman" w:hAnsi="Times New Roman" w:cs="Times New Roman"/>
                <w:sz w:val="20"/>
                <w:szCs w:val="20"/>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5A"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PD:</w:t>
            </w:r>
            <w:r w:rsidRPr="00604BFB">
              <w:rPr>
                <w:rFonts w:ascii="Times New Roman" w:hAnsi="Times New Roman" w:cs="Times New Roman"/>
                <w:sz w:val="20"/>
                <w:szCs w:val="20"/>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5B"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PCC:</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5C"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w:t>
            </w:r>
            <w:proofErr w:type="spellStart"/>
            <w:r w:rsidRPr="00604BFB">
              <w:rPr>
                <w:rFonts w:ascii="Times New Roman" w:hAnsi="Times New Roman" w:cs="Times New Roman"/>
                <w:b/>
                <w:bCs/>
                <w:sz w:val="20"/>
                <w:szCs w:val="20"/>
              </w:rPr>
              <w:t>AECs</w:t>
            </w:r>
            <w:proofErr w:type="spellEnd"/>
            <w:r w:rsidRPr="00604BFB">
              <w:rPr>
                <w:rFonts w:ascii="Times New Roman" w:hAnsi="Times New Roman" w:cs="Times New Roman"/>
                <w:b/>
                <w:bCs/>
                <w:sz w:val="20"/>
                <w:szCs w:val="20"/>
              </w:rPr>
              <w:t>:</w:t>
            </w:r>
            <w:r w:rsidRPr="00604BFB">
              <w:rPr>
                <w:rFonts w:ascii="Times New Roman" w:hAnsi="Times New Roman" w:cs="Times New Roman"/>
                <w:sz w:val="20"/>
                <w:szCs w:val="20"/>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02D5D" w14:textId="77777777" w:rsidR="00B52E32" w:rsidRPr="00604BFB" w:rsidRDefault="00000000">
            <w:pPr>
              <w:spacing w:after="200" w:line="276" w:lineRule="auto"/>
              <w:jc w:val="center"/>
              <w:rPr>
                <w:rFonts w:ascii="Times New Roman" w:hAnsi="Times New Roman" w:cs="Times New Roman"/>
                <w:sz w:val="20"/>
                <w:szCs w:val="20"/>
              </w:rPr>
            </w:pPr>
            <w:proofErr w:type="spellStart"/>
            <w:r w:rsidRPr="00604BFB">
              <w:rPr>
                <w:rFonts w:ascii="Times New Roman" w:hAnsi="Times New Roman" w:cs="Times New Roman"/>
                <w:b/>
                <w:bCs/>
                <w:sz w:val="20"/>
                <w:szCs w:val="20"/>
              </w:rPr>
              <w:t>Ch</w:t>
            </w:r>
            <w:proofErr w:type="spellEnd"/>
            <w:r w:rsidRPr="00604BFB">
              <w:rPr>
                <w:rFonts w:ascii="Times New Roman" w:hAnsi="Times New Roman" w:cs="Times New Roman"/>
                <w:b/>
                <w:bCs/>
                <w:sz w:val="20"/>
                <w:szCs w:val="20"/>
              </w:rPr>
              <w:t xml:space="preserve"> PAC:</w:t>
            </w:r>
            <w:r w:rsidRPr="00604BFB">
              <w:rPr>
                <w:rFonts w:ascii="Times New Roman" w:hAnsi="Times New Roman" w:cs="Times New Roman"/>
                <w:sz w:val="20"/>
                <w:szCs w:val="20"/>
              </w:rPr>
              <w:br/>
              <w:t>-</w:t>
            </w:r>
          </w:p>
        </w:tc>
      </w:tr>
    </w:tbl>
    <w:p w14:paraId="00002D5F" w14:textId="77777777" w:rsidR="00B52E32" w:rsidRPr="00604BFB" w:rsidRDefault="00000000">
      <w:pPr>
        <w:spacing w:before="240" w:after="80" w:line="276" w:lineRule="auto"/>
        <w:jc w:val="both"/>
        <w:rPr>
          <w:rFonts w:ascii="Times New Roman" w:hAnsi="Times New Roman" w:cs="Times New Roman"/>
          <w:sz w:val="20"/>
          <w:szCs w:val="20"/>
        </w:rPr>
      </w:pPr>
      <w:r w:rsidRPr="00604BFB">
        <w:rPr>
          <w:rFonts w:ascii="Times New Roman" w:hAnsi="Times New Roman" w:cs="Times New Roman"/>
          <w:b/>
          <w:bCs/>
          <w:sz w:val="20"/>
          <w:szCs w:val="20"/>
        </w:rPr>
        <w:t>EMENTA</w:t>
      </w:r>
    </w:p>
    <w:p w14:paraId="00002D60" w14:textId="0AFA6059" w:rsidR="00B52E32" w:rsidRPr="001109B7" w:rsidRDefault="00000000">
      <w:pPr>
        <w:spacing w:after="80" w:line="276" w:lineRule="auto"/>
        <w:ind w:left="283"/>
        <w:jc w:val="both"/>
        <w:rPr>
          <w:rFonts w:ascii="Times New Roman" w:hAnsi="Times New Roman" w:cs="Times New Roman"/>
          <w:sz w:val="20"/>
          <w:szCs w:val="20"/>
        </w:rPr>
      </w:pPr>
      <w:r w:rsidRPr="00604BFB">
        <w:rPr>
          <w:rFonts w:ascii="Times New Roman" w:hAnsi="Times New Roman" w:cs="Times New Roman"/>
          <w:sz w:val="20"/>
          <w:szCs w:val="20"/>
        </w:rPr>
        <w:t xml:space="preserve">Matrizes, determinantes e sistemas lineares. Espaços </w:t>
      </w:r>
      <w:proofErr w:type="gramStart"/>
      <w:r w:rsidR="00604BFB" w:rsidRPr="00604BFB">
        <w:rPr>
          <w:rFonts w:ascii="Times New Roman" w:hAnsi="Times New Roman" w:cs="Times New Roman"/>
          <w:sz w:val="20"/>
          <w:szCs w:val="20"/>
        </w:rPr>
        <w:t>vetoriais Euclidianos</w:t>
      </w:r>
      <w:proofErr w:type="gramEnd"/>
      <w:r w:rsidRPr="00604BFB">
        <w:rPr>
          <w:rFonts w:ascii="Times New Roman" w:hAnsi="Times New Roman" w:cs="Times New Roman"/>
          <w:sz w:val="20"/>
          <w:szCs w:val="20"/>
        </w:rPr>
        <w:t xml:space="preserve">. Mudança de base. Transformações lineares. </w:t>
      </w:r>
      <w:proofErr w:type="spellStart"/>
      <w:r w:rsidRPr="00604BFB">
        <w:rPr>
          <w:rFonts w:ascii="Times New Roman" w:hAnsi="Times New Roman" w:cs="Times New Roman"/>
          <w:sz w:val="20"/>
          <w:szCs w:val="20"/>
        </w:rPr>
        <w:t>Diagonalização</w:t>
      </w:r>
      <w:proofErr w:type="spellEnd"/>
      <w:r w:rsidRPr="00604BFB">
        <w:rPr>
          <w:rFonts w:ascii="Times New Roman" w:hAnsi="Times New Roman" w:cs="Times New Roman"/>
          <w:sz w:val="20"/>
          <w:szCs w:val="20"/>
        </w:rPr>
        <w:t xml:space="preserve"> de operadores. Aplicações.</w:t>
      </w:r>
    </w:p>
    <w:sectPr w:rsidR="00B52E32" w:rsidRPr="001109B7">
      <w:headerReference w:type="default" r:id="rId11"/>
      <w:footerReference w:type="default" r:id="rId12"/>
      <w:pgSz w:w="11906" w:h="16838"/>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DCACA" w14:textId="77777777" w:rsidR="001B46C3" w:rsidRDefault="001B46C3">
      <w:pPr>
        <w:spacing w:after="0" w:line="240" w:lineRule="auto"/>
      </w:pPr>
      <w:r>
        <w:separator/>
      </w:r>
    </w:p>
  </w:endnote>
  <w:endnote w:type="continuationSeparator" w:id="0">
    <w:p w14:paraId="0ABFA71B" w14:textId="77777777" w:rsidR="001B46C3" w:rsidRDefault="001B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C7897B5C-BCEC-46BC-BA6B-BE1E0D954A7F}"/>
  </w:font>
  <w:font w:name="Courier New">
    <w:panose1 w:val="02070309020205020404"/>
    <w:charset w:val="00"/>
    <w:family w:val="modern"/>
    <w:pitch w:val="fixed"/>
    <w:sig w:usb0="E0002EFF" w:usb1="C0007843" w:usb2="00000009" w:usb3="00000000" w:csb0="000001FF" w:csb1="00000000"/>
  </w:font>
  <w:font w:name="Play">
    <w:charset w:val="00"/>
    <w:family w:val="auto"/>
    <w:pitch w:val="default"/>
    <w:embedRegular r:id="rId2" w:fontKey="{DB0AEAB5-47DF-479B-8A16-0A40EEF940FC}"/>
  </w:font>
  <w:font w:name="Calibri">
    <w:panose1 w:val="020F0502020204030204"/>
    <w:charset w:val="00"/>
    <w:family w:val="swiss"/>
    <w:pitch w:val="variable"/>
    <w:sig w:usb0="E4002EFF" w:usb1="C200247B" w:usb2="00000009" w:usb3="00000000" w:csb0="000001FF" w:csb1="00000000"/>
    <w:embedRegular r:id="rId3" w:fontKey="{782318E5-11C2-453A-B0C2-BC4951056EDE}"/>
    <w:embedBold r:id="rId4" w:fontKey="{5E679724-77CE-4710-8CE9-87B06A9FBBB9}"/>
  </w:font>
  <w:font w:name="Cambria">
    <w:panose1 w:val="02040503050406030204"/>
    <w:charset w:val="00"/>
    <w:family w:val="roman"/>
    <w:pitch w:val="variable"/>
    <w:sig w:usb0="E00006FF" w:usb1="420024FF" w:usb2="02000000" w:usb3="00000000" w:csb0="0000019F" w:csb1="00000000"/>
    <w:embedRegular r:id="rId5" w:fontKey="{BB2C3A90-667D-4DE2-97C2-C7F373BC70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30C5" w14:textId="615A2748" w:rsidR="00B52E32" w:rsidRDefault="00000000">
    <w:pPr>
      <w:pBdr>
        <w:top w:val="nil"/>
        <w:left w:val="nil"/>
        <w:bottom w:val="nil"/>
        <w:right w:val="nil"/>
        <w:between w:val="nil"/>
      </w:pBdr>
      <w:tabs>
        <w:tab w:val="center" w:pos="4252"/>
        <w:tab w:val="right" w:pos="8504"/>
      </w:tabs>
      <w:spacing w:after="0" w:line="240" w:lineRule="auto"/>
      <w:jc w:val="right"/>
      <w:rPr>
        <w:color w:val="000000"/>
        <w:sz w:val="22"/>
        <w:szCs w:val="22"/>
      </w:rPr>
    </w:pPr>
    <w:r>
      <w:rPr>
        <w:color w:val="000000"/>
        <w:sz w:val="20"/>
        <w:szCs w:val="20"/>
      </w:rPr>
      <w:fldChar w:fldCharType="begin"/>
    </w:r>
    <w:r>
      <w:rPr>
        <w:color w:val="000000"/>
        <w:sz w:val="20"/>
        <w:szCs w:val="20"/>
      </w:rPr>
      <w:instrText>PAGE</w:instrText>
    </w:r>
    <w:r>
      <w:rPr>
        <w:color w:val="000000"/>
        <w:sz w:val="20"/>
        <w:szCs w:val="20"/>
      </w:rPr>
      <w:fldChar w:fldCharType="separate"/>
    </w:r>
    <w:r w:rsidR="00F624B3">
      <w:rPr>
        <w:noProof/>
        <w:color w:val="000000"/>
        <w:sz w:val="20"/>
        <w:szCs w:val="20"/>
      </w:rPr>
      <w:t>7</w:t>
    </w:r>
    <w:r>
      <w:rPr>
        <w:color w:val="000000"/>
        <w:sz w:val="20"/>
        <w:szCs w:val="20"/>
      </w:rPr>
      <w:fldChar w:fldCharType="end"/>
    </w:r>
  </w:p>
  <w:p w14:paraId="000030C6" w14:textId="77777777" w:rsidR="00B52E32" w:rsidRDefault="00B52E32">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30C7" w14:textId="755C25C5" w:rsidR="00B52E32" w:rsidRDefault="00000000">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F624B3">
      <w:rPr>
        <w:noProof/>
        <w:color w:val="000000"/>
        <w:sz w:val="22"/>
        <w:szCs w:val="22"/>
      </w:rPr>
      <w:t>146</w:t>
    </w:r>
    <w:r>
      <w:rPr>
        <w:color w:val="000000"/>
        <w:sz w:val="22"/>
        <w:szCs w:val="22"/>
      </w:rPr>
      <w:fldChar w:fldCharType="end"/>
    </w:r>
  </w:p>
  <w:p w14:paraId="000030C8" w14:textId="77777777" w:rsidR="00B52E32" w:rsidRDefault="00000000">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color w:val="000000"/>
      </w:rPr>
    </w:pPr>
    <w:r>
      <w:rPr>
        <w:noProof/>
      </w:rPr>
      <w:drawing>
        <wp:anchor distT="0" distB="0" distL="0" distR="0" simplePos="0" relativeHeight="251658240" behindDoc="1" locked="0" layoutInCell="1" hidden="0" allowOverlap="1" wp14:anchorId="0D346566" wp14:editId="2E22A211">
          <wp:simplePos x="0" y="0"/>
          <wp:positionH relativeFrom="column">
            <wp:posOffset>-1086319</wp:posOffset>
          </wp:positionH>
          <wp:positionV relativeFrom="paragraph">
            <wp:posOffset>-1304124873</wp:posOffset>
          </wp:positionV>
          <wp:extent cx="7570962" cy="10694082"/>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70962" cy="1069408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C647F" w14:textId="77777777" w:rsidR="001B46C3" w:rsidRDefault="001B46C3">
      <w:pPr>
        <w:spacing w:after="0" w:line="240" w:lineRule="auto"/>
      </w:pPr>
      <w:r>
        <w:separator/>
      </w:r>
    </w:p>
  </w:footnote>
  <w:footnote w:type="continuationSeparator" w:id="0">
    <w:p w14:paraId="47A5879C" w14:textId="77777777" w:rsidR="001B46C3" w:rsidRDefault="001B4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C194" w14:textId="67D3F0C3" w:rsidR="00C340F0" w:rsidRDefault="00C340F0" w:rsidP="00C340F0">
    <w:pPr>
      <w:ind w:left="1701"/>
      <w:jc w:val="both"/>
    </w:pPr>
    <w:r w:rsidRPr="005151D9">
      <w:rPr>
        <w:noProof/>
      </w:rPr>
      <w:drawing>
        <wp:anchor distT="0" distB="0" distL="114300" distR="114300" simplePos="0" relativeHeight="251660288" behindDoc="0" locked="0" layoutInCell="1" allowOverlap="1" wp14:anchorId="0AB66C69" wp14:editId="6A37785F">
          <wp:simplePos x="0" y="0"/>
          <wp:positionH relativeFrom="column">
            <wp:posOffset>2580640</wp:posOffset>
          </wp:positionH>
          <wp:positionV relativeFrom="paragraph">
            <wp:posOffset>-337185</wp:posOffset>
          </wp:positionV>
          <wp:extent cx="909955" cy="876935"/>
          <wp:effectExtent l="0" t="0" r="4445" b="0"/>
          <wp:wrapNone/>
          <wp:docPr id="20554345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p>
  <w:p w14:paraId="73B6991D" w14:textId="77777777" w:rsidR="00C340F0" w:rsidRDefault="00C340F0" w:rsidP="00C340F0">
    <w:pPr>
      <w:pStyle w:val="Cabealho"/>
      <w:tabs>
        <w:tab w:val="right" w:pos="10773"/>
      </w:tabs>
      <w:ind w:left="-1134" w:right="-1134"/>
      <w:jc w:val="center"/>
    </w:pPr>
  </w:p>
  <w:p w14:paraId="3F1CE3B3" w14:textId="77777777" w:rsidR="00C340F0" w:rsidRPr="0079627A" w:rsidRDefault="00C340F0" w:rsidP="00C340F0">
    <w:pPr>
      <w:pStyle w:val="Cabealho"/>
      <w:tabs>
        <w:tab w:val="right" w:pos="10773"/>
      </w:tabs>
      <w:ind w:left="-1134" w:right="-1134"/>
      <w:jc w:val="center"/>
    </w:pPr>
    <w:r w:rsidRPr="0079627A">
      <w:t>MINISTÉRIO DA EDUCAÇÃO</w:t>
    </w:r>
  </w:p>
  <w:p w14:paraId="52580EBC" w14:textId="77777777" w:rsidR="00C340F0" w:rsidRPr="0079627A" w:rsidRDefault="00C340F0" w:rsidP="00C340F0">
    <w:pPr>
      <w:pStyle w:val="Cabealho"/>
      <w:tabs>
        <w:tab w:val="right" w:pos="10773"/>
      </w:tabs>
      <w:ind w:left="-1134" w:right="-1134"/>
      <w:jc w:val="center"/>
    </w:pPr>
    <w:r w:rsidRPr="0079627A">
      <w:t>UNIVERSIDADE FEDERAL DE MATO GROSSO</w:t>
    </w:r>
  </w:p>
  <w:p w14:paraId="000030C2" w14:textId="77777777" w:rsidR="00B52E32" w:rsidRDefault="00B52E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39AB" w14:textId="77777777" w:rsidR="00C340F0" w:rsidRDefault="00C340F0" w:rsidP="00C340F0">
    <w:pPr>
      <w:ind w:left="1701"/>
      <w:jc w:val="both"/>
    </w:pPr>
    <w:r w:rsidRPr="005151D9">
      <w:rPr>
        <w:noProof/>
      </w:rPr>
      <w:drawing>
        <wp:anchor distT="0" distB="0" distL="114300" distR="114300" simplePos="0" relativeHeight="251662336" behindDoc="0" locked="0" layoutInCell="1" allowOverlap="1" wp14:anchorId="433E4655" wp14:editId="45BFA368">
          <wp:simplePos x="0" y="0"/>
          <wp:positionH relativeFrom="column">
            <wp:posOffset>3914775</wp:posOffset>
          </wp:positionH>
          <wp:positionV relativeFrom="paragraph">
            <wp:posOffset>-337185</wp:posOffset>
          </wp:positionV>
          <wp:extent cx="909955" cy="876935"/>
          <wp:effectExtent l="0" t="0" r="4445" b="0"/>
          <wp:wrapNone/>
          <wp:docPr id="310497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p>
  <w:p w14:paraId="137440A5" w14:textId="77777777" w:rsidR="00C340F0" w:rsidRDefault="00C340F0" w:rsidP="00C340F0">
    <w:pPr>
      <w:pStyle w:val="Cabealho"/>
      <w:tabs>
        <w:tab w:val="right" w:pos="10773"/>
      </w:tabs>
      <w:ind w:left="-1134" w:right="-1134"/>
      <w:jc w:val="center"/>
    </w:pPr>
  </w:p>
  <w:p w14:paraId="6DE0C684" w14:textId="77777777" w:rsidR="00C340F0" w:rsidRPr="0079627A" w:rsidRDefault="00C340F0" w:rsidP="00C340F0">
    <w:pPr>
      <w:pStyle w:val="Cabealho"/>
      <w:tabs>
        <w:tab w:val="right" w:pos="10773"/>
      </w:tabs>
      <w:ind w:left="-1134" w:right="-1134"/>
      <w:jc w:val="center"/>
    </w:pPr>
    <w:r w:rsidRPr="0079627A">
      <w:t>MINISTÉRIO DA EDUCAÇÃO</w:t>
    </w:r>
  </w:p>
  <w:p w14:paraId="632CA838" w14:textId="77777777" w:rsidR="00C340F0" w:rsidRPr="0079627A" w:rsidRDefault="00C340F0" w:rsidP="00C340F0">
    <w:pPr>
      <w:pStyle w:val="Cabealho"/>
      <w:tabs>
        <w:tab w:val="right" w:pos="10773"/>
      </w:tabs>
      <w:ind w:left="-1134" w:right="-1134"/>
      <w:jc w:val="center"/>
    </w:pPr>
    <w:r w:rsidRPr="0079627A">
      <w:t>UNIVERSIDADE FEDERAL DE MATO GROSSO</w:t>
    </w:r>
  </w:p>
  <w:p w14:paraId="000030C3" w14:textId="77777777" w:rsidR="00B52E32" w:rsidRDefault="00B52E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8152" w14:textId="77777777" w:rsidR="00C340F0" w:rsidRDefault="00C340F0" w:rsidP="00C340F0">
    <w:pPr>
      <w:ind w:left="1701"/>
      <w:jc w:val="both"/>
    </w:pPr>
    <w:r w:rsidRPr="005151D9">
      <w:rPr>
        <w:noProof/>
      </w:rPr>
      <w:drawing>
        <wp:anchor distT="0" distB="0" distL="114300" distR="114300" simplePos="0" relativeHeight="251664384" behindDoc="0" locked="0" layoutInCell="1" allowOverlap="1" wp14:anchorId="681DF067" wp14:editId="5F9C98F3">
          <wp:simplePos x="0" y="0"/>
          <wp:positionH relativeFrom="column">
            <wp:posOffset>2238375</wp:posOffset>
          </wp:positionH>
          <wp:positionV relativeFrom="paragraph">
            <wp:posOffset>-337185</wp:posOffset>
          </wp:positionV>
          <wp:extent cx="909955" cy="876935"/>
          <wp:effectExtent l="0" t="0" r="4445" b="0"/>
          <wp:wrapNone/>
          <wp:docPr id="7217722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p>
  <w:p w14:paraId="5411D7DE" w14:textId="77777777" w:rsidR="00C340F0" w:rsidRDefault="00C340F0" w:rsidP="00C340F0">
    <w:pPr>
      <w:pStyle w:val="Cabealho"/>
      <w:tabs>
        <w:tab w:val="right" w:pos="10773"/>
      </w:tabs>
      <w:ind w:left="-1134" w:right="-1134"/>
      <w:jc w:val="center"/>
    </w:pPr>
  </w:p>
  <w:p w14:paraId="4B933883" w14:textId="77777777" w:rsidR="00C340F0" w:rsidRPr="0079627A" w:rsidRDefault="00C340F0" w:rsidP="00C340F0">
    <w:pPr>
      <w:pStyle w:val="Cabealho"/>
      <w:tabs>
        <w:tab w:val="right" w:pos="10773"/>
      </w:tabs>
      <w:ind w:left="-1134" w:right="-1134"/>
      <w:jc w:val="center"/>
    </w:pPr>
    <w:r w:rsidRPr="0079627A">
      <w:t>MINISTÉRIO DA EDUCAÇÃO</w:t>
    </w:r>
  </w:p>
  <w:p w14:paraId="69EBE3C3" w14:textId="77777777" w:rsidR="00C340F0" w:rsidRPr="0079627A" w:rsidRDefault="00C340F0" w:rsidP="00C340F0">
    <w:pPr>
      <w:pStyle w:val="Cabealho"/>
      <w:tabs>
        <w:tab w:val="right" w:pos="10773"/>
      </w:tabs>
      <w:ind w:left="-1134" w:right="-1134"/>
      <w:jc w:val="center"/>
    </w:pPr>
    <w:r w:rsidRPr="0079627A">
      <w:t>UNIVERSIDADE FEDERAL DE MATO GROSSO</w:t>
    </w:r>
  </w:p>
  <w:p w14:paraId="198D9871" w14:textId="77777777" w:rsidR="00C340F0" w:rsidRDefault="00C340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072"/>
    <w:multiLevelType w:val="multilevel"/>
    <w:tmpl w:val="28EAF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F72BE1"/>
    <w:multiLevelType w:val="multilevel"/>
    <w:tmpl w:val="2940E4D8"/>
    <w:lvl w:ilvl="0">
      <w:start w:val="4"/>
      <w:numFmt w:val="decimal"/>
      <w:lvlText w:val="%1.7."/>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9D2340"/>
    <w:multiLevelType w:val="multilevel"/>
    <w:tmpl w:val="03A2D6B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25A69F0"/>
    <w:multiLevelType w:val="multilevel"/>
    <w:tmpl w:val="D464A80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3307438"/>
    <w:multiLevelType w:val="multilevel"/>
    <w:tmpl w:val="D7E28842"/>
    <w:lvl w:ilvl="0">
      <w:start w:val="1"/>
      <w:numFmt w:val="decimal"/>
      <w:lvlText w:val="%1.6.13.5"/>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4AA1171"/>
    <w:multiLevelType w:val="multilevel"/>
    <w:tmpl w:val="A8B6FEBA"/>
    <w:lvl w:ilvl="0">
      <w:start w:val="1"/>
      <w:numFmt w:val="decimal"/>
      <w:lvlText w:val="%1.6.3. "/>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50550D0"/>
    <w:multiLevelType w:val="multilevel"/>
    <w:tmpl w:val="FA146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5523C5D"/>
    <w:multiLevelType w:val="multilevel"/>
    <w:tmpl w:val="FF0C0E90"/>
    <w:lvl w:ilvl="0">
      <w:start w:val="3"/>
      <w:numFmt w:val="decimal"/>
      <w:lvlText w:val="%1.6.3."/>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06AE77B9"/>
    <w:multiLevelType w:val="multilevel"/>
    <w:tmpl w:val="A1D26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7197169"/>
    <w:multiLevelType w:val="multilevel"/>
    <w:tmpl w:val="2794A55C"/>
    <w:lvl w:ilvl="0">
      <w:start w:val="1"/>
      <w:numFmt w:val="decimal"/>
      <w:lvlText w:val="%1.6.8."/>
      <w:lvlJc w:val="left"/>
      <w:pPr>
        <w:ind w:left="720" w:hanging="360"/>
      </w:pPr>
      <w:rPr>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8A83E8A"/>
    <w:multiLevelType w:val="multilevel"/>
    <w:tmpl w:val="0936A030"/>
    <w:lvl w:ilvl="0">
      <w:start w:val="4"/>
      <w:numFmt w:val="decimal"/>
      <w:lvlText w:val="%1.2."/>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8B11AA5"/>
    <w:multiLevelType w:val="multilevel"/>
    <w:tmpl w:val="A5E4A5D6"/>
    <w:lvl w:ilvl="0">
      <w:start w:val="3"/>
      <w:numFmt w:val="decimal"/>
      <w:lvlText w:val="%1.3.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 w15:restartNumberingAfterBreak="0">
    <w:nsid w:val="09F77E9A"/>
    <w:multiLevelType w:val="multilevel"/>
    <w:tmpl w:val="43CEB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A5B0308"/>
    <w:multiLevelType w:val="multilevel"/>
    <w:tmpl w:val="CCDCA21E"/>
    <w:lvl w:ilvl="0">
      <w:start w:val="1"/>
      <w:numFmt w:val="decimal"/>
      <w:lvlText w:val="%1.6.13."/>
      <w:lvlJc w:val="left"/>
      <w:pPr>
        <w:ind w:left="425" w:hanging="425"/>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 w15:restartNumberingAfterBreak="0">
    <w:nsid w:val="0DB931EA"/>
    <w:multiLevelType w:val="multilevel"/>
    <w:tmpl w:val="2004933E"/>
    <w:lvl w:ilvl="0">
      <w:start w:val="1"/>
      <w:numFmt w:val="decimal"/>
      <w:lvlText w:val="%1.6.13.1"/>
      <w:lvlJc w:val="left"/>
      <w:pPr>
        <w:ind w:left="566" w:hanging="359"/>
      </w:pPr>
      <w:rPr>
        <w:rFonts w:ascii="Arial" w:eastAsia="Arial" w:hAnsi="Arial" w:cs="Arial"/>
        <w:b/>
        <w:bCs/>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E0E65B3"/>
    <w:multiLevelType w:val="multilevel"/>
    <w:tmpl w:val="8F52C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0CA5199"/>
    <w:multiLevelType w:val="multilevel"/>
    <w:tmpl w:val="42345794"/>
    <w:lvl w:ilvl="0">
      <w:start w:val="3"/>
      <w:numFmt w:val="decimal"/>
      <w:lvlText w:val="%1.8."/>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1B619C4"/>
    <w:multiLevelType w:val="multilevel"/>
    <w:tmpl w:val="393CF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2A91412"/>
    <w:multiLevelType w:val="multilevel"/>
    <w:tmpl w:val="349480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2C36E5F"/>
    <w:multiLevelType w:val="multilevel"/>
    <w:tmpl w:val="1FE852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6237388"/>
    <w:multiLevelType w:val="multilevel"/>
    <w:tmpl w:val="F6081C6E"/>
    <w:lvl w:ilvl="0">
      <w:start w:val="1"/>
      <w:numFmt w:val="decimal"/>
      <w:lvlText w:val="%1.6.2."/>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6503267"/>
    <w:multiLevelType w:val="multilevel"/>
    <w:tmpl w:val="CE74D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71232CB"/>
    <w:multiLevelType w:val="multilevel"/>
    <w:tmpl w:val="C5CCD0CC"/>
    <w:lvl w:ilvl="0">
      <w:start w:val="4"/>
      <w:numFmt w:val="decimal"/>
      <w:lvlText w:val="%1.4.2."/>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3" w15:restartNumberingAfterBreak="0">
    <w:nsid w:val="17DF0E24"/>
    <w:multiLevelType w:val="multilevel"/>
    <w:tmpl w:val="7D5C9C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181166F3"/>
    <w:multiLevelType w:val="multilevel"/>
    <w:tmpl w:val="749E3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822148E"/>
    <w:multiLevelType w:val="multilevel"/>
    <w:tmpl w:val="8E6AF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89E0B16"/>
    <w:multiLevelType w:val="multilevel"/>
    <w:tmpl w:val="FC724220"/>
    <w:lvl w:ilvl="0">
      <w:start w:val="3"/>
      <w:numFmt w:val="decimal"/>
      <w:lvlText w:val="%1.6."/>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8FC2BCC"/>
    <w:multiLevelType w:val="multilevel"/>
    <w:tmpl w:val="CC009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1923779B"/>
    <w:multiLevelType w:val="multilevel"/>
    <w:tmpl w:val="ABDA7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BD914FA"/>
    <w:multiLevelType w:val="multilevel"/>
    <w:tmpl w:val="027EEF06"/>
    <w:lvl w:ilvl="0">
      <w:start w:val="1"/>
      <w:numFmt w:val="decimal"/>
      <w:lvlText w:val="%1.19.3."/>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1C594288"/>
    <w:multiLevelType w:val="multilevel"/>
    <w:tmpl w:val="4874E3C4"/>
    <w:lvl w:ilvl="0">
      <w:start w:val="4"/>
      <w:numFmt w:val="decimal"/>
      <w:lvlText w:val="%1.6."/>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1CF33FF9"/>
    <w:multiLevelType w:val="multilevel"/>
    <w:tmpl w:val="05028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E0130D0"/>
    <w:multiLevelType w:val="multilevel"/>
    <w:tmpl w:val="BC9C2C3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1E431631"/>
    <w:multiLevelType w:val="multilevel"/>
    <w:tmpl w:val="06D0C19A"/>
    <w:lvl w:ilvl="0">
      <w:start w:val="1"/>
      <w:numFmt w:val="bullet"/>
      <w:lvlText w:val="●"/>
      <w:lvlJc w:val="left"/>
      <w:pPr>
        <w:ind w:left="566" w:hanging="35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2101514B"/>
    <w:multiLevelType w:val="multilevel"/>
    <w:tmpl w:val="F37C736A"/>
    <w:lvl w:ilvl="0">
      <w:start w:val="1"/>
      <w:numFmt w:val="decimal"/>
      <w:lvlText w:val="%1.6.13.6"/>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21241B78"/>
    <w:multiLevelType w:val="multilevel"/>
    <w:tmpl w:val="0C904A00"/>
    <w:lvl w:ilvl="0">
      <w:start w:val="1"/>
      <w:numFmt w:val="decimal"/>
      <w:lvlText w:val="%1.6.4."/>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21905524"/>
    <w:multiLevelType w:val="multilevel"/>
    <w:tmpl w:val="2370F036"/>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23357072"/>
    <w:multiLevelType w:val="multilevel"/>
    <w:tmpl w:val="1820F70C"/>
    <w:lvl w:ilvl="0">
      <w:start w:val="1"/>
      <w:numFmt w:val="decimal"/>
      <w:lvlText w:val="%1.6.9."/>
      <w:lvlJc w:val="left"/>
      <w:pPr>
        <w:ind w:left="720" w:hanging="360"/>
      </w:pPr>
      <w:rPr>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24131F92"/>
    <w:multiLevelType w:val="multilevel"/>
    <w:tmpl w:val="CCA200EC"/>
    <w:lvl w:ilvl="0">
      <w:start w:val="1"/>
      <w:numFmt w:val="bullet"/>
      <w:lvlText w:val="●"/>
      <w:lvlJc w:val="left"/>
      <w:pPr>
        <w:ind w:left="425" w:hanging="42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4493AA9"/>
    <w:multiLevelType w:val="multilevel"/>
    <w:tmpl w:val="5296D0B4"/>
    <w:lvl w:ilvl="0">
      <w:start w:val="3"/>
      <w:numFmt w:val="decimal"/>
      <w:lvlText w:val="%1.5."/>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248115D5"/>
    <w:multiLevelType w:val="multilevel"/>
    <w:tmpl w:val="8DE2B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4A74AD8"/>
    <w:multiLevelType w:val="multilevel"/>
    <w:tmpl w:val="1D9E9C42"/>
    <w:lvl w:ilvl="0">
      <w:start w:val="3"/>
      <w:numFmt w:val="decimal"/>
      <w:lvlText w:val="%1.2.1."/>
      <w:lvlJc w:val="left"/>
      <w:pPr>
        <w:ind w:left="2160" w:hanging="360"/>
      </w:pPr>
      <w:rPr>
        <w:color w:val="000000"/>
        <w:sz w:val="24"/>
        <w:szCs w:val="24"/>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2" w15:restartNumberingAfterBreak="0">
    <w:nsid w:val="24C129C8"/>
    <w:multiLevelType w:val="multilevel"/>
    <w:tmpl w:val="4258B5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81B5D90"/>
    <w:multiLevelType w:val="multilevel"/>
    <w:tmpl w:val="70A84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98053E0"/>
    <w:multiLevelType w:val="multilevel"/>
    <w:tmpl w:val="E104D31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2CB01195"/>
    <w:multiLevelType w:val="multilevel"/>
    <w:tmpl w:val="53789FCC"/>
    <w:lvl w:ilvl="0">
      <w:start w:val="1"/>
      <w:numFmt w:val="upperRoman"/>
      <w:lvlText w:val="%1."/>
      <w:lvlJc w:val="right"/>
      <w:pPr>
        <w:ind w:left="1800" w:hanging="360"/>
      </w:pPr>
      <w:rPr>
        <w:rFonts w:ascii="Courier New" w:eastAsia="Courier New" w:hAnsi="Courier New" w:cs="Courier New"/>
      </w:rPr>
    </w:lvl>
    <w:lvl w:ilvl="1">
      <w:start w:val="1"/>
      <w:numFmt w:val="upperLetter"/>
      <w:lvlText w:val="%2."/>
      <w:lvlJc w:val="left"/>
      <w:pPr>
        <w:ind w:left="2520" w:hanging="360"/>
      </w:pPr>
      <w:rPr>
        <w:rFonts w:ascii="Courier New" w:eastAsia="Courier New" w:hAnsi="Courier New" w:cs="Courier New"/>
      </w:rPr>
    </w:lvl>
    <w:lvl w:ilvl="2">
      <w:start w:val="1"/>
      <w:numFmt w:val="decimal"/>
      <w:lvlText w:val="%3."/>
      <w:lvlJc w:val="left"/>
      <w:pPr>
        <w:ind w:left="3240" w:hanging="360"/>
      </w:pPr>
      <w:rPr>
        <w:rFonts w:ascii="Noto Sans Symbols" w:eastAsia="Noto Sans Symbols" w:hAnsi="Noto Sans Symbols" w:cs="Noto Sans Symbols"/>
      </w:rPr>
    </w:lvl>
    <w:lvl w:ilvl="3">
      <w:start w:val="1"/>
      <w:numFmt w:val="lowerLetter"/>
      <w:lvlText w:val="%4)"/>
      <w:lvlJc w:val="left"/>
      <w:pPr>
        <w:ind w:left="3960" w:hanging="360"/>
      </w:pPr>
      <w:rPr>
        <w:rFonts w:ascii="Noto Sans Symbols" w:eastAsia="Noto Sans Symbols" w:hAnsi="Noto Sans Symbols" w:cs="Noto Sans Symbols"/>
      </w:rPr>
    </w:lvl>
    <w:lvl w:ilvl="4">
      <w:start w:val="1"/>
      <w:numFmt w:val="decimal"/>
      <w:lvlText w:val="(%5)"/>
      <w:lvlJc w:val="left"/>
      <w:pPr>
        <w:ind w:left="4680" w:hanging="360"/>
      </w:pPr>
      <w:rPr>
        <w:rFonts w:ascii="Courier New" w:eastAsia="Courier New" w:hAnsi="Courier New" w:cs="Courier New"/>
      </w:rPr>
    </w:lvl>
    <w:lvl w:ilvl="5">
      <w:start w:val="1"/>
      <w:numFmt w:val="lowerLetter"/>
      <w:lvlText w:val="(%6)"/>
      <w:lvlJc w:val="left"/>
      <w:pPr>
        <w:ind w:left="5400" w:hanging="360"/>
      </w:pPr>
      <w:rPr>
        <w:rFonts w:ascii="Noto Sans Symbols" w:eastAsia="Noto Sans Symbols" w:hAnsi="Noto Sans Symbols" w:cs="Noto Sans Symbols"/>
      </w:rPr>
    </w:lvl>
    <w:lvl w:ilvl="6">
      <w:start w:val="1"/>
      <w:numFmt w:val="lowerRoman"/>
      <w:lvlText w:val="(%7)"/>
      <w:lvlJc w:val="right"/>
      <w:pPr>
        <w:ind w:left="6120" w:hanging="360"/>
      </w:pPr>
      <w:rPr>
        <w:rFonts w:ascii="Noto Sans Symbols" w:eastAsia="Noto Sans Symbols" w:hAnsi="Noto Sans Symbols" w:cs="Noto Sans Symbols"/>
      </w:rPr>
    </w:lvl>
    <w:lvl w:ilvl="7">
      <w:start w:val="1"/>
      <w:numFmt w:val="lowerLetter"/>
      <w:lvlText w:val="(%8)"/>
      <w:lvlJc w:val="left"/>
      <w:pPr>
        <w:ind w:left="6840" w:hanging="360"/>
      </w:pPr>
      <w:rPr>
        <w:rFonts w:ascii="Courier New" w:eastAsia="Courier New" w:hAnsi="Courier New" w:cs="Courier New"/>
      </w:rPr>
    </w:lvl>
    <w:lvl w:ilvl="8">
      <w:start w:val="1"/>
      <w:numFmt w:val="lowerRoman"/>
      <w:lvlText w:val="(%9)"/>
      <w:lvlJc w:val="right"/>
      <w:pPr>
        <w:ind w:left="7560" w:hanging="360"/>
      </w:pPr>
      <w:rPr>
        <w:rFonts w:ascii="Noto Sans Symbols" w:eastAsia="Noto Sans Symbols" w:hAnsi="Noto Sans Symbols" w:cs="Noto Sans Symbols"/>
      </w:rPr>
    </w:lvl>
  </w:abstractNum>
  <w:abstractNum w:abstractNumId="46" w15:restartNumberingAfterBreak="0">
    <w:nsid w:val="2DD32577"/>
    <w:multiLevelType w:val="multilevel"/>
    <w:tmpl w:val="F3A0DB3A"/>
    <w:lvl w:ilvl="0">
      <w:start w:val="1"/>
      <w:numFmt w:val="decimal"/>
      <w:lvlText w:val="%1.15."/>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2F7E3C4D"/>
    <w:multiLevelType w:val="multilevel"/>
    <w:tmpl w:val="4FB4060A"/>
    <w:lvl w:ilvl="0">
      <w:start w:val="1"/>
      <w:numFmt w:val="decimal"/>
      <w:lvlText w:val="%1.6.6."/>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2FF202B1"/>
    <w:multiLevelType w:val="multilevel"/>
    <w:tmpl w:val="F8102B40"/>
    <w:lvl w:ilvl="0">
      <w:start w:val="3"/>
      <w:numFmt w:val="decimal"/>
      <w:lvlText w:val="%1.1.3.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3561BD9"/>
    <w:multiLevelType w:val="multilevel"/>
    <w:tmpl w:val="1D580E92"/>
    <w:lvl w:ilvl="0">
      <w:start w:val="1"/>
      <w:numFmt w:val="decimal"/>
      <w:lvlText w:val="%1.19.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0" w15:restartNumberingAfterBreak="0">
    <w:nsid w:val="34567FA9"/>
    <w:multiLevelType w:val="multilevel"/>
    <w:tmpl w:val="B2DC2B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34C52C18"/>
    <w:multiLevelType w:val="multilevel"/>
    <w:tmpl w:val="9188A0E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34C80F17"/>
    <w:multiLevelType w:val="multilevel"/>
    <w:tmpl w:val="3EA8FF46"/>
    <w:lvl w:ilvl="0">
      <w:start w:val="3"/>
      <w:numFmt w:val="decimal"/>
      <w:lvlText w:val="%1.6.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3" w15:restartNumberingAfterBreak="0">
    <w:nsid w:val="35BD5917"/>
    <w:multiLevelType w:val="multilevel"/>
    <w:tmpl w:val="06928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5EE3CAE"/>
    <w:multiLevelType w:val="multilevel"/>
    <w:tmpl w:val="382C6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393A1631"/>
    <w:multiLevelType w:val="multilevel"/>
    <w:tmpl w:val="277A0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9437BFC"/>
    <w:multiLevelType w:val="multilevel"/>
    <w:tmpl w:val="A008010E"/>
    <w:lvl w:ilvl="0">
      <w:start w:val="3"/>
      <w:numFmt w:val="decimal"/>
      <w:lvlText w:val="%1.8.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7" w15:restartNumberingAfterBreak="0">
    <w:nsid w:val="39B3507C"/>
    <w:multiLevelType w:val="multilevel"/>
    <w:tmpl w:val="ED5467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39BB0521"/>
    <w:multiLevelType w:val="multilevel"/>
    <w:tmpl w:val="008C5A02"/>
    <w:lvl w:ilvl="0">
      <w:start w:val="3"/>
      <w:numFmt w:val="decimal"/>
      <w:lvlText w:val="%1.4."/>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3A6B506A"/>
    <w:multiLevelType w:val="multilevel"/>
    <w:tmpl w:val="76C85798"/>
    <w:lvl w:ilvl="0">
      <w:start w:val="1"/>
      <w:numFmt w:val="decimal"/>
      <w:lvlText w:val="%1.17."/>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3B590104"/>
    <w:multiLevelType w:val="multilevel"/>
    <w:tmpl w:val="62467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C0426E9"/>
    <w:multiLevelType w:val="multilevel"/>
    <w:tmpl w:val="09B4A786"/>
    <w:lvl w:ilvl="0">
      <w:start w:val="4"/>
      <w:numFmt w:val="decimal"/>
      <w:lvlText w:val="%1.4."/>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3CA662EF"/>
    <w:multiLevelType w:val="multilevel"/>
    <w:tmpl w:val="529466D4"/>
    <w:lvl w:ilvl="0">
      <w:start w:val="1"/>
      <w:numFmt w:val="upperRoman"/>
      <w:lvlText w:val="%1."/>
      <w:lvlJc w:val="right"/>
      <w:pPr>
        <w:ind w:left="720" w:hanging="360"/>
      </w:pPr>
      <w:rPr>
        <w:rFonts w:ascii="Arial" w:eastAsia="Arial" w:hAnsi="Arial" w:cs="Arial"/>
        <w:b w:val="0"/>
        <w:bCs w:val="0"/>
      </w:rPr>
    </w:lvl>
    <w:lvl w:ilvl="1">
      <w:start w:val="1"/>
      <w:numFmt w:val="upperLetter"/>
      <w:lvlText w:val="%2."/>
      <w:lvlJc w:val="left"/>
      <w:pPr>
        <w:ind w:left="1440" w:hanging="360"/>
      </w:pPr>
      <w:rPr>
        <w:rFonts w:ascii="Courier New" w:eastAsia="Courier New" w:hAnsi="Courier New" w:cs="Courier New"/>
      </w:rPr>
    </w:lvl>
    <w:lvl w:ilvl="2">
      <w:start w:val="1"/>
      <w:numFmt w:val="decimal"/>
      <w:lvlText w:val="%3."/>
      <w:lvlJc w:val="left"/>
      <w:pPr>
        <w:ind w:left="2160" w:hanging="360"/>
      </w:pPr>
      <w:rPr>
        <w:rFonts w:ascii="Noto Sans Symbols" w:eastAsia="Noto Sans Symbols" w:hAnsi="Noto Sans Symbols" w:cs="Noto Sans Symbols"/>
      </w:rPr>
    </w:lvl>
    <w:lvl w:ilvl="3">
      <w:start w:val="1"/>
      <w:numFmt w:val="lowerLetter"/>
      <w:lvlText w:val="%4)"/>
      <w:lvlJc w:val="left"/>
      <w:pPr>
        <w:ind w:left="2880" w:hanging="360"/>
      </w:pPr>
      <w:rPr>
        <w:rFonts w:ascii="Noto Sans Symbols" w:eastAsia="Noto Sans Symbols" w:hAnsi="Noto Sans Symbols" w:cs="Noto Sans Symbols"/>
      </w:rPr>
    </w:lvl>
    <w:lvl w:ilvl="4">
      <w:start w:val="1"/>
      <w:numFmt w:val="decimal"/>
      <w:lvlText w:val="(%5)"/>
      <w:lvlJc w:val="left"/>
      <w:pPr>
        <w:ind w:left="3600" w:hanging="360"/>
      </w:pPr>
      <w:rPr>
        <w:rFonts w:ascii="Courier New" w:eastAsia="Courier New" w:hAnsi="Courier New" w:cs="Courier New"/>
      </w:rPr>
    </w:lvl>
    <w:lvl w:ilvl="5">
      <w:start w:val="1"/>
      <w:numFmt w:val="lowerLetter"/>
      <w:lvlText w:val="(%6)"/>
      <w:lvlJc w:val="left"/>
      <w:pPr>
        <w:ind w:left="4320" w:hanging="360"/>
      </w:pPr>
      <w:rPr>
        <w:rFonts w:ascii="Noto Sans Symbols" w:eastAsia="Noto Sans Symbols" w:hAnsi="Noto Sans Symbols" w:cs="Noto Sans Symbols"/>
      </w:rPr>
    </w:lvl>
    <w:lvl w:ilvl="6">
      <w:start w:val="1"/>
      <w:numFmt w:val="lowerRoman"/>
      <w:lvlText w:val="(%7)"/>
      <w:lvlJc w:val="righ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63" w15:restartNumberingAfterBreak="0">
    <w:nsid w:val="3D0D4E0A"/>
    <w:multiLevelType w:val="multilevel"/>
    <w:tmpl w:val="412A4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3D373112"/>
    <w:multiLevelType w:val="multilevel"/>
    <w:tmpl w:val="65829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3DD734C0"/>
    <w:multiLevelType w:val="multilevel"/>
    <w:tmpl w:val="AE6CD038"/>
    <w:lvl w:ilvl="0">
      <w:start w:val="1"/>
      <w:numFmt w:val="decimal"/>
      <w:lvlText w:val="%1.19.2."/>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6" w15:restartNumberingAfterBreak="0">
    <w:nsid w:val="3DE8332E"/>
    <w:multiLevelType w:val="multilevel"/>
    <w:tmpl w:val="4A065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3F33454E"/>
    <w:multiLevelType w:val="multilevel"/>
    <w:tmpl w:val="E4308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3F3757C2"/>
    <w:multiLevelType w:val="multilevel"/>
    <w:tmpl w:val="E7DA1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2167E07"/>
    <w:multiLevelType w:val="multilevel"/>
    <w:tmpl w:val="47B2EA1C"/>
    <w:lvl w:ilvl="0">
      <w:start w:val="1"/>
      <w:numFmt w:val="decimal"/>
      <w:lvlText w:val="%1.6.13.3"/>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42F20B3F"/>
    <w:multiLevelType w:val="multilevel"/>
    <w:tmpl w:val="5CF21FBC"/>
    <w:lvl w:ilvl="0">
      <w:start w:val="4"/>
      <w:numFmt w:val="decimal"/>
      <w:lvlText w:val="%1.3.3."/>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1" w15:restartNumberingAfterBreak="0">
    <w:nsid w:val="435857EE"/>
    <w:multiLevelType w:val="multilevel"/>
    <w:tmpl w:val="2A30F8FE"/>
    <w:lvl w:ilvl="0">
      <w:start w:val="1"/>
      <w:numFmt w:val="decimal"/>
      <w:lvlText w:val="%1.20."/>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436C479C"/>
    <w:multiLevelType w:val="multilevel"/>
    <w:tmpl w:val="C56AF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43FF4B10"/>
    <w:multiLevelType w:val="multilevel"/>
    <w:tmpl w:val="F16EA2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4784558A"/>
    <w:multiLevelType w:val="multilevel"/>
    <w:tmpl w:val="8B526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A6E24EB"/>
    <w:multiLevelType w:val="multilevel"/>
    <w:tmpl w:val="283028BE"/>
    <w:lvl w:ilvl="0">
      <w:start w:val="3"/>
      <w:numFmt w:val="decimal"/>
      <w:lvlText w:val="%1.8.2."/>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6" w15:restartNumberingAfterBreak="0">
    <w:nsid w:val="4A9E6165"/>
    <w:multiLevelType w:val="multilevel"/>
    <w:tmpl w:val="501256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4AF307A9"/>
    <w:multiLevelType w:val="multilevel"/>
    <w:tmpl w:val="4232D5D0"/>
    <w:lvl w:ilvl="0">
      <w:start w:val="1"/>
      <w:numFmt w:val="upperRoman"/>
      <w:lvlText w:val="%1."/>
      <w:lvlJc w:val="right"/>
      <w:pPr>
        <w:ind w:left="720" w:hanging="360"/>
      </w:pPr>
      <w:rPr>
        <w:rFonts w:ascii="Arial" w:eastAsia="Arial" w:hAnsi="Arial" w:cs="Arial"/>
        <w:b w:val="0"/>
        <w:bCs w:val="0"/>
      </w:rPr>
    </w:lvl>
    <w:lvl w:ilvl="1">
      <w:start w:val="1"/>
      <w:numFmt w:val="upperLetter"/>
      <w:lvlText w:val="%2."/>
      <w:lvlJc w:val="left"/>
      <w:pPr>
        <w:ind w:left="1440" w:hanging="360"/>
      </w:pPr>
      <w:rPr>
        <w:rFonts w:ascii="Courier New" w:eastAsia="Courier New" w:hAnsi="Courier New" w:cs="Courier New"/>
      </w:rPr>
    </w:lvl>
    <w:lvl w:ilvl="2">
      <w:start w:val="1"/>
      <w:numFmt w:val="decimal"/>
      <w:lvlText w:val="%3."/>
      <w:lvlJc w:val="left"/>
      <w:pPr>
        <w:ind w:left="2160" w:hanging="360"/>
      </w:pPr>
      <w:rPr>
        <w:rFonts w:ascii="Noto Sans Symbols" w:eastAsia="Noto Sans Symbols" w:hAnsi="Noto Sans Symbols" w:cs="Noto Sans Symbols"/>
      </w:rPr>
    </w:lvl>
    <w:lvl w:ilvl="3">
      <w:start w:val="1"/>
      <w:numFmt w:val="lowerLetter"/>
      <w:lvlText w:val="%4)"/>
      <w:lvlJc w:val="left"/>
      <w:pPr>
        <w:ind w:left="2880" w:hanging="360"/>
      </w:pPr>
      <w:rPr>
        <w:rFonts w:ascii="Noto Sans Symbols" w:eastAsia="Noto Sans Symbols" w:hAnsi="Noto Sans Symbols" w:cs="Noto Sans Symbols"/>
      </w:rPr>
    </w:lvl>
    <w:lvl w:ilvl="4">
      <w:start w:val="1"/>
      <w:numFmt w:val="decimal"/>
      <w:lvlText w:val="(%5)"/>
      <w:lvlJc w:val="left"/>
      <w:pPr>
        <w:ind w:left="3600" w:hanging="360"/>
      </w:pPr>
      <w:rPr>
        <w:rFonts w:ascii="Courier New" w:eastAsia="Courier New" w:hAnsi="Courier New" w:cs="Courier New"/>
      </w:rPr>
    </w:lvl>
    <w:lvl w:ilvl="5">
      <w:start w:val="1"/>
      <w:numFmt w:val="lowerLetter"/>
      <w:lvlText w:val="(%6)"/>
      <w:lvlJc w:val="left"/>
      <w:pPr>
        <w:ind w:left="4320" w:hanging="360"/>
      </w:pPr>
      <w:rPr>
        <w:rFonts w:ascii="Noto Sans Symbols" w:eastAsia="Noto Sans Symbols" w:hAnsi="Noto Sans Symbols" w:cs="Noto Sans Symbols"/>
      </w:rPr>
    </w:lvl>
    <w:lvl w:ilvl="6">
      <w:start w:val="1"/>
      <w:numFmt w:val="lowerRoman"/>
      <w:lvlText w:val="(%7)"/>
      <w:lvlJc w:val="righ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78" w15:restartNumberingAfterBreak="0">
    <w:nsid w:val="4C077B40"/>
    <w:multiLevelType w:val="multilevel"/>
    <w:tmpl w:val="58E6DF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9" w15:restartNumberingAfterBreak="0">
    <w:nsid w:val="4CF22F04"/>
    <w:multiLevelType w:val="multilevel"/>
    <w:tmpl w:val="CDFE1092"/>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4D5D316C"/>
    <w:multiLevelType w:val="multilevel"/>
    <w:tmpl w:val="77A2D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4D6E3F37"/>
    <w:multiLevelType w:val="multilevel"/>
    <w:tmpl w:val="C0B449BC"/>
    <w:lvl w:ilvl="0">
      <w:start w:val="3"/>
      <w:numFmt w:val="decimal"/>
      <w:lvlText w:val="%1.1.3."/>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2" w15:restartNumberingAfterBreak="0">
    <w:nsid w:val="4E765C0F"/>
    <w:multiLevelType w:val="multilevel"/>
    <w:tmpl w:val="EF646372"/>
    <w:lvl w:ilvl="0">
      <w:start w:val="1"/>
      <w:numFmt w:val="lowerLetter"/>
      <w:lvlText w:val="%1)"/>
      <w:lvlJc w:val="left"/>
      <w:pPr>
        <w:ind w:left="1062" w:hanging="360"/>
      </w:pPr>
      <w:rPr>
        <w:sz w:val="20"/>
        <w:szCs w:val="20"/>
      </w:rPr>
    </w:lvl>
    <w:lvl w:ilvl="1">
      <w:start w:val="1"/>
      <w:numFmt w:val="upperRoman"/>
      <w:lvlText w:val="%2."/>
      <w:lvlJc w:val="left"/>
      <w:pPr>
        <w:ind w:left="2149" w:hanging="720"/>
      </w:pPr>
      <w:rPr>
        <w:color w:val="000000"/>
      </w:rPr>
    </w:lvl>
    <w:lvl w:ilvl="2">
      <w:start w:val="1"/>
      <w:numFmt w:val="bullet"/>
      <w:lvlText w:val="▪"/>
      <w:lvlJc w:val="left"/>
      <w:pPr>
        <w:ind w:left="2509" w:hanging="360"/>
      </w:pPr>
      <w:rPr>
        <w:rFonts w:ascii="Noto Sans Symbols" w:eastAsia="Noto Sans Symbols" w:hAnsi="Noto Sans Symbols" w:cs="Noto Sans Symbols"/>
        <w:sz w:val="20"/>
        <w:szCs w:val="20"/>
      </w:rPr>
    </w:lvl>
    <w:lvl w:ilvl="3">
      <w:start w:val="1"/>
      <w:numFmt w:val="bullet"/>
      <w:lvlText w:val="▪"/>
      <w:lvlJc w:val="left"/>
      <w:pPr>
        <w:ind w:left="3229" w:hanging="360"/>
      </w:pPr>
      <w:rPr>
        <w:rFonts w:ascii="Noto Sans Symbols" w:eastAsia="Noto Sans Symbols" w:hAnsi="Noto Sans Symbols" w:cs="Noto Sans Symbols"/>
        <w:sz w:val="20"/>
        <w:szCs w:val="20"/>
      </w:rPr>
    </w:lvl>
    <w:lvl w:ilvl="4">
      <w:start w:val="1"/>
      <w:numFmt w:val="bullet"/>
      <w:lvlText w:val="▪"/>
      <w:lvlJc w:val="left"/>
      <w:pPr>
        <w:ind w:left="3949" w:hanging="360"/>
      </w:pPr>
      <w:rPr>
        <w:rFonts w:ascii="Noto Sans Symbols" w:eastAsia="Noto Sans Symbols" w:hAnsi="Noto Sans Symbols" w:cs="Noto Sans Symbols"/>
        <w:sz w:val="20"/>
        <w:szCs w:val="20"/>
      </w:rPr>
    </w:lvl>
    <w:lvl w:ilvl="5">
      <w:start w:val="1"/>
      <w:numFmt w:val="bullet"/>
      <w:lvlText w:val="▪"/>
      <w:lvlJc w:val="left"/>
      <w:pPr>
        <w:ind w:left="4669" w:hanging="360"/>
      </w:pPr>
      <w:rPr>
        <w:rFonts w:ascii="Noto Sans Symbols" w:eastAsia="Noto Sans Symbols" w:hAnsi="Noto Sans Symbols" w:cs="Noto Sans Symbols"/>
        <w:sz w:val="20"/>
        <w:szCs w:val="20"/>
      </w:rPr>
    </w:lvl>
    <w:lvl w:ilvl="6">
      <w:start w:val="1"/>
      <w:numFmt w:val="bullet"/>
      <w:lvlText w:val="▪"/>
      <w:lvlJc w:val="left"/>
      <w:pPr>
        <w:ind w:left="5389" w:hanging="360"/>
      </w:pPr>
      <w:rPr>
        <w:rFonts w:ascii="Noto Sans Symbols" w:eastAsia="Noto Sans Symbols" w:hAnsi="Noto Sans Symbols" w:cs="Noto Sans Symbols"/>
        <w:sz w:val="20"/>
        <w:szCs w:val="20"/>
      </w:rPr>
    </w:lvl>
    <w:lvl w:ilvl="7">
      <w:start w:val="1"/>
      <w:numFmt w:val="bullet"/>
      <w:lvlText w:val="▪"/>
      <w:lvlJc w:val="left"/>
      <w:pPr>
        <w:ind w:left="6109" w:hanging="360"/>
      </w:pPr>
      <w:rPr>
        <w:rFonts w:ascii="Noto Sans Symbols" w:eastAsia="Noto Sans Symbols" w:hAnsi="Noto Sans Symbols" w:cs="Noto Sans Symbols"/>
        <w:sz w:val="20"/>
        <w:szCs w:val="20"/>
      </w:rPr>
    </w:lvl>
    <w:lvl w:ilvl="8">
      <w:start w:val="1"/>
      <w:numFmt w:val="bullet"/>
      <w:lvlText w:val="▪"/>
      <w:lvlJc w:val="left"/>
      <w:pPr>
        <w:ind w:left="6829" w:hanging="360"/>
      </w:pPr>
      <w:rPr>
        <w:rFonts w:ascii="Noto Sans Symbols" w:eastAsia="Noto Sans Symbols" w:hAnsi="Noto Sans Symbols" w:cs="Noto Sans Symbols"/>
        <w:sz w:val="20"/>
        <w:szCs w:val="20"/>
      </w:rPr>
    </w:lvl>
  </w:abstractNum>
  <w:abstractNum w:abstractNumId="83" w15:restartNumberingAfterBreak="0">
    <w:nsid w:val="4EFC6CDA"/>
    <w:multiLevelType w:val="multilevel"/>
    <w:tmpl w:val="78A266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4F582E39"/>
    <w:multiLevelType w:val="multilevel"/>
    <w:tmpl w:val="F5960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4F68043C"/>
    <w:multiLevelType w:val="multilevel"/>
    <w:tmpl w:val="47F283A2"/>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4F745B89"/>
    <w:multiLevelType w:val="multilevel"/>
    <w:tmpl w:val="CB8C3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4FE436B3"/>
    <w:multiLevelType w:val="multilevel"/>
    <w:tmpl w:val="4F62E6D6"/>
    <w:lvl w:ilvl="0">
      <w:start w:val="1"/>
      <w:numFmt w:val="decimal"/>
      <w:lvlText w:val="%1.6.12."/>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8" w15:restartNumberingAfterBreak="0">
    <w:nsid w:val="508E1DA1"/>
    <w:multiLevelType w:val="multilevel"/>
    <w:tmpl w:val="C2A82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50F7482B"/>
    <w:multiLevelType w:val="multilevel"/>
    <w:tmpl w:val="E084A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53F9474F"/>
    <w:multiLevelType w:val="multilevel"/>
    <w:tmpl w:val="AC48EADC"/>
    <w:lvl w:ilvl="0">
      <w:start w:val="1"/>
      <w:numFmt w:val="decimal"/>
      <w:lvlText w:val="%1."/>
      <w:lvlJc w:val="left"/>
      <w:pPr>
        <w:ind w:left="1429" w:hanging="360"/>
      </w:pPr>
      <w:rPr>
        <w:rFonts w:ascii="Arial" w:eastAsia="Arial" w:hAnsi="Arial" w:cs="Arial"/>
        <w:b w:val="0"/>
        <w:bCs w:val="0"/>
      </w:rPr>
    </w:lvl>
    <w:lvl w:ilvl="1">
      <w:start w:val="1"/>
      <w:numFmt w:val="lowerLetter"/>
      <w:lvlText w:val="%2."/>
      <w:lvlJc w:val="left"/>
      <w:pPr>
        <w:ind w:left="2149" w:hanging="360"/>
      </w:pPr>
      <w:rPr>
        <w:rFonts w:ascii="Courier New" w:eastAsia="Courier New" w:hAnsi="Courier New" w:cs="Courier New"/>
      </w:rPr>
    </w:lvl>
    <w:lvl w:ilvl="2">
      <w:start w:val="1"/>
      <w:numFmt w:val="lowerRoman"/>
      <w:lvlText w:val="%3."/>
      <w:lvlJc w:val="right"/>
      <w:pPr>
        <w:ind w:left="2869" w:hanging="360"/>
      </w:pPr>
      <w:rPr>
        <w:rFonts w:ascii="Noto Sans Symbols" w:eastAsia="Noto Sans Symbols" w:hAnsi="Noto Sans Symbols" w:cs="Noto Sans Symbols"/>
      </w:rPr>
    </w:lvl>
    <w:lvl w:ilvl="3">
      <w:start w:val="1"/>
      <w:numFmt w:val="decimal"/>
      <w:lvlText w:val="%4."/>
      <w:lvlJc w:val="left"/>
      <w:pPr>
        <w:ind w:left="3589" w:hanging="360"/>
      </w:pPr>
      <w:rPr>
        <w:rFonts w:ascii="Noto Sans Symbols" w:eastAsia="Noto Sans Symbols" w:hAnsi="Noto Sans Symbols" w:cs="Noto Sans Symbols"/>
      </w:rPr>
    </w:lvl>
    <w:lvl w:ilvl="4">
      <w:start w:val="1"/>
      <w:numFmt w:val="lowerLetter"/>
      <w:lvlText w:val="%5."/>
      <w:lvlJc w:val="left"/>
      <w:pPr>
        <w:ind w:left="4309" w:hanging="360"/>
      </w:pPr>
      <w:rPr>
        <w:rFonts w:ascii="Courier New" w:eastAsia="Courier New" w:hAnsi="Courier New" w:cs="Courier New"/>
      </w:rPr>
    </w:lvl>
    <w:lvl w:ilvl="5">
      <w:start w:val="1"/>
      <w:numFmt w:val="lowerRoman"/>
      <w:lvlText w:val="%6."/>
      <w:lvlJc w:val="right"/>
      <w:pPr>
        <w:ind w:left="5029" w:hanging="360"/>
      </w:pPr>
      <w:rPr>
        <w:rFonts w:ascii="Noto Sans Symbols" w:eastAsia="Noto Sans Symbols" w:hAnsi="Noto Sans Symbols" w:cs="Noto Sans Symbols"/>
      </w:rPr>
    </w:lvl>
    <w:lvl w:ilvl="6">
      <w:start w:val="1"/>
      <w:numFmt w:val="decimal"/>
      <w:lvlText w:val="%7."/>
      <w:lvlJc w:val="left"/>
      <w:pPr>
        <w:ind w:left="5749" w:hanging="360"/>
      </w:pPr>
      <w:rPr>
        <w:rFonts w:ascii="Noto Sans Symbols" w:eastAsia="Noto Sans Symbols" w:hAnsi="Noto Sans Symbols" w:cs="Noto Sans Symbols"/>
      </w:rPr>
    </w:lvl>
    <w:lvl w:ilvl="7">
      <w:start w:val="1"/>
      <w:numFmt w:val="lowerLetter"/>
      <w:lvlText w:val="%8."/>
      <w:lvlJc w:val="left"/>
      <w:pPr>
        <w:ind w:left="6469" w:hanging="360"/>
      </w:pPr>
      <w:rPr>
        <w:rFonts w:ascii="Courier New" w:eastAsia="Courier New" w:hAnsi="Courier New" w:cs="Courier New"/>
      </w:rPr>
    </w:lvl>
    <w:lvl w:ilvl="8">
      <w:start w:val="1"/>
      <w:numFmt w:val="lowerRoman"/>
      <w:lvlText w:val="%9."/>
      <w:lvlJc w:val="right"/>
      <w:pPr>
        <w:ind w:left="7189" w:hanging="360"/>
      </w:pPr>
      <w:rPr>
        <w:rFonts w:ascii="Noto Sans Symbols" w:eastAsia="Noto Sans Symbols" w:hAnsi="Noto Sans Symbols" w:cs="Noto Sans Symbols"/>
      </w:rPr>
    </w:lvl>
  </w:abstractNum>
  <w:abstractNum w:abstractNumId="91" w15:restartNumberingAfterBreak="0">
    <w:nsid w:val="554D379E"/>
    <w:multiLevelType w:val="multilevel"/>
    <w:tmpl w:val="EEF25C3C"/>
    <w:lvl w:ilvl="0">
      <w:start w:val="3"/>
      <w:numFmt w:val="decimal"/>
      <w:lvlText w:val="%1.6.2."/>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2" w15:restartNumberingAfterBreak="0">
    <w:nsid w:val="55DB7E61"/>
    <w:multiLevelType w:val="multilevel"/>
    <w:tmpl w:val="57C6B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5978118A"/>
    <w:multiLevelType w:val="multilevel"/>
    <w:tmpl w:val="379CBB2C"/>
    <w:lvl w:ilvl="0">
      <w:start w:val="1"/>
      <w:numFmt w:val="decimal"/>
      <w:lvlText w:val="%1.18.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4" w15:restartNumberingAfterBreak="0">
    <w:nsid w:val="59D34841"/>
    <w:multiLevelType w:val="multilevel"/>
    <w:tmpl w:val="5412A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5B465633"/>
    <w:multiLevelType w:val="multilevel"/>
    <w:tmpl w:val="3B2A2B5A"/>
    <w:lvl w:ilvl="0">
      <w:start w:val="1"/>
      <w:numFmt w:val="decimal"/>
      <w:lvlText w:val="%1.16."/>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5C6F5EE8"/>
    <w:multiLevelType w:val="multilevel"/>
    <w:tmpl w:val="7AF45F78"/>
    <w:lvl w:ilvl="0">
      <w:start w:val="4"/>
      <w:numFmt w:val="decimal"/>
      <w:lvlText w:val="%1.3.4."/>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7" w15:restartNumberingAfterBreak="0">
    <w:nsid w:val="5DB64C76"/>
    <w:multiLevelType w:val="multilevel"/>
    <w:tmpl w:val="1F66EFCE"/>
    <w:lvl w:ilvl="0">
      <w:start w:val="1"/>
      <w:numFmt w:val="decimal"/>
      <w:lvlText w:val="%1.2.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8" w15:restartNumberingAfterBreak="0">
    <w:nsid w:val="5EA66138"/>
    <w:multiLevelType w:val="multilevel"/>
    <w:tmpl w:val="DB4A39EE"/>
    <w:lvl w:ilvl="0">
      <w:start w:val="3"/>
      <w:numFmt w:val="decimal"/>
      <w:lvlText w:val="%1.1.2."/>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9" w15:restartNumberingAfterBreak="0">
    <w:nsid w:val="60724FDC"/>
    <w:multiLevelType w:val="multilevel"/>
    <w:tmpl w:val="FEDCEEBE"/>
    <w:lvl w:ilvl="0">
      <w:start w:val="4"/>
      <w:numFmt w:val="decimal"/>
      <w:lvlText w:val="%1.4.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0" w15:restartNumberingAfterBreak="0">
    <w:nsid w:val="609A520D"/>
    <w:multiLevelType w:val="multilevel"/>
    <w:tmpl w:val="E2F8BEE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60D92DAC"/>
    <w:multiLevelType w:val="multilevel"/>
    <w:tmpl w:val="CACA2F60"/>
    <w:lvl w:ilvl="0">
      <w:start w:val="3"/>
      <w:numFmt w:val="decimal"/>
      <w:lvlText w:val="%1.4.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2" w15:restartNumberingAfterBreak="0">
    <w:nsid w:val="60E87AB9"/>
    <w:multiLevelType w:val="multilevel"/>
    <w:tmpl w:val="D7ECF48E"/>
    <w:lvl w:ilvl="0">
      <w:start w:val="1"/>
      <w:numFmt w:val="decimal"/>
      <w:lvlText w:val="%1.19."/>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61AB1B7E"/>
    <w:multiLevelType w:val="multilevel"/>
    <w:tmpl w:val="C4625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61B5222D"/>
    <w:multiLevelType w:val="multilevel"/>
    <w:tmpl w:val="A0D69C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61F826F4"/>
    <w:multiLevelType w:val="multilevel"/>
    <w:tmpl w:val="1CCE5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15:restartNumberingAfterBreak="0">
    <w:nsid w:val="63B909A0"/>
    <w:multiLevelType w:val="multilevel"/>
    <w:tmpl w:val="CBDE8D90"/>
    <w:lvl w:ilvl="0">
      <w:start w:val="1"/>
      <w:numFmt w:val="decimal"/>
      <w:lvlText w:val="%1.14."/>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644D24B3"/>
    <w:multiLevelType w:val="multilevel"/>
    <w:tmpl w:val="59E03F74"/>
    <w:lvl w:ilvl="0">
      <w:start w:val="4"/>
      <w:numFmt w:val="decimal"/>
      <w:lvlText w:val="%1.3."/>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65E307F8"/>
    <w:multiLevelType w:val="multilevel"/>
    <w:tmpl w:val="D2F2236E"/>
    <w:lvl w:ilvl="0">
      <w:start w:val="1"/>
      <w:numFmt w:val="decimal"/>
      <w:lvlText w:val="%1"/>
      <w:lvlJc w:val="left"/>
      <w:pPr>
        <w:ind w:left="465" w:hanging="465"/>
      </w:pPr>
    </w:lvl>
    <w:lvl w:ilvl="1">
      <w:start w:val="21"/>
      <w:numFmt w:val="decimal"/>
      <w:lvlText w:val="%1.%2"/>
      <w:lvlJc w:val="left"/>
      <w:pPr>
        <w:ind w:left="465" w:hanging="465"/>
      </w:pPr>
      <w:rPr>
        <w:rFonts w:ascii="Arial" w:eastAsia="Arial" w:hAnsi="Arial" w:cs="Arial"/>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9" w15:restartNumberingAfterBreak="0">
    <w:nsid w:val="65F06CBF"/>
    <w:multiLevelType w:val="multilevel"/>
    <w:tmpl w:val="47224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669D56AC"/>
    <w:multiLevelType w:val="multilevel"/>
    <w:tmpl w:val="9B6AC01E"/>
    <w:lvl w:ilvl="0">
      <w:start w:val="4"/>
      <w:numFmt w:val="decimal"/>
      <w:lvlText w:val="%1.5."/>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675C78FC"/>
    <w:multiLevelType w:val="multilevel"/>
    <w:tmpl w:val="7AB4ED10"/>
    <w:lvl w:ilvl="0">
      <w:start w:val="3"/>
      <w:numFmt w:val="decimal"/>
      <w:lvlText w:val="%1.3."/>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68C22F9E"/>
    <w:multiLevelType w:val="multilevel"/>
    <w:tmpl w:val="E6726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6B2708F0"/>
    <w:multiLevelType w:val="multilevel"/>
    <w:tmpl w:val="2E804F98"/>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6C507E62"/>
    <w:multiLevelType w:val="multilevel"/>
    <w:tmpl w:val="8AAC6B1C"/>
    <w:lvl w:ilvl="0">
      <w:start w:val="1"/>
      <w:numFmt w:val="decimal"/>
      <w:lvlText w:val="%1."/>
      <w:lvlJc w:val="left"/>
      <w:pPr>
        <w:ind w:left="390" w:hanging="390"/>
      </w:pPr>
    </w:lvl>
    <w:lvl w:ilvl="1">
      <w:start w:val="1"/>
      <w:numFmt w:val="decimal"/>
      <w:lvlText w:val="%1.%2."/>
      <w:lvlJc w:val="left"/>
      <w:pPr>
        <w:ind w:left="720" w:hanging="720"/>
      </w:pPr>
      <w:rPr>
        <w:b/>
        <w:bCs/>
      </w:rPr>
    </w:lvl>
    <w:lvl w:ilvl="2">
      <w:start w:val="1"/>
      <w:numFmt w:val="decimal"/>
      <w:lvlText w:val="%1.%2.%3."/>
      <w:lvlJc w:val="left"/>
      <w:pPr>
        <w:ind w:left="720" w:hanging="720"/>
      </w:pPr>
      <w:rPr>
        <w:color w:val="00000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5" w15:restartNumberingAfterBreak="0">
    <w:nsid w:val="6CA30A4E"/>
    <w:multiLevelType w:val="multilevel"/>
    <w:tmpl w:val="16B20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6CDB658B"/>
    <w:multiLevelType w:val="multilevel"/>
    <w:tmpl w:val="8E9A453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15:restartNumberingAfterBreak="0">
    <w:nsid w:val="6E0217B8"/>
    <w:multiLevelType w:val="multilevel"/>
    <w:tmpl w:val="44EA19C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6E4E7BA6"/>
    <w:multiLevelType w:val="multilevel"/>
    <w:tmpl w:val="D0D40F8A"/>
    <w:lvl w:ilvl="0">
      <w:start w:val="1"/>
      <w:numFmt w:val="decimal"/>
      <w:lvlText w:val="%1.18."/>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6FAA2418"/>
    <w:multiLevelType w:val="multilevel"/>
    <w:tmpl w:val="E50EF57A"/>
    <w:lvl w:ilvl="0">
      <w:start w:val="3"/>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72090D8D"/>
    <w:multiLevelType w:val="multilevel"/>
    <w:tmpl w:val="F84078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7287667C"/>
    <w:multiLevelType w:val="multilevel"/>
    <w:tmpl w:val="FF9CC5C4"/>
    <w:lvl w:ilvl="0">
      <w:start w:val="1"/>
      <w:numFmt w:val="decimal"/>
      <w:lvlText w:val="%1.6.7."/>
      <w:lvlJc w:val="left"/>
      <w:pPr>
        <w:ind w:left="566" w:hanging="495"/>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2" w15:restartNumberingAfterBreak="0">
    <w:nsid w:val="737F244B"/>
    <w:multiLevelType w:val="multilevel"/>
    <w:tmpl w:val="F8EE7B62"/>
    <w:lvl w:ilvl="0">
      <w:start w:val="4"/>
      <w:numFmt w:val="decimal"/>
      <w:lvlText w:val="%1.3.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3" w15:restartNumberingAfterBreak="0">
    <w:nsid w:val="74023920"/>
    <w:multiLevelType w:val="multilevel"/>
    <w:tmpl w:val="A00093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749D6DBC"/>
    <w:multiLevelType w:val="multilevel"/>
    <w:tmpl w:val="1F14BC72"/>
    <w:lvl w:ilvl="0">
      <w:start w:val="3"/>
      <w:numFmt w:val="decimal"/>
      <w:lvlText w:val="%1.2."/>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15:restartNumberingAfterBreak="0">
    <w:nsid w:val="75092010"/>
    <w:multiLevelType w:val="multilevel"/>
    <w:tmpl w:val="6C84782C"/>
    <w:lvl w:ilvl="0">
      <w:start w:val="4"/>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78094060"/>
    <w:multiLevelType w:val="multilevel"/>
    <w:tmpl w:val="B02290CC"/>
    <w:lvl w:ilvl="0">
      <w:start w:val="1"/>
      <w:numFmt w:val="decimal"/>
      <w:lvlText w:val="%1.6.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15:restartNumberingAfterBreak="0">
    <w:nsid w:val="78193554"/>
    <w:multiLevelType w:val="multilevel"/>
    <w:tmpl w:val="29AE4B0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15:restartNumberingAfterBreak="0">
    <w:nsid w:val="7861024D"/>
    <w:multiLevelType w:val="multilevel"/>
    <w:tmpl w:val="0716434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78A23116"/>
    <w:multiLevelType w:val="multilevel"/>
    <w:tmpl w:val="8FA4E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78A23FE6"/>
    <w:multiLevelType w:val="multilevel"/>
    <w:tmpl w:val="157EF662"/>
    <w:lvl w:ilvl="0">
      <w:start w:val="3"/>
      <w:numFmt w:val="decimal"/>
      <w:lvlText w:val="%1.7."/>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792F566D"/>
    <w:multiLevelType w:val="multilevel"/>
    <w:tmpl w:val="98E88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797712CD"/>
    <w:multiLevelType w:val="multilevel"/>
    <w:tmpl w:val="F41EC6C8"/>
    <w:lvl w:ilvl="0">
      <w:start w:val="1"/>
      <w:numFmt w:val="upperLetter"/>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15:restartNumberingAfterBreak="0">
    <w:nsid w:val="7B2D3DEA"/>
    <w:multiLevelType w:val="multilevel"/>
    <w:tmpl w:val="04408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15:restartNumberingAfterBreak="0">
    <w:nsid w:val="7BDD14CD"/>
    <w:multiLevelType w:val="multilevel"/>
    <w:tmpl w:val="41860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7C2C778F"/>
    <w:multiLevelType w:val="multilevel"/>
    <w:tmpl w:val="FEC8C472"/>
    <w:lvl w:ilvl="0">
      <w:start w:val="4"/>
      <w:numFmt w:val="decimal"/>
      <w:lvlText w:val="%1.3.2."/>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6" w15:restartNumberingAfterBreak="0">
    <w:nsid w:val="7CF053F7"/>
    <w:multiLevelType w:val="multilevel"/>
    <w:tmpl w:val="CB1ED17A"/>
    <w:lvl w:ilvl="0">
      <w:start w:val="1"/>
      <w:numFmt w:val="upperRoman"/>
      <w:lvlText w:val="%1."/>
      <w:lvlJc w:val="right"/>
      <w:pPr>
        <w:ind w:left="1800" w:hanging="360"/>
      </w:pPr>
      <w:rPr>
        <w:rFonts w:ascii="Arial" w:eastAsia="Arial" w:hAnsi="Arial" w:cs="Arial"/>
        <w:b w:val="0"/>
        <w:bCs w:val="0"/>
      </w:rPr>
    </w:lvl>
    <w:lvl w:ilvl="1">
      <w:start w:val="1"/>
      <w:numFmt w:val="upperLetter"/>
      <w:lvlText w:val="%2."/>
      <w:lvlJc w:val="left"/>
      <w:pPr>
        <w:ind w:left="2520" w:hanging="360"/>
      </w:pPr>
      <w:rPr>
        <w:rFonts w:ascii="Courier New" w:eastAsia="Courier New" w:hAnsi="Courier New" w:cs="Courier New"/>
      </w:rPr>
    </w:lvl>
    <w:lvl w:ilvl="2">
      <w:start w:val="1"/>
      <w:numFmt w:val="decimal"/>
      <w:lvlText w:val="%3."/>
      <w:lvlJc w:val="left"/>
      <w:pPr>
        <w:ind w:left="3240" w:hanging="360"/>
      </w:pPr>
      <w:rPr>
        <w:rFonts w:ascii="Noto Sans Symbols" w:eastAsia="Noto Sans Symbols" w:hAnsi="Noto Sans Symbols" w:cs="Noto Sans Symbols"/>
      </w:rPr>
    </w:lvl>
    <w:lvl w:ilvl="3">
      <w:start w:val="1"/>
      <w:numFmt w:val="lowerLetter"/>
      <w:lvlText w:val="%4)"/>
      <w:lvlJc w:val="left"/>
      <w:pPr>
        <w:ind w:left="3960" w:hanging="360"/>
      </w:pPr>
      <w:rPr>
        <w:rFonts w:ascii="Noto Sans Symbols" w:eastAsia="Noto Sans Symbols" w:hAnsi="Noto Sans Symbols" w:cs="Noto Sans Symbols"/>
      </w:rPr>
    </w:lvl>
    <w:lvl w:ilvl="4">
      <w:start w:val="1"/>
      <w:numFmt w:val="decimal"/>
      <w:lvlText w:val="(%5)"/>
      <w:lvlJc w:val="left"/>
      <w:pPr>
        <w:ind w:left="4680" w:hanging="360"/>
      </w:pPr>
      <w:rPr>
        <w:rFonts w:ascii="Courier New" w:eastAsia="Courier New" w:hAnsi="Courier New" w:cs="Courier New"/>
      </w:rPr>
    </w:lvl>
    <w:lvl w:ilvl="5">
      <w:start w:val="1"/>
      <w:numFmt w:val="lowerLetter"/>
      <w:lvlText w:val="(%6)"/>
      <w:lvlJc w:val="left"/>
      <w:pPr>
        <w:ind w:left="5400" w:hanging="360"/>
      </w:pPr>
      <w:rPr>
        <w:rFonts w:ascii="Noto Sans Symbols" w:eastAsia="Noto Sans Symbols" w:hAnsi="Noto Sans Symbols" w:cs="Noto Sans Symbols"/>
      </w:rPr>
    </w:lvl>
    <w:lvl w:ilvl="6">
      <w:start w:val="1"/>
      <w:numFmt w:val="lowerRoman"/>
      <w:lvlText w:val="(%7)"/>
      <w:lvlJc w:val="right"/>
      <w:pPr>
        <w:ind w:left="6120" w:hanging="360"/>
      </w:pPr>
      <w:rPr>
        <w:rFonts w:ascii="Noto Sans Symbols" w:eastAsia="Noto Sans Symbols" w:hAnsi="Noto Sans Symbols" w:cs="Noto Sans Symbols"/>
      </w:rPr>
    </w:lvl>
    <w:lvl w:ilvl="7">
      <w:start w:val="1"/>
      <w:numFmt w:val="lowerLetter"/>
      <w:lvlText w:val="(%8)"/>
      <w:lvlJc w:val="left"/>
      <w:pPr>
        <w:ind w:left="6840" w:hanging="360"/>
      </w:pPr>
      <w:rPr>
        <w:rFonts w:ascii="Courier New" w:eastAsia="Courier New" w:hAnsi="Courier New" w:cs="Courier New"/>
      </w:rPr>
    </w:lvl>
    <w:lvl w:ilvl="8">
      <w:start w:val="1"/>
      <w:numFmt w:val="lowerRoman"/>
      <w:lvlText w:val="(%9)"/>
      <w:lvlJc w:val="right"/>
      <w:pPr>
        <w:ind w:left="7560" w:hanging="360"/>
      </w:pPr>
      <w:rPr>
        <w:rFonts w:ascii="Noto Sans Symbols" w:eastAsia="Noto Sans Symbols" w:hAnsi="Noto Sans Symbols" w:cs="Noto Sans Symbols"/>
      </w:rPr>
    </w:lvl>
  </w:abstractNum>
  <w:abstractNum w:abstractNumId="137" w15:restartNumberingAfterBreak="0">
    <w:nsid w:val="7D4219C4"/>
    <w:multiLevelType w:val="multilevel"/>
    <w:tmpl w:val="787A402A"/>
    <w:lvl w:ilvl="0">
      <w:start w:val="3"/>
      <w:numFmt w:val="decimal"/>
      <w:lvlText w:val="%1.1.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8" w15:restartNumberingAfterBreak="0">
    <w:nsid w:val="7D807510"/>
    <w:multiLevelType w:val="multilevel"/>
    <w:tmpl w:val="75AE0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7D877E26"/>
    <w:multiLevelType w:val="multilevel"/>
    <w:tmpl w:val="7EE0EAC6"/>
    <w:lvl w:ilvl="0">
      <w:start w:val="1"/>
      <w:numFmt w:val="decimal"/>
      <w:lvlText w:val="%1.6.11."/>
      <w:lvlJc w:val="left"/>
      <w:pPr>
        <w:ind w:left="720" w:hanging="360"/>
      </w:pPr>
      <w:rPr>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15:restartNumberingAfterBreak="0">
    <w:nsid w:val="7E526577"/>
    <w:multiLevelType w:val="multilevel"/>
    <w:tmpl w:val="B6603528"/>
    <w:lvl w:ilvl="0">
      <w:start w:val="1"/>
      <w:numFmt w:val="decimal"/>
      <w:lvlText w:val="%1.6.5."/>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15:restartNumberingAfterBreak="0">
    <w:nsid w:val="7ECC2CFA"/>
    <w:multiLevelType w:val="multilevel"/>
    <w:tmpl w:val="7054C9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03657018">
    <w:abstractNumId w:val="109"/>
  </w:num>
  <w:num w:numId="2" w16cid:durableId="1243446415">
    <w:abstractNumId w:val="95"/>
  </w:num>
  <w:num w:numId="3" w16cid:durableId="1327125447">
    <w:abstractNumId w:val="45"/>
  </w:num>
  <w:num w:numId="4" w16cid:durableId="685442713">
    <w:abstractNumId w:val="77"/>
  </w:num>
  <w:num w:numId="5" w16cid:durableId="1862276582">
    <w:abstractNumId w:val="78"/>
  </w:num>
  <w:num w:numId="6" w16cid:durableId="65959120">
    <w:abstractNumId w:val="90"/>
  </w:num>
  <w:num w:numId="7" w16cid:durableId="460418310">
    <w:abstractNumId w:val="62"/>
  </w:num>
  <w:num w:numId="8" w16cid:durableId="1200246443">
    <w:abstractNumId w:val="76"/>
  </w:num>
  <w:num w:numId="9" w16cid:durableId="815729386">
    <w:abstractNumId w:val="114"/>
  </w:num>
  <w:num w:numId="10" w16cid:durableId="1250961885">
    <w:abstractNumId w:val="16"/>
  </w:num>
  <w:num w:numId="11" w16cid:durableId="71003605">
    <w:abstractNumId w:val="69"/>
  </w:num>
  <w:num w:numId="12" w16cid:durableId="1568222085">
    <w:abstractNumId w:val="106"/>
  </w:num>
  <w:num w:numId="13" w16cid:durableId="410008812">
    <w:abstractNumId w:val="72"/>
  </w:num>
  <w:num w:numId="14" w16cid:durableId="1519268303">
    <w:abstractNumId w:val="39"/>
  </w:num>
  <w:num w:numId="15" w16cid:durableId="1323434272">
    <w:abstractNumId w:val="135"/>
  </w:num>
  <w:num w:numId="16" w16cid:durableId="1060442004">
    <w:abstractNumId w:val="48"/>
  </w:num>
  <w:num w:numId="17" w16cid:durableId="151415350">
    <w:abstractNumId w:val="8"/>
  </w:num>
  <w:num w:numId="18" w16cid:durableId="1005747235">
    <w:abstractNumId w:val="42"/>
  </w:num>
  <w:num w:numId="19" w16cid:durableId="1779176114">
    <w:abstractNumId w:val="124"/>
  </w:num>
  <w:num w:numId="20" w16cid:durableId="1907181026">
    <w:abstractNumId w:val="83"/>
  </w:num>
  <w:num w:numId="21" w16cid:durableId="973831748">
    <w:abstractNumId w:val="87"/>
  </w:num>
  <w:num w:numId="22" w16cid:durableId="992414577">
    <w:abstractNumId w:val="28"/>
  </w:num>
  <w:num w:numId="23" w16cid:durableId="1380589786">
    <w:abstractNumId w:val="43"/>
  </w:num>
  <w:num w:numId="24" w16cid:durableId="1597597693">
    <w:abstractNumId w:val="60"/>
  </w:num>
  <w:num w:numId="25" w16cid:durableId="1341397809">
    <w:abstractNumId w:val="11"/>
  </w:num>
  <w:num w:numId="26" w16cid:durableId="776483911">
    <w:abstractNumId w:val="104"/>
  </w:num>
  <w:num w:numId="27" w16cid:durableId="1401054381">
    <w:abstractNumId w:val="0"/>
  </w:num>
  <w:num w:numId="28" w16cid:durableId="248542799">
    <w:abstractNumId w:val="84"/>
  </w:num>
  <w:num w:numId="29" w16cid:durableId="871722097">
    <w:abstractNumId w:val="59"/>
  </w:num>
  <w:num w:numId="30" w16cid:durableId="1002581681">
    <w:abstractNumId w:val="12"/>
  </w:num>
  <w:num w:numId="31" w16cid:durableId="1616789894">
    <w:abstractNumId w:val="71"/>
  </w:num>
  <w:num w:numId="32" w16cid:durableId="113444648">
    <w:abstractNumId w:val="40"/>
  </w:num>
  <w:num w:numId="33" w16cid:durableId="349722540">
    <w:abstractNumId w:val="68"/>
  </w:num>
  <w:num w:numId="34" w16cid:durableId="1715736049">
    <w:abstractNumId w:val="113"/>
  </w:num>
  <w:num w:numId="35" w16cid:durableId="2120831047">
    <w:abstractNumId w:val="92"/>
  </w:num>
  <w:num w:numId="36" w16cid:durableId="675494783">
    <w:abstractNumId w:val="33"/>
  </w:num>
  <w:num w:numId="37" w16cid:durableId="1809123590">
    <w:abstractNumId w:val="67"/>
  </w:num>
  <w:num w:numId="38" w16cid:durableId="1741560436">
    <w:abstractNumId w:val="118"/>
  </w:num>
  <w:num w:numId="39" w16cid:durableId="633222835">
    <w:abstractNumId w:val="24"/>
  </w:num>
  <w:num w:numId="40" w16cid:durableId="64762980">
    <w:abstractNumId w:val="115"/>
  </w:num>
  <w:num w:numId="41" w16cid:durableId="1136334231">
    <w:abstractNumId w:val="86"/>
  </w:num>
  <w:num w:numId="42" w16cid:durableId="1756245825">
    <w:abstractNumId w:val="88"/>
  </w:num>
  <w:num w:numId="43" w16cid:durableId="1393777150">
    <w:abstractNumId w:val="31"/>
  </w:num>
  <w:num w:numId="44" w16cid:durableId="181433913">
    <w:abstractNumId w:val="129"/>
  </w:num>
  <w:num w:numId="45" w16cid:durableId="2139835466">
    <w:abstractNumId w:val="57"/>
  </w:num>
  <w:num w:numId="46" w16cid:durableId="1495608966">
    <w:abstractNumId w:val="63"/>
  </w:num>
  <w:num w:numId="47" w16cid:durableId="349189398">
    <w:abstractNumId w:val="102"/>
  </w:num>
  <w:num w:numId="48" w16cid:durableId="1042753735">
    <w:abstractNumId w:val="128"/>
  </w:num>
  <w:num w:numId="49" w16cid:durableId="418332969">
    <w:abstractNumId w:val="138"/>
  </w:num>
  <w:num w:numId="50" w16cid:durableId="1131557453">
    <w:abstractNumId w:val="50"/>
  </w:num>
  <w:num w:numId="51" w16cid:durableId="1963069809">
    <w:abstractNumId w:val="36"/>
  </w:num>
  <w:num w:numId="52" w16cid:durableId="693388701">
    <w:abstractNumId w:val="19"/>
  </w:num>
  <w:num w:numId="53" w16cid:durableId="2124767878">
    <w:abstractNumId w:val="6"/>
  </w:num>
  <w:num w:numId="54" w16cid:durableId="1664695874">
    <w:abstractNumId w:val="4"/>
  </w:num>
  <w:num w:numId="55" w16cid:durableId="178395808">
    <w:abstractNumId w:val="25"/>
  </w:num>
  <w:num w:numId="56" w16cid:durableId="541554072">
    <w:abstractNumId w:val="89"/>
  </w:num>
  <w:num w:numId="57" w16cid:durableId="738090038">
    <w:abstractNumId w:val="17"/>
  </w:num>
  <w:num w:numId="58" w16cid:durableId="691106976">
    <w:abstractNumId w:val="46"/>
  </w:num>
  <w:num w:numId="59" w16cid:durableId="1024793790">
    <w:abstractNumId w:val="112"/>
  </w:num>
  <w:num w:numId="60" w16cid:durableId="960040323">
    <w:abstractNumId w:val="127"/>
  </w:num>
  <w:num w:numId="61" w16cid:durableId="1278484803">
    <w:abstractNumId w:val="94"/>
  </w:num>
  <w:num w:numId="62" w16cid:durableId="1780564121">
    <w:abstractNumId w:val="119"/>
  </w:num>
  <w:num w:numId="63" w16cid:durableId="1087847641">
    <w:abstractNumId w:val="53"/>
  </w:num>
  <w:num w:numId="64" w16cid:durableId="991786497">
    <w:abstractNumId w:val="122"/>
  </w:num>
  <w:num w:numId="65" w16cid:durableId="569534075">
    <w:abstractNumId w:val="107"/>
  </w:num>
  <w:num w:numId="66" w16cid:durableId="1094589799">
    <w:abstractNumId w:val="91"/>
  </w:num>
  <w:num w:numId="67" w16cid:durableId="1463888759">
    <w:abstractNumId w:val="132"/>
  </w:num>
  <w:num w:numId="68" w16cid:durableId="1179807204">
    <w:abstractNumId w:val="74"/>
  </w:num>
  <w:num w:numId="69" w16cid:durableId="1195583814">
    <w:abstractNumId w:val="81"/>
  </w:num>
  <w:num w:numId="70" w16cid:durableId="662396943">
    <w:abstractNumId w:val="20"/>
  </w:num>
  <w:num w:numId="71" w16cid:durableId="1785076381">
    <w:abstractNumId w:val="123"/>
  </w:num>
  <w:num w:numId="72" w16cid:durableId="2070103661">
    <w:abstractNumId w:val="117"/>
  </w:num>
  <w:num w:numId="73" w16cid:durableId="1794790067">
    <w:abstractNumId w:val="120"/>
  </w:num>
  <w:num w:numId="74" w16cid:durableId="510685745">
    <w:abstractNumId w:val="30"/>
  </w:num>
  <w:num w:numId="75" w16cid:durableId="336494153">
    <w:abstractNumId w:val="3"/>
  </w:num>
  <w:num w:numId="76" w16cid:durableId="562060950">
    <w:abstractNumId w:val="15"/>
  </w:num>
  <w:num w:numId="77" w16cid:durableId="1212040744">
    <w:abstractNumId w:val="121"/>
  </w:num>
  <w:num w:numId="78" w16cid:durableId="42563154">
    <w:abstractNumId w:val="38"/>
  </w:num>
  <w:num w:numId="79" w16cid:durableId="439224500">
    <w:abstractNumId w:val="133"/>
  </w:num>
  <w:num w:numId="80" w16cid:durableId="148205846">
    <w:abstractNumId w:val="37"/>
  </w:num>
  <w:num w:numId="81" w16cid:durableId="1390111282">
    <w:abstractNumId w:val="99"/>
  </w:num>
  <w:num w:numId="82" w16cid:durableId="918170166">
    <w:abstractNumId w:val="7"/>
  </w:num>
  <w:num w:numId="83" w16cid:durableId="1422221140">
    <w:abstractNumId w:val="41"/>
  </w:num>
  <w:num w:numId="84" w16cid:durableId="1384789008">
    <w:abstractNumId w:val="141"/>
  </w:num>
  <w:num w:numId="85" w16cid:durableId="566036917">
    <w:abstractNumId w:val="35"/>
  </w:num>
  <w:num w:numId="86" w16cid:durableId="1133407429">
    <w:abstractNumId w:val="75"/>
  </w:num>
  <w:num w:numId="87" w16cid:durableId="709035977">
    <w:abstractNumId w:val="64"/>
  </w:num>
  <w:num w:numId="88" w16cid:durableId="1942107963">
    <w:abstractNumId w:val="22"/>
  </w:num>
  <w:num w:numId="89" w16cid:durableId="1152715745">
    <w:abstractNumId w:val="34"/>
  </w:num>
  <w:num w:numId="90" w16cid:durableId="1903983213">
    <w:abstractNumId w:val="27"/>
  </w:num>
  <w:num w:numId="91" w16cid:durableId="1854957609">
    <w:abstractNumId w:val="51"/>
  </w:num>
  <w:num w:numId="92" w16cid:durableId="1281492711">
    <w:abstractNumId w:val="10"/>
  </w:num>
  <w:num w:numId="93" w16cid:durableId="1538198153">
    <w:abstractNumId w:val="110"/>
  </w:num>
  <w:num w:numId="94" w16cid:durableId="98263305">
    <w:abstractNumId w:val="61"/>
  </w:num>
  <w:num w:numId="95" w16cid:durableId="1463424713">
    <w:abstractNumId w:val="101"/>
  </w:num>
  <w:num w:numId="96" w16cid:durableId="814486841">
    <w:abstractNumId w:val="21"/>
  </w:num>
  <w:num w:numId="97" w16cid:durableId="1453019225">
    <w:abstractNumId w:val="54"/>
  </w:num>
  <w:num w:numId="98" w16cid:durableId="325286648">
    <w:abstractNumId w:val="66"/>
  </w:num>
  <w:num w:numId="99" w16cid:durableId="1336954698">
    <w:abstractNumId w:val="139"/>
  </w:num>
  <w:num w:numId="100" w16cid:durableId="87624504">
    <w:abstractNumId w:val="134"/>
  </w:num>
  <w:num w:numId="101" w16cid:durableId="561796250">
    <w:abstractNumId w:val="96"/>
  </w:num>
  <w:num w:numId="102" w16cid:durableId="1103501176">
    <w:abstractNumId w:val="65"/>
  </w:num>
  <w:num w:numId="103" w16cid:durableId="684867951">
    <w:abstractNumId w:val="97"/>
  </w:num>
  <w:num w:numId="104" w16cid:durableId="747654278">
    <w:abstractNumId w:val="56"/>
  </w:num>
  <w:num w:numId="105" w16cid:durableId="1160272933">
    <w:abstractNumId w:val="29"/>
  </w:num>
  <w:num w:numId="106" w16cid:durableId="1066995874">
    <w:abstractNumId w:val="44"/>
  </w:num>
  <w:num w:numId="107" w16cid:durableId="216748399">
    <w:abstractNumId w:val="111"/>
  </w:num>
  <w:num w:numId="108" w16cid:durableId="1585459135">
    <w:abstractNumId w:val="126"/>
  </w:num>
  <w:num w:numId="109" w16cid:durableId="2102792384">
    <w:abstractNumId w:val="100"/>
  </w:num>
  <w:num w:numId="110" w16cid:durableId="347876044">
    <w:abstractNumId w:val="32"/>
  </w:num>
  <w:num w:numId="111" w16cid:durableId="1522284649">
    <w:abstractNumId w:val="55"/>
  </w:num>
  <w:num w:numId="112" w16cid:durableId="260574875">
    <w:abstractNumId w:val="98"/>
  </w:num>
  <w:num w:numId="113" w16cid:durableId="793257285">
    <w:abstractNumId w:val="116"/>
  </w:num>
  <w:num w:numId="114" w16cid:durableId="1409841478">
    <w:abstractNumId w:val="1"/>
  </w:num>
  <w:num w:numId="115" w16cid:durableId="299267976">
    <w:abstractNumId w:val="130"/>
  </w:num>
  <w:num w:numId="116" w16cid:durableId="1474106493">
    <w:abstractNumId w:val="79"/>
  </w:num>
  <w:num w:numId="117" w16cid:durableId="2029091874">
    <w:abstractNumId w:val="140"/>
  </w:num>
  <w:num w:numId="118" w16cid:durableId="1820462677">
    <w:abstractNumId w:val="2"/>
  </w:num>
  <w:num w:numId="119" w16cid:durableId="2106920890">
    <w:abstractNumId w:val="26"/>
  </w:num>
  <w:num w:numId="120" w16cid:durableId="1629972779">
    <w:abstractNumId w:val="85"/>
  </w:num>
  <w:num w:numId="121" w16cid:durableId="1226180124">
    <w:abstractNumId w:val="14"/>
  </w:num>
  <w:num w:numId="122" w16cid:durableId="461770087">
    <w:abstractNumId w:val="80"/>
  </w:num>
  <w:num w:numId="123" w16cid:durableId="1569152347">
    <w:abstractNumId w:val="136"/>
  </w:num>
  <w:num w:numId="124" w16cid:durableId="921136457">
    <w:abstractNumId w:val="9"/>
  </w:num>
  <w:num w:numId="125" w16cid:durableId="1713922245">
    <w:abstractNumId w:val="70"/>
  </w:num>
  <w:num w:numId="126" w16cid:durableId="1023213748">
    <w:abstractNumId w:val="13"/>
  </w:num>
  <w:num w:numId="127" w16cid:durableId="887760000">
    <w:abstractNumId w:val="125"/>
  </w:num>
  <w:num w:numId="128" w16cid:durableId="617757095">
    <w:abstractNumId w:val="105"/>
  </w:num>
  <w:num w:numId="129" w16cid:durableId="693848907">
    <w:abstractNumId w:val="18"/>
  </w:num>
  <w:num w:numId="130" w16cid:durableId="451437455">
    <w:abstractNumId w:val="73"/>
  </w:num>
  <w:num w:numId="131" w16cid:durableId="1939018194">
    <w:abstractNumId w:val="93"/>
  </w:num>
  <w:num w:numId="132" w16cid:durableId="1076199351">
    <w:abstractNumId w:val="49"/>
  </w:num>
  <w:num w:numId="133" w16cid:durableId="2143379656">
    <w:abstractNumId w:val="131"/>
  </w:num>
  <w:num w:numId="134" w16cid:durableId="1021201281">
    <w:abstractNumId w:val="5"/>
  </w:num>
  <w:num w:numId="135" w16cid:durableId="1930700813">
    <w:abstractNumId w:val="58"/>
  </w:num>
  <w:num w:numId="136" w16cid:durableId="1368944244">
    <w:abstractNumId w:val="103"/>
  </w:num>
  <w:num w:numId="137" w16cid:durableId="1130511494">
    <w:abstractNumId w:val="137"/>
  </w:num>
  <w:num w:numId="138" w16cid:durableId="1839271838">
    <w:abstractNumId w:val="47"/>
  </w:num>
  <w:num w:numId="139" w16cid:durableId="588657781">
    <w:abstractNumId w:val="52"/>
  </w:num>
  <w:num w:numId="140" w16cid:durableId="1733624703">
    <w:abstractNumId w:val="108"/>
  </w:num>
  <w:num w:numId="141" w16cid:durableId="372653342">
    <w:abstractNumId w:val="82"/>
  </w:num>
  <w:num w:numId="142" w16cid:durableId="1733847086">
    <w:abstractNumId w:val="23"/>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32"/>
    <w:rsid w:val="00060190"/>
    <w:rsid w:val="000F2E86"/>
    <w:rsid w:val="001109B7"/>
    <w:rsid w:val="00110A5B"/>
    <w:rsid w:val="001124A3"/>
    <w:rsid w:val="001130FD"/>
    <w:rsid w:val="001A799B"/>
    <w:rsid w:val="001B46C3"/>
    <w:rsid w:val="0024435D"/>
    <w:rsid w:val="00252C41"/>
    <w:rsid w:val="00252DED"/>
    <w:rsid w:val="00284430"/>
    <w:rsid w:val="002D6645"/>
    <w:rsid w:val="002E54C5"/>
    <w:rsid w:val="00306B1A"/>
    <w:rsid w:val="00333ED1"/>
    <w:rsid w:val="003655F0"/>
    <w:rsid w:val="003947E8"/>
    <w:rsid w:val="00395598"/>
    <w:rsid w:val="00400015"/>
    <w:rsid w:val="00406BB9"/>
    <w:rsid w:val="00434A2C"/>
    <w:rsid w:val="0045134A"/>
    <w:rsid w:val="00496A22"/>
    <w:rsid w:val="004B748A"/>
    <w:rsid w:val="004E5780"/>
    <w:rsid w:val="00506BBA"/>
    <w:rsid w:val="005148B5"/>
    <w:rsid w:val="005230BD"/>
    <w:rsid w:val="00554A14"/>
    <w:rsid w:val="00577098"/>
    <w:rsid w:val="005D135E"/>
    <w:rsid w:val="005E33A3"/>
    <w:rsid w:val="005F109F"/>
    <w:rsid w:val="005F295E"/>
    <w:rsid w:val="005F3837"/>
    <w:rsid w:val="00604BFB"/>
    <w:rsid w:val="00687797"/>
    <w:rsid w:val="006D2A78"/>
    <w:rsid w:val="006E588F"/>
    <w:rsid w:val="006F422C"/>
    <w:rsid w:val="0070028B"/>
    <w:rsid w:val="007200C3"/>
    <w:rsid w:val="00721C0E"/>
    <w:rsid w:val="007540FB"/>
    <w:rsid w:val="0081319D"/>
    <w:rsid w:val="00845700"/>
    <w:rsid w:val="008A2008"/>
    <w:rsid w:val="008B543C"/>
    <w:rsid w:val="008C44D3"/>
    <w:rsid w:val="008D683B"/>
    <w:rsid w:val="00900ECA"/>
    <w:rsid w:val="009664D5"/>
    <w:rsid w:val="00A24968"/>
    <w:rsid w:val="00A44114"/>
    <w:rsid w:val="00AA10CB"/>
    <w:rsid w:val="00AC3D5D"/>
    <w:rsid w:val="00B045E3"/>
    <w:rsid w:val="00B4658D"/>
    <w:rsid w:val="00B52E32"/>
    <w:rsid w:val="00B71C13"/>
    <w:rsid w:val="00B92088"/>
    <w:rsid w:val="00B9332E"/>
    <w:rsid w:val="00BD27E5"/>
    <w:rsid w:val="00C23841"/>
    <w:rsid w:val="00C340F0"/>
    <w:rsid w:val="00C40B58"/>
    <w:rsid w:val="00C61C74"/>
    <w:rsid w:val="00CD695A"/>
    <w:rsid w:val="00CF149D"/>
    <w:rsid w:val="00DD37FE"/>
    <w:rsid w:val="00E2306A"/>
    <w:rsid w:val="00EB2395"/>
    <w:rsid w:val="00ED5C04"/>
    <w:rsid w:val="00F624B3"/>
    <w:rsid w:val="00F85F0E"/>
    <w:rsid w:val="00F86E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560E7"/>
  <w15:docId w15:val="{1A5920F9-8EB3-4493-8061-A8800C09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pt-BR" w:eastAsia="pt-BR"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0"/>
      <w:ind w:left="360"/>
      <w:jc w:val="both"/>
      <w:outlineLvl w:val="0"/>
    </w:pPr>
    <w:rPr>
      <w:b/>
      <w:bCs/>
    </w:rPr>
  </w:style>
  <w:style w:type="paragraph" w:styleId="Ttulo2">
    <w:name w:val="heading 2"/>
    <w:basedOn w:val="Normal"/>
    <w:next w:val="Normal"/>
    <w:uiPriority w:val="9"/>
    <w:unhideWhenUsed/>
    <w:qFormat/>
    <w:pPr>
      <w:keepNext/>
      <w:keepLines/>
      <w:tabs>
        <w:tab w:val="left" w:pos="993"/>
      </w:tabs>
      <w:spacing w:before="160" w:after="0"/>
      <w:ind w:left="720" w:hanging="360"/>
      <w:outlineLvl w:val="1"/>
    </w:pPr>
    <w:rPr>
      <w:b/>
      <w:bCs/>
    </w:rPr>
  </w:style>
  <w:style w:type="paragraph" w:styleId="Ttulo3">
    <w:name w:val="heading 3"/>
    <w:basedOn w:val="Normal"/>
    <w:next w:val="Normal"/>
    <w:uiPriority w:val="9"/>
    <w:unhideWhenUsed/>
    <w:qFormat/>
    <w:pPr>
      <w:keepNext/>
      <w:keepLines/>
      <w:spacing w:before="160" w:after="80"/>
      <w:jc w:val="both"/>
      <w:outlineLvl w:val="2"/>
    </w:pPr>
    <w:rPr>
      <w:b/>
      <w:bCs/>
    </w:rPr>
  </w:style>
  <w:style w:type="paragraph" w:styleId="Ttulo4">
    <w:name w:val="heading 4"/>
    <w:basedOn w:val="Normal"/>
    <w:next w:val="Normal"/>
    <w:uiPriority w:val="9"/>
    <w:unhideWhenUsed/>
    <w:qFormat/>
    <w:pPr>
      <w:keepNext/>
      <w:keepLines/>
      <w:spacing w:before="80" w:after="40"/>
      <w:ind w:left="720" w:hanging="360"/>
      <w:outlineLvl w:val="3"/>
    </w:pPr>
    <w:rPr>
      <w:b/>
      <w:bCs/>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har"/>
    <w:uiPriority w:val="9"/>
    <w:unhideWhenUsed/>
    <w:qFormat/>
    <w:rsid w:val="005230BD"/>
    <w:pPr>
      <w:keepNext/>
      <w:widowControl w:val="0"/>
      <w:spacing w:after="0" w:line="276" w:lineRule="auto"/>
      <w:jc w:val="right"/>
      <w:outlineLvl w:val="6"/>
    </w:pPr>
    <w:rPr>
      <w:b/>
      <w:bCs/>
      <w:sz w:val="16"/>
      <w:szCs w:val="16"/>
    </w:rPr>
  </w:style>
  <w:style w:type="paragraph" w:styleId="Ttulo8">
    <w:name w:val="heading 8"/>
    <w:basedOn w:val="Normal"/>
    <w:next w:val="Normal"/>
    <w:link w:val="Ttulo8Char"/>
    <w:uiPriority w:val="9"/>
    <w:unhideWhenUsed/>
    <w:qFormat/>
    <w:rsid w:val="0024435D"/>
    <w:pPr>
      <w:keepNext/>
      <w:spacing w:after="0"/>
      <w:ind w:firstLine="709"/>
      <w:jc w:val="center"/>
      <w:outlineLvl w:val="7"/>
    </w:pPr>
    <w:rPr>
      <w:rFonts w:ascii="Times New Roman" w:hAnsi="Times New Roman" w:cs="Times New Roman"/>
      <w:b/>
      <w:bCs/>
      <w:color w:val="000000"/>
    </w:rPr>
  </w:style>
  <w:style w:type="paragraph" w:styleId="Ttulo9">
    <w:name w:val="heading 9"/>
    <w:basedOn w:val="Normal"/>
    <w:next w:val="Normal"/>
    <w:link w:val="Ttulo9Char"/>
    <w:uiPriority w:val="9"/>
    <w:unhideWhenUsed/>
    <w:qFormat/>
    <w:rsid w:val="00DD37FE"/>
    <w:pPr>
      <w:keepNext/>
      <w:jc w:val="center"/>
      <w:outlineLvl w:val="8"/>
    </w:pPr>
    <w:rPr>
      <w:rFonts w:ascii="Times New Roman" w:hAnsi="Times New Roman" w:cs="Times New Roman"/>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55" w:type="dxa"/>
        <w:left w:w="115" w:type="dxa"/>
        <w:bottom w:w="55"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after="0" w:line="240" w:lineRule="auto"/>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0" w:type="dxa"/>
        <w:left w:w="70" w:type="dxa"/>
        <w:bottom w:w="0" w:type="dxa"/>
        <w:right w:w="70"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pPr>
      <w:widowControl w:val="0"/>
      <w:spacing w:after="0" w:line="240" w:lineRule="auto"/>
      <w:ind w:firstLine="709"/>
      <w:jc w:val="both"/>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f9">
    <w:basedOn w:val="TableNormal"/>
    <w:pPr>
      <w:widowControl w:val="0"/>
      <w:spacing w:after="0" w:line="240" w:lineRule="auto"/>
      <w:ind w:firstLine="709"/>
      <w:jc w:val="both"/>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tblPr>
      <w:tblStyleRowBandSize w:val="1"/>
      <w:tblStyleColBandSize w:val="1"/>
      <w:tblCellMar>
        <w:top w:w="0" w:type="dxa"/>
        <w:left w:w="115" w:type="dxa"/>
        <w:bottom w:w="0" w:type="dxa"/>
        <w:right w:w="115" w:type="dxa"/>
      </w:tblCellMar>
    </w:tblPr>
  </w:style>
  <w:style w:type="table" w:customStyle="1" w:styleId="aff7">
    <w:basedOn w:val="TableNormal"/>
    <w:tblPr>
      <w:tblStyleRowBandSize w:val="1"/>
      <w:tblStyleColBandSize w:val="1"/>
      <w:tblCellMar>
        <w:top w:w="0" w:type="dxa"/>
        <w:left w:w="115" w:type="dxa"/>
        <w:bottom w:w="0" w:type="dxa"/>
        <w:right w:w="115" w:type="dxa"/>
      </w:tblCellMar>
    </w:tblPr>
  </w:style>
  <w:style w:type="table" w:customStyle="1" w:styleId="aff8">
    <w:basedOn w:val="TableNormal"/>
    <w:tblPr>
      <w:tblStyleRowBandSize w:val="1"/>
      <w:tblStyleColBandSize w:val="1"/>
      <w:tblCellMar>
        <w:top w:w="0" w:type="dxa"/>
        <w:left w:w="115" w:type="dxa"/>
        <w:bottom w:w="0" w:type="dxa"/>
        <w:right w:w="115" w:type="dxa"/>
      </w:tblCellMar>
    </w:tblPr>
  </w:style>
  <w:style w:type="table" w:customStyle="1" w:styleId="aff9">
    <w:basedOn w:val="TableNormal"/>
    <w:tblPr>
      <w:tblStyleRowBandSize w:val="1"/>
      <w:tblStyleColBandSize w:val="1"/>
      <w:tblCellMar>
        <w:top w:w="0" w:type="dxa"/>
        <w:left w:w="115" w:type="dxa"/>
        <w:bottom w:w="0" w:type="dxa"/>
        <w:right w:w="115" w:type="dxa"/>
      </w:tblCellMar>
    </w:tblPr>
  </w:style>
  <w:style w:type="table" w:customStyle="1" w:styleId="affa">
    <w:basedOn w:val="TableNormal"/>
    <w:tblPr>
      <w:tblStyleRowBandSize w:val="1"/>
      <w:tblStyleColBandSize w:val="1"/>
      <w:tblCellMar>
        <w:top w:w="0" w:type="dxa"/>
        <w:left w:w="115" w:type="dxa"/>
        <w:bottom w:w="0" w:type="dxa"/>
        <w:right w:w="115" w:type="dxa"/>
      </w:tblCellMar>
    </w:tblPr>
  </w:style>
  <w:style w:type="table" w:customStyle="1" w:styleId="affb">
    <w:basedOn w:val="TableNormal"/>
    <w:tblPr>
      <w:tblStyleRowBandSize w:val="1"/>
      <w:tblStyleColBandSize w:val="1"/>
      <w:tblCellMar>
        <w:top w:w="0" w:type="dxa"/>
        <w:left w:w="115" w:type="dxa"/>
        <w:bottom w:w="0" w:type="dxa"/>
        <w:right w:w="115" w:type="dxa"/>
      </w:tblCellMar>
    </w:tblPr>
  </w:style>
  <w:style w:type="table" w:customStyle="1" w:styleId="affc">
    <w:basedOn w:val="TableNormal"/>
    <w:tblPr>
      <w:tblStyleRowBandSize w:val="1"/>
      <w:tblStyleColBandSize w:val="1"/>
      <w:tblCellMar>
        <w:top w:w="0" w:type="dxa"/>
        <w:left w:w="115" w:type="dxa"/>
        <w:bottom w:w="0" w:type="dxa"/>
        <w:right w:w="115" w:type="dxa"/>
      </w:tblCellMar>
    </w:tblPr>
  </w:style>
  <w:style w:type="table" w:customStyle="1" w:styleId="affd">
    <w:basedOn w:val="TableNormal"/>
    <w:tblPr>
      <w:tblStyleRowBandSize w:val="1"/>
      <w:tblStyleColBandSize w:val="1"/>
      <w:tblCellMar>
        <w:top w:w="0" w:type="dxa"/>
        <w:left w:w="115" w:type="dxa"/>
        <w:bottom w:w="0" w:type="dxa"/>
        <w:right w:w="115" w:type="dxa"/>
      </w:tblCellMar>
    </w:tblPr>
  </w:style>
  <w:style w:type="table" w:customStyle="1" w:styleId="affe">
    <w:basedOn w:val="TableNormal"/>
    <w:tblPr>
      <w:tblStyleRowBandSize w:val="1"/>
      <w:tblStyleColBandSize w:val="1"/>
      <w:tblCellMar>
        <w:top w:w="0" w:type="dxa"/>
        <w:left w:w="115" w:type="dxa"/>
        <w:bottom w:w="0" w:type="dxa"/>
        <w:right w:w="115" w:type="dxa"/>
      </w:tblCellMar>
    </w:tblPr>
  </w:style>
  <w:style w:type="table" w:customStyle="1" w:styleId="afff">
    <w:basedOn w:val="TableNormal"/>
    <w:tblPr>
      <w:tblStyleRowBandSize w:val="1"/>
      <w:tblStyleColBandSize w:val="1"/>
      <w:tblCellMar>
        <w:top w:w="0" w:type="dxa"/>
        <w:left w:w="115" w:type="dxa"/>
        <w:bottom w:w="0" w:type="dxa"/>
        <w:right w:w="115" w:type="dxa"/>
      </w:tblCellMar>
    </w:tblPr>
  </w:style>
  <w:style w:type="table" w:customStyle="1" w:styleId="afff0">
    <w:basedOn w:val="TableNormal"/>
    <w:tblPr>
      <w:tblStyleRowBandSize w:val="1"/>
      <w:tblStyleColBandSize w:val="1"/>
      <w:tblCellMar>
        <w:top w:w="0" w:type="dxa"/>
        <w:left w:w="115" w:type="dxa"/>
        <w:bottom w:w="0" w:type="dxa"/>
        <w:right w:w="115" w:type="dxa"/>
      </w:tblCellMar>
    </w:tblPr>
  </w:style>
  <w:style w:type="table" w:customStyle="1" w:styleId="afff1">
    <w:basedOn w:val="TableNormal"/>
    <w:tblPr>
      <w:tblStyleRowBandSize w:val="1"/>
      <w:tblStyleColBandSize w:val="1"/>
      <w:tblCellMar>
        <w:top w:w="0" w:type="dxa"/>
        <w:left w:w="115" w:type="dxa"/>
        <w:bottom w:w="0" w:type="dxa"/>
        <w:right w:w="115" w:type="dxa"/>
      </w:tblCellMar>
    </w:tblPr>
  </w:style>
  <w:style w:type="table" w:customStyle="1" w:styleId="afff2">
    <w:basedOn w:val="TableNormal"/>
    <w:tblPr>
      <w:tblStyleRowBandSize w:val="1"/>
      <w:tblStyleColBandSize w:val="1"/>
      <w:tblCellMar>
        <w:top w:w="0" w:type="dxa"/>
        <w:left w:w="115" w:type="dxa"/>
        <w:bottom w:w="0" w:type="dxa"/>
        <w:right w:w="115" w:type="dxa"/>
      </w:tblCellMar>
    </w:tblPr>
  </w:style>
  <w:style w:type="table" w:customStyle="1" w:styleId="afff3">
    <w:basedOn w:val="TableNormal"/>
    <w:tblPr>
      <w:tblStyleRowBandSize w:val="1"/>
      <w:tblStyleColBandSize w:val="1"/>
      <w:tblCellMar>
        <w:top w:w="0" w:type="dxa"/>
        <w:left w:w="115" w:type="dxa"/>
        <w:bottom w:w="0" w:type="dxa"/>
        <w:right w:w="115" w:type="dxa"/>
      </w:tblCellMar>
    </w:tblPr>
  </w:style>
  <w:style w:type="table" w:customStyle="1" w:styleId="afff4">
    <w:basedOn w:val="TableNormal"/>
    <w:tblPr>
      <w:tblStyleRowBandSize w:val="1"/>
      <w:tblStyleColBandSize w:val="1"/>
      <w:tblCellMar>
        <w:top w:w="0" w:type="dxa"/>
        <w:left w:w="115" w:type="dxa"/>
        <w:bottom w:w="0" w:type="dxa"/>
        <w:right w:w="115" w:type="dxa"/>
      </w:tblCellMar>
    </w:tblPr>
  </w:style>
  <w:style w:type="table" w:customStyle="1" w:styleId="a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tblPr>
      <w:tblStyleRowBandSize w:val="1"/>
      <w:tblStyleColBandSize w:val="1"/>
      <w:tblCellMar>
        <w:top w:w="0" w:type="dxa"/>
        <w:left w:w="115" w:type="dxa"/>
        <w:bottom w:w="0" w:type="dxa"/>
        <w:right w:w="115" w:type="dxa"/>
      </w:tblCellMar>
    </w:tblPr>
  </w:style>
  <w:style w:type="table" w:customStyle="1" w:styleId="afff7">
    <w:basedOn w:val="TableNormal"/>
    <w:tblPr>
      <w:tblStyleRowBandSize w:val="1"/>
      <w:tblStyleColBandSize w:val="1"/>
      <w:tblCellMar>
        <w:top w:w="0" w:type="dxa"/>
        <w:left w:w="115" w:type="dxa"/>
        <w:bottom w:w="0" w:type="dxa"/>
        <w:right w:w="115" w:type="dxa"/>
      </w:tblCellMar>
    </w:tblPr>
  </w:style>
  <w:style w:type="table" w:customStyle="1" w:styleId="afff8">
    <w:basedOn w:val="TableNormal"/>
    <w:tblPr>
      <w:tblStyleRowBandSize w:val="1"/>
      <w:tblStyleColBandSize w:val="1"/>
      <w:tblCellMar>
        <w:top w:w="0" w:type="dxa"/>
        <w:left w:w="115" w:type="dxa"/>
        <w:bottom w:w="0" w:type="dxa"/>
        <w:right w:w="115" w:type="dxa"/>
      </w:tblCellMar>
    </w:tblPr>
  </w:style>
  <w:style w:type="table" w:customStyle="1" w:styleId="afff9">
    <w:basedOn w:val="TableNormal"/>
    <w:tblPr>
      <w:tblStyleRowBandSize w:val="1"/>
      <w:tblStyleColBandSize w:val="1"/>
      <w:tblCellMar>
        <w:top w:w="0" w:type="dxa"/>
        <w:left w:w="115" w:type="dxa"/>
        <w:bottom w:w="0" w:type="dxa"/>
        <w:right w:w="115" w:type="dxa"/>
      </w:tblCellMar>
    </w:tblPr>
  </w:style>
  <w:style w:type="table" w:customStyle="1" w:styleId="afffa">
    <w:basedOn w:val="TableNormal"/>
    <w:tblPr>
      <w:tblStyleRowBandSize w:val="1"/>
      <w:tblStyleColBandSize w:val="1"/>
      <w:tblCellMar>
        <w:top w:w="0" w:type="dxa"/>
        <w:left w:w="115" w:type="dxa"/>
        <w:bottom w:w="0" w:type="dxa"/>
        <w:right w:w="115" w:type="dxa"/>
      </w:tblCellMar>
    </w:tblPr>
  </w:style>
  <w:style w:type="table" w:customStyle="1" w:styleId="afffb">
    <w:basedOn w:val="TableNormal"/>
    <w:tblPr>
      <w:tblStyleRowBandSize w:val="1"/>
      <w:tblStyleColBandSize w:val="1"/>
      <w:tblCellMar>
        <w:top w:w="0" w:type="dxa"/>
        <w:left w:w="115" w:type="dxa"/>
        <w:bottom w:w="0" w:type="dxa"/>
        <w:right w:w="115" w:type="dxa"/>
      </w:tblCellMar>
    </w:tblPr>
  </w:style>
  <w:style w:type="table" w:customStyle="1" w:styleId="afffc">
    <w:basedOn w:val="TableNormal"/>
    <w:tblPr>
      <w:tblStyleRowBandSize w:val="1"/>
      <w:tblStyleColBandSize w:val="1"/>
      <w:tblCellMar>
        <w:top w:w="0" w:type="dxa"/>
        <w:left w:w="115" w:type="dxa"/>
        <w:bottom w:w="0" w:type="dxa"/>
        <w:right w:w="115" w:type="dxa"/>
      </w:tblCellMar>
    </w:tblPr>
  </w:style>
  <w:style w:type="table" w:customStyle="1" w:styleId="afffd">
    <w:basedOn w:val="TableNormal"/>
    <w:tblPr>
      <w:tblStyleRowBandSize w:val="1"/>
      <w:tblStyleColBandSize w:val="1"/>
      <w:tblCellMar>
        <w:top w:w="0" w:type="dxa"/>
        <w:left w:w="115" w:type="dxa"/>
        <w:bottom w:w="0" w:type="dxa"/>
        <w:right w:w="115"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table" w:customStyle="1" w:styleId="affff1">
    <w:basedOn w:val="TableNormal"/>
    <w:tblPr>
      <w:tblStyleRowBandSize w:val="1"/>
      <w:tblStyleColBandSize w:val="1"/>
      <w:tblCellMar>
        <w:top w:w="0" w:type="dxa"/>
        <w:left w:w="115" w:type="dxa"/>
        <w:bottom w:w="0" w:type="dxa"/>
        <w:right w:w="115" w:type="dxa"/>
      </w:tblCellMar>
    </w:tblPr>
  </w:style>
  <w:style w:type="table" w:customStyle="1" w:styleId="affff2">
    <w:basedOn w:val="TableNormal"/>
    <w:tblPr>
      <w:tblStyleRowBandSize w:val="1"/>
      <w:tblStyleColBandSize w:val="1"/>
      <w:tblCellMar>
        <w:top w:w="0" w:type="dxa"/>
        <w:left w:w="115" w:type="dxa"/>
        <w:bottom w:w="0" w:type="dxa"/>
        <w:right w:w="115" w:type="dxa"/>
      </w:tblCellMar>
    </w:tblPr>
  </w:style>
  <w:style w:type="table" w:customStyle="1" w:styleId="affff3">
    <w:basedOn w:val="TableNormal"/>
    <w:tblPr>
      <w:tblStyleRowBandSize w:val="1"/>
      <w:tblStyleColBandSize w:val="1"/>
      <w:tblCellMar>
        <w:top w:w="0" w:type="dxa"/>
        <w:left w:w="115" w:type="dxa"/>
        <w:bottom w:w="0" w:type="dxa"/>
        <w:right w:w="115" w:type="dxa"/>
      </w:tblCellMar>
    </w:tblPr>
  </w:style>
  <w:style w:type="table" w:customStyle="1" w:styleId="affff4">
    <w:basedOn w:val="TableNormal"/>
    <w:tblPr>
      <w:tblStyleRowBandSize w:val="1"/>
      <w:tblStyleColBandSize w:val="1"/>
      <w:tblCellMar>
        <w:top w:w="0" w:type="dxa"/>
        <w:left w:w="115" w:type="dxa"/>
        <w:bottom w:w="0" w:type="dxa"/>
        <w:right w:w="115" w:type="dxa"/>
      </w:tblCellMar>
    </w:tblPr>
  </w:style>
  <w:style w:type="table" w:customStyle="1" w:styleId="affff5">
    <w:basedOn w:val="TableNormal"/>
    <w:tblPr>
      <w:tblStyleRowBandSize w:val="1"/>
      <w:tblStyleColBandSize w:val="1"/>
      <w:tblCellMar>
        <w:top w:w="0" w:type="dxa"/>
        <w:left w:w="115" w:type="dxa"/>
        <w:bottom w:w="0" w:type="dxa"/>
        <w:right w:w="115" w:type="dxa"/>
      </w:tblCellMar>
    </w:tblPr>
  </w:style>
  <w:style w:type="table" w:customStyle="1" w:styleId="affff6">
    <w:basedOn w:val="TableNormal"/>
    <w:tblPr>
      <w:tblStyleRowBandSize w:val="1"/>
      <w:tblStyleColBandSize w:val="1"/>
      <w:tblCellMar>
        <w:top w:w="0" w:type="dxa"/>
        <w:left w:w="115" w:type="dxa"/>
        <w:bottom w:w="0" w:type="dxa"/>
        <w:right w:w="115" w:type="dxa"/>
      </w:tblCellMar>
    </w:tblPr>
  </w:style>
  <w:style w:type="table" w:customStyle="1" w:styleId="affff7">
    <w:basedOn w:val="TableNormal"/>
    <w:tblPr>
      <w:tblStyleRowBandSize w:val="1"/>
      <w:tblStyleColBandSize w:val="1"/>
      <w:tblCellMar>
        <w:top w:w="0" w:type="dxa"/>
        <w:left w:w="115" w:type="dxa"/>
        <w:bottom w:w="0" w:type="dxa"/>
        <w:right w:w="115" w:type="dxa"/>
      </w:tblCellMar>
    </w:tblPr>
  </w:style>
  <w:style w:type="table" w:customStyle="1" w:styleId="affff8">
    <w:basedOn w:val="TableNormal"/>
    <w:tblPr>
      <w:tblStyleRowBandSize w:val="1"/>
      <w:tblStyleColBandSize w:val="1"/>
      <w:tblCellMar>
        <w:top w:w="0" w:type="dxa"/>
        <w:left w:w="115" w:type="dxa"/>
        <w:bottom w:w="0" w:type="dxa"/>
        <w:right w:w="115" w:type="dxa"/>
      </w:tblCellMar>
    </w:tblPr>
  </w:style>
  <w:style w:type="table" w:customStyle="1" w:styleId="affff9">
    <w:basedOn w:val="TableNormal"/>
    <w:tblPr>
      <w:tblStyleRowBandSize w:val="1"/>
      <w:tblStyleColBandSize w:val="1"/>
      <w:tblCellMar>
        <w:top w:w="0" w:type="dxa"/>
        <w:left w:w="115" w:type="dxa"/>
        <w:bottom w:w="0" w:type="dxa"/>
        <w:right w:w="115" w:type="dxa"/>
      </w:tblCellMar>
    </w:tblPr>
  </w:style>
  <w:style w:type="table" w:customStyle="1" w:styleId="affffa">
    <w:basedOn w:val="TableNormal"/>
    <w:tblPr>
      <w:tblStyleRowBandSize w:val="1"/>
      <w:tblStyleColBandSize w:val="1"/>
      <w:tblCellMar>
        <w:top w:w="0" w:type="dxa"/>
        <w:left w:w="115" w:type="dxa"/>
        <w:bottom w:w="0" w:type="dxa"/>
        <w:right w:w="115" w:type="dxa"/>
      </w:tblCellMar>
    </w:tblPr>
  </w:style>
  <w:style w:type="table" w:customStyle="1" w:styleId="affffb">
    <w:basedOn w:val="TableNormal"/>
    <w:tblPr>
      <w:tblStyleRowBandSize w:val="1"/>
      <w:tblStyleColBandSize w:val="1"/>
      <w:tblCellMar>
        <w:top w:w="0" w:type="dxa"/>
        <w:left w:w="115" w:type="dxa"/>
        <w:bottom w:w="0" w:type="dxa"/>
        <w:right w:w="115" w:type="dxa"/>
      </w:tblCellMar>
    </w:tblPr>
  </w:style>
  <w:style w:type="table" w:customStyle="1" w:styleId="affffc">
    <w:basedOn w:val="TableNormal"/>
    <w:tblPr>
      <w:tblStyleRowBandSize w:val="1"/>
      <w:tblStyleColBandSize w:val="1"/>
      <w:tblCellMar>
        <w:top w:w="0" w:type="dxa"/>
        <w:left w:w="115" w:type="dxa"/>
        <w:bottom w:w="0" w:type="dxa"/>
        <w:right w:w="115" w:type="dxa"/>
      </w:tblCellMar>
    </w:tblPr>
  </w:style>
  <w:style w:type="table" w:customStyle="1" w:styleId="affffd">
    <w:basedOn w:val="TableNormal"/>
    <w:tblPr>
      <w:tblStyleRowBandSize w:val="1"/>
      <w:tblStyleColBandSize w:val="1"/>
      <w:tblCellMar>
        <w:top w:w="0" w:type="dxa"/>
        <w:left w:w="115" w:type="dxa"/>
        <w:bottom w:w="0" w:type="dxa"/>
        <w:right w:w="115" w:type="dxa"/>
      </w:tblCellMar>
    </w:tblPr>
  </w:style>
  <w:style w:type="table" w:customStyle="1" w:styleId="affffe">
    <w:basedOn w:val="TableNormal"/>
    <w:tblPr>
      <w:tblStyleRowBandSize w:val="1"/>
      <w:tblStyleColBandSize w:val="1"/>
      <w:tblCellMar>
        <w:top w:w="0" w:type="dxa"/>
        <w:left w:w="115" w:type="dxa"/>
        <w:bottom w:w="0" w:type="dxa"/>
        <w:right w:w="115" w:type="dxa"/>
      </w:tblCellMar>
    </w:tblPr>
  </w:style>
  <w:style w:type="table" w:customStyle="1" w:styleId="afffff">
    <w:basedOn w:val="TableNormal"/>
    <w:tblPr>
      <w:tblStyleRowBandSize w:val="1"/>
      <w:tblStyleColBandSize w:val="1"/>
      <w:tblCellMar>
        <w:top w:w="0" w:type="dxa"/>
        <w:left w:w="115" w:type="dxa"/>
        <w:bottom w:w="0" w:type="dxa"/>
        <w:right w:w="115" w:type="dxa"/>
      </w:tblCellMar>
    </w:tblPr>
  </w:style>
  <w:style w:type="table" w:customStyle="1" w:styleId="afffff0">
    <w:basedOn w:val="TableNormal"/>
    <w:tblPr>
      <w:tblStyleRowBandSize w:val="1"/>
      <w:tblStyleColBandSize w:val="1"/>
      <w:tblCellMar>
        <w:top w:w="0" w:type="dxa"/>
        <w:left w:w="115" w:type="dxa"/>
        <w:bottom w:w="0" w:type="dxa"/>
        <w:right w:w="115" w:type="dxa"/>
      </w:tblCellMar>
    </w:tblPr>
  </w:style>
  <w:style w:type="table" w:customStyle="1" w:styleId="afffff1">
    <w:basedOn w:val="TableNormal"/>
    <w:tblPr>
      <w:tblStyleRowBandSize w:val="1"/>
      <w:tblStyleColBandSize w:val="1"/>
      <w:tblCellMar>
        <w:top w:w="0" w:type="dxa"/>
        <w:left w:w="115" w:type="dxa"/>
        <w:bottom w:w="0" w:type="dxa"/>
        <w:right w:w="115" w:type="dxa"/>
      </w:tblCellMar>
    </w:tblPr>
  </w:style>
  <w:style w:type="table" w:customStyle="1" w:styleId="afffff2">
    <w:basedOn w:val="TableNormal"/>
    <w:tblPr>
      <w:tblStyleRowBandSize w:val="1"/>
      <w:tblStyleColBandSize w:val="1"/>
      <w:tblCellMar>
        <w:top w:w="0" w:type="dxa"/>
        <w:left w:w="115" w:type="dxa"/>
        <w:bottom w:w="0" w:type="dxa"/>
        <w:right w:w="115" w:type="dxa"/>
      </w:tblCellMar>
    </w:tblPr>
  </w:style>
  <w:style w:type="table" w:customStyle="1" w:styleId="afffff3">
    <w:basedOn w:val="TableNormal"/>
    <w:tblPr>
      <w:tblStyleRowBandSize w:val="1"/>
      <w:tblStyleColBandSize w:val="1"/>
      <w:tblCellMar>
        <w:top w:w="0" w:type="dxa"/>
        <w:left w:w="115" w:type="dxa"/>
        <w:bottom w:w="0" w:type="dxa"/>
        <w:right w:w="115" w:type="dxa"/>
      </w:tblCellMar>
    </w:tblPr>
  </w:style>
  <w:style w:type="table" w:customStyle="1" w:styleId="afffff4">
    <w:basedOn w:val="TableNormal"/>
    <w:tblPr>
      <w:tblStyleRowBandSize w:val="1"/>
      <w:tblStyleColBandSize w:val="1"/>
      <w:tblCellMar>
        <w:top w:w="0" w:type="dxa"/>
        <w:left w:w="115" w:type="dxa"/>
        <w:bottom w:w="0" w:type="dxa"/>
        <w:right w:w="115" w:type="dxa"/>
      </w:tblCellMar>
    </w:tblPr>
  </w:style>
  <w:style w:type="table" w:customStyle="1" w:styleId="afffff5">
    <w:basedOn w:val="TableNormal"/>
    <w:tblPr>
      <w:tblStyleRowBandSize w:val="1"/>
      <w:tblStyleColBandSize w:val="1"/>
      <w:tblCellMar>
        <w:top w:w="0" w:type="dxa"/>
        <w:left w:w="115" w:type="dxa"/>
        <w:bottom w:w="0" w:type="dxa"/>
        <w:right w:w="115" w:type="dxa"/>
      </w:tblCellMar>
    </w:tblPr>
  </w:style>
  <w:style w:type="table" w:customStyle="1" w:styleId="afffff6">
    <w:basedOn w:val="TableNormal"/>
    <w:tblPr>
      <w:tblStyleRowBandSize w:val="1"/>
      <w:tblStyleColBandSize w:val="1"/>
      <w:tblCellMar>
        <w:top w:w="0" w:type="dxa"/>
        <w:left w:w="115" w:type="dxa"/>
        <w:bottom w:w="0" w:type="dxa"/>
        <w:right w:w="115" w:type="dxa"/>
      </w:tblCellMar>
    </w:tblPr>
  </w:style>
  <w:style w:type="table" w:customStyle="1" w:styleId="afffff7">
    <w:basedOn w:val="TableNormal"/>
    <w:tblPr>
      <w:tblStyleRowBandSize w:val="1"/>
      <w:tblStyleColBandSize w:val="1"/>
      <w:tblCellMar>
        <w:top w:w="0" w:type="dxa"/>
        <w:left w:w="115" w:type="dxa"/>
        <w:bottom w:w="0" w:type="dxa"/>
        <w:right w:w="115" w:type="dxa"/>
      </w:tblCellMar>
    </w:tblPr>
  </w:style>
  <w:style w:type="table" w:customStyle="1" w:styleId="afffff8">
    <w:basedOn w:val="TableNormal"/>
    <w:tblPr>
      <w:tblStyleRowBandSize w:val="1"/>
      <w:tblStyleColBandSize w:val="1"/>
      <w:tblCellMar>
        <w:top w:w="0" w:type="dxa"/>
        <w:left w:w="115" w:type="dxa"/>
        <w:bottom w:w="0" w:type="dxa"/>
        <w:right w:w="115" w:type="dxa"/>
      </w:tblCellMar>
    </w:tblPr>
  </w:style>
  <w:style w:type="table" w:customStyle="1" w:styleId="afffff9">
    <w:basedOn w:val="TableNormal"/>
    <w:tblPr>
      <w:tblStyleRowBandSize w:val="1"/>
      <w:tblStyleColBandSize w:val="1"/>
      <w:tblCellMar>
        <w:top w:w="0" w:type="dxa"/>
        <w:left w:w="115" w:type="dxa"/>
        <w:bottom w:w="0" w:type="dxa"/>
        <w:right w:w="115" w:type="dxa"/>
      </w:tblCellMar>
    </w:tblPr>
  </w:style>
  <w:style w:type="table" w:customStyle="1" w:styleId="afffffa">
    <w:basedOn w:val="TableNormal"/>
    <w:tblPr>
      <w:tblStyleRowBandSize w:val="1"/>
      <w:tblStyleColBandSize w:val="1"/>
      <w:tblCellMar>
        <w:top w:w="0" w:type="dxa"/>
        <w:left w:w="115" w:type="dxa"/>
        <w:bottom w:w="0" w:type="dxa"/>
        <w:right w:w="115" w:type="dxa"/>
      </w:tblCellMar>
    </w:tblPr>
  </w:style>
  <w:style w:type="table" w:customStyle="1" w:styleId="afffffb">
    <w:basedOn w:val="TableNormal"/>
    <w:tblPr>
      <w:tblStyleRowBandSize w:val="1"/>
      <w:tblStyleColBandSize w:val="1"/>
      <w:tblCellMar>
        <w:top w:w="0" w:type="dxa"/>
        <w:left w:w="115" w:type="dxa"/>
        <w:bottom w:w="0" w:type="dxa"/>
        <w:right w:w="115" w:type="dxa"/>
      </w:tblCellMar>
    </w:tblPr>
  </w:style>
  <w:style w:type="table" w:customStyle="1" w:styleId="afffffc">
    <w:basedOn w:val="TableNormal"/>
    <w:tblPr>
      <w:tblStyleRowBandSize w:val="1"/>
      <w:tblStyleColBandSize w:val="1"/>
      <w:tblCellMar>
        <w:top w:w="0" w:type="dxa"/>
        <w:left w:w="115" w:type="dxa"/>
        <w:bottom w:w="0" w:type="dxa"/>
        <w:right w:w="115" w:type="dxa"/>
      </w:tblCellMar>
    </w:tblPr>
  </w:style>
  <w:style w:type="table" w:customStyle="1" w:styleId="afffffd">
    <w:basedOn w:val="TableNormal"/>
    <w:tblPr>
      <w:tblStyleRowBandSize w:val="1"/>
      <w:tblStyleColBandSize w:val="1"/>
      <w:tblCellMar>
        <w:top w:w="0" w:type="dxa"/>
        <w:left w:w="115" w:type="dxa"/>
        <w:bottom w:w="0" w:type="dxa"/>
        <w:right w:w="115" w:type="dxa"/>
      </w:tblCellMar>
    </w:tblPr>
  </w:style>
  <w:style w:type="table" w:customStyle="1" w:styleId="afffffe">
    <w:basedOn w:val="TableNormal"/>
    <w:tblPr>
      <w:tblStyleRowBandSize w:val="1"/>
      <w:tblStyleColBandSize w:val="1"/>
      <w:tblCellMar>
        <w:top w:w="0" w:type="dxa"/>
        <w:left w:w="115" w:type="dxa"/>
        <w:bottom w:w="0" w:type="dxa"/>
        <w:right w:w="115" w:type="dxa"/>
      </w:tblCellMar>
    </w:tblPr>
  </w:style>
  <w:style w:type="table" w:customStyle="1" w:styleId="affffff">
    <w:basedOn w:val="TableNormal"/>
    <w:tblPr>
      <w:tblStyleRowBandSize w:val="1"/>
      <w:tblStyleColBandSize w:val="1"/>
      <w:tblCellMar>
        <w:top w:w="0" w:type="dxa"/>
        <w:left w:w="115" w:type="dxa"/>
        <w:bottom w:w="0" w:type="dxa"/>
        <w:right w:w="115" w:type="dxa"/>
      </w:tblCellMar>
    </w:tblPr>
  </w:style>
  <w:style w:type="table" w:customStyle="1" w:styleId="affffff0">
    <w:basedOn w:val="TableNormal"/>
    <w:tblPr>
      <w:tblStyleRowBandSize w:val="1"/>
      <w:tblStyleColBandSize w:val="1"/>
      <w:tblCellMar>
        <w:top w:w="0" w:type="dxa"/>
        <w:left w:w="115" w:type="dxa"/>
        <w:bottom w:w="0" w:type="dxa"/>
        <w:right w:w="115" w:type="dxa"/>
      </w:tblCellMar>
    </w:tblPr>
  </w:style>
  <w:style w:type="table" w:customStyle="1" w:styleId="affffff1">
    <w:basedOn w:val="TableNormal"/>
    <w:tblPr>
      <w:tblStyleRowBandSize w:val="1"/>
      <w:tblStyleColBandSize w:val="1"/>
      <w:tblCellMar>
        <w:top w:w="0" w:type="dxa"/>
        <w:left w:w="115" w:type="dxa"/>
        <w:bottom w:w="0" w:type="dxa"/>
        <w:right w:w="115" w:type="dxa"/>
      </w:tblCellMar>
    </w:tblPr>
  </w:style>
  <w:style w:type="table" w:customStyle="1" w:styleId="affffff2">
    <w:basedOn w:val="TableNormal"/>
    <w:tblPr>
      <w:tblStyleRowBandSize w:val="1"/>
      <w:tblStyleColBandSize w:val="1"/>
      <w:tblCellMar>
        <w:top w:w="0" w:type="dxa"/>
        <w:left w:w="115" w:type="dxa"/>
        <w:bottom w:w="0" w:type="dxa"/>
        <w:right w:w="115" w:type="dxa"/>
      </w:tblCellMar>
    </w:tblPr>
  </w:style>
  <w:style w:type="table" w:customStyle="1" w:styleId="affffff3">
    <w:basedOn w:val="TableNormal"/>
    <w:tblPr>
      <w:tblStyleRowBandSize w:val="1"/>
      <w:tblStyleColBandSize w:val="1"/>
      <w:tblCellMar>
        <w:top w:w="0" w:type="dxa"/>
        <w:left w:w="115" w:type="dxa"/>
        <w:bottom w:w="0" w:type="dxa"/>
        <w:right w:w="115" w:type="dxa"/>
      </w:tblCellMar>
    </w:tblPr>
  </w:style>
  <w:style w:type="table" w:customStyle="1" w:styleId="affffff4">
    <w:basedOn w:val="TableNormal"/>
    <w:tblPr>
      <w:tblStyleRowBandSize w:val="1"/>
      <w:tblStyleColBandSize w:val="1"/>
      <w:tblCellMar>
        <w:top w:w="0" w:type="dxa"/>
        <w:left w:w="115" w:type="dxa"/>
        <w:bottom w:w="0" w:type="dxa"/>
        <w:right w:w="115" w:type="dxa"/>
      </w:tblCellMar>
    </w:tblPr>
  </w:style>
  <w:style w:type="table" w:customStyle="1" w:styleId="affffff5">
    <w:basedOn w:val="TableNormal"/>
    <w:tblPr>
      <w:tblStyleRowBandSize w:val="1"/>
      <w:tblStyleColBandSize w:val="1"/>
      <w:tblCellMar>
        <w:top w:w="0" w:type="dxa"/>
        <w:left w:w="115" w:type="dxa"/>
        <w:bottom w:w="0" w:type="dxa"/>
        <w:right w:w="115" w:type="dxa"/>
      </w:tblCellMar>
    </w:tblPr>
  </w:style>
  <w:style w:type="table" w:customStyle="1" w:styleId="affffff6">
    <w:basedOn w:val="TableNormal"/>
    <w:tblPr>
      <w:tblStyleRowBandSize w:val="1"/>
      <w:tblStyleColBandSize w:val="1"/>
      <w:tblCellMar>
        <w:top w:w="0" w:type="dxa"/>
        <w:left w:w="115" w:type="dxa"/>
        <w:bottom w:w="0" w:type="dxa"/>
        <w:right w:w="115" w:type="dxa"/>
      </w:tblCellMar>
    </w:tblPr>
  </w:style>
  <w:style w:type="table" w:customStyle="1" w:styleId="affffff7">
    <w:basedOn w:val="TableNormal"/>
    <w:tblPr>
      <w:tblStyleRowBandSize w:val="1"/>
      <w:tblStyleColBandSize w:val="1"/>
      <w:tblCellMar>
        <w:top w:w="0" w:type="dxa"/>
        <w:left w:w="115" w:type="dxa"/>
        <w:bottom w:w="0" w:type="dxa"/>
        <w:right w:w="115" w:type="dxa"/>
      </w:tblCellMar>
    </w:tblPr>
  </w:style>
  <w:style w:type="table" w:customStyle="1" w:styleId="affffff8">
    <w:basedOn w:val="TableNormal"/>
    <w:tblPr>
      <w:tblStyleRowBandSize w:val="1"/>
      <w:tblStyleColBandSize w:val="1"/>
      <w:tblCellMar>
        <w:top w:w="0" w:type="dxa"/>
        <w:left w:w="115" w:type="dxa"/>
        <w:bottom w:w="0" w:type="dxa"/>
        <w:right w:w="115" w:type="dxa"/>
      </w:tblCellMar>
    </w:tblPr>
  </w:style>
  <w:style w:type="table" w:customStyle="1" w:styleId="affffff9">
    <w:basedOn w:val="TableNormal"/>
    <w:tblPr>
      <w:tblStyleRowBandSize w:val="1"/>
      <w:tblStyleColBandSize w:val="1"/>
      <w:tblCellMar>
        <w:top w:w="0" w:type="dxa"/>
        <w:left w:w="115" w:type="dxa"/>
        <w:bottom w:w="0" w:type="dxa"/>
        <w:right w:w="115" w:type="dxa"/>
      </w:tblCellMar>
    </w:tblPr>
  </w:style>
  <w:style w:type="table" w:customStyle="1" w:styleId="affffffa">
    <w:basedOn w:val="TableNormal"/>
    <w:tblPr>
      <w:tblStyleRowBandSize w:val="1"/>
      <w:tblStyleColBandSize w:val="1"/>
      <w:tblCellMar>
        <w:top w:w="0" w:type="dxa"/>
        <w:left w:w="115" w:type="dxa"/>
        <w:bottom w:w="0" w:type="dxa"/>
        <w:right w:w="115" w:type="dxa"/>
      </w:tblCellMar>
    </w:tblPr>
  </w:style>
  <w:style w:type="table" w:customStyle="1" w:styleId="affffffb">
    <w:basedOn w:val="TableNormal"/>
    <w:tblPr>
      <w:tblStyleRowBandSize w:val="1"/>
      <w:tblStyleColBandSize w:val="1"/>
      <w:tblCellMar>
        <w:top w:w="0" w:type="dxa"/>
        <w:left w:w="115" w:type="dxa"/>
        <w:bottom w:w="0" w:type="dxa"/>
        <w:right w:w="115" w:type="dxa"/>
      </w:tblCellMar>
    </w:tblPr>
  </w:style>
  <w:style w:type="table" w:customStyle="1" w:styleId="affffffc">
    <w:basedOn w:val="TableNormal"/>
    <w:tblPr>
      <w:tblStyleRowBandSize w:val="1"/>
      <w:tblStyleColBandSize w:val="1"/>
      <w:tblCellMar>
        <w:top w:w="0" w:type="dxa"/>
        <w:left w:w="115" w:type="dxa"/>
        <w:bottom w:w="0" w:type="dxa"/>
        <w:right w:w="115" w:type="dxa"/>
      </w:tblCellMar>
    </w:tblPr>
  </w:style>
  <w:style w:type="table" w:customStyle="1" w:styleId="affffffd">
    <w:basedOn w:val="TableNormal"/>
    <w:tblPr>
      <w:tblStyleRowBandSize w:val="1"/>
      <w:tblStyleColBandSize w:val="1"/>
      <w:tblCellMar>
        <w:top w:w="0" w:type="dxa"/>
        <w:left w:w="115" w:type="dxa"/>
        <w:bottom w:w="0" w:type="dxa"/>
        <w:right w:w="115" w:type="dxa"/>
      </w:tblCellMar>
    </w:tblPr>
  </w:style>
  <w:style w:type="table" w:customStyle="1" w:styleId="affffffe">
    <w:basedOn w:val="TableNormal"/>
    <w:tblPr>
      <w:tblStyleRowBandSize w:val="1"/>
      <w:tblStyleColBandSize w:val="1"/>
      <w:tblCellMar>
        <w:top w:w="0" w:type="dxa"/>
        <w:left w:w="115" w:type="dxa"/>
        <w:bottom w:w="0" w:type="dxa"/>
        <w:right w:w="115" w:type="dxa"/>
      </w:tblCellMar>
    </w:tblPr>
  </w:style>
  <w:style w:type="table" w:customStyle="1" w:styleId="afffffff">
    <w:basedOn w:val="TableNormal"/>
    <w:tblPr>
      <w:tblStyleRowBandSize w:val="1"/>
      <w:tblStyleColBandSize w:val="1"/>
      <w:tblCellMar>
        <w:top w:w="0" w:type="dxa"/>
        <w:left w:w="115" w:type="dxa"/>
        <w:bottom w:w="0" w:type="dxa"/>
        <w:right w:w="115" w:type="dxa"/>
      </w:tblCellMar>
    </w:tblPr>
  </w:style>
  <w:style w:type="table" w:customStyle="1" w:styleId="afffffff0">
    <w:basedOn w:val="TableNormal"/>
    <w:tblPr>
      <w:tblStyleRowBandSize w:val="1"/>
      <w:tblStyleColBandSize w:val="1"/>
      <w:tblCellMar>
        <w:top w:w="0" w:type="dxa"/>
        <w:left w:w="115" w:type="dxa"/>
        <w:bottom w:w="0" w:type="dxa"/>
        <w:right w:w="115" w:type="dxa"/>
      </w:tblCellMar>
    </w:tblPr>
  </w:style>
  <w:style w:type="table" w:customStyle="1" w:styleId="afffffff1">
    <w:basedOn w:val="TableNormal"/>
    <w:tblPr>
      <w:tblStyleRowBandSize w:val="1"/>
      <w:tblStyleColBandSize w:val="1"/>
      <w:tblCellMar>
        <w:top w:w="0" w:type="dxa"/>
        <w:left w:w="115" w:type="dxa"/>
        <w:bottom w:w="0" w:type="dxa"/>
        <w:right w:w="115" w:type="dxa"/>
      </w:tblCellMar>
    </w:tblPr>
  </w:style>
  <w:style w:type="table" w:customStyle="1" w:styleId="afffffff2">
    <w:basedOn w:val="TableNormal"/>
    <w:tblPr>
      <w:tblStyleRowBandSize w:val="1"/>
      <w:tblStyleColBandSize w:val="1"/>
      <w:tblCellMar>
        <w:top w:w="0" w:type="dxa"/>
        <w:left w:w="115" w:type="dxa"/>
        <w:bottom w:w="0" w:type="dxa"/>
        <w:right w:w="115" w:type="dxa"/>
      </w:tblCellMar>
    </w:tblPr>
  </w:style>
  <w:style w:type="table" w:customStyle="1" w:styleId="afffffff3">
    <w:basedOn w:val="TableNormal"/>
    <w:tblPr>
      <w:tblStyleRowBandSize w:val="1"/>
      <w:tblStyleColBandSize w:val="1"/>
      <w:tblCellMar>
        <w:top w:w="0" w:type="dxa"/>
        <w:left w:w="115" w:type="dxa"/>
        <w:bottom w:w="0" w:type="dxa"/>
        <w:right w:w="115" w:type="dxa"/>
      </w:tblCellMar>
    </w:tblPr>
  </w:style>
  <w:style w:type="table" w:customStyle="1" w:styleId="afffffff4">
    <w:basedOn w:val="TableNormal"/>
    <w:tblPr>
      <w:tblStyleRowBandSize w:val="1"/>
      <w:tblStyleColBandSize w:val="1"/>
      <w:tblCellMar>
        <w:top w:w="0" w:type="dxa"/>
        <w:left w:w="115" w:type="dxa"/>
        <w:bottom w:w="0" w:type="dxa"/>
        <w:right w:w="115" w:type="dxa"/>
      </w:tblCellMar>
    </w:tblPr>
  </w:style>
  <w:style w:type="table" w:customStyle="1" w:styleId="afffffff5">
    <w:basedOn w:val="TableNormal"/>
    <w:tblPr>
      <w:tblStyleRowBandSize w:val="1"/>
      <w:tblStyleColBandSize w:val="1"/>
      <w:tblCellMar>
        <w:top w:w="0" w:type="dxa"/>
        <w:left w:w="115" w:type="dxa"/>
        <w:bottom w:w="0" w:type="dxa"/>
        <w:right w:w="115" w:type="dxa"/>
      </w:tblCellMar>
    </w:tblPr>
  </w:style>
  <w:style w:type="table" w:customStyle="1" w:styleId="afffffff6">
    <w:basedOn w:val="TableNormal"/>
    <w:tblPr>
      <w:tblStyleRowBandSize w:val="1"/>
      <w:tblStyleColBandSize w:val="1"/>
      <w:tblCellMar>
        <w:top w:w="0" w:type="dxa"/>
        <w:left w:w="115" w:type="dxa"/>
        <w:bottom w:w="0" w:type="dxa"/>
        <w:right w:w="115" w:type="dxa"/>
      </w:tblCellMar>
    </w:tblPr>
  </w:style>
  <w:style w:type="table" w:customStyle="1" w:styleId="afffffff7">
    <w:basedOn w:val="TableNormal"/>
    <w:tblPr>
      <w:tblStyleRowBandSize w:val="1"/>
      <w:tblStyleColBandSize w:val="1"/>
      <w:tblCellMar>
        <w:top w:w="0" w:type="dxa"/>
        <w:left w:w="115" w:type="dxa"/>
        <w:bottom w:w="0" w:type="dxa"/>
        <w:right w:w="115" w:type="dxa"/>
      </w:tblCellMar>
    </w:tblPr>
  </w:style>
  <w:style w:type="table" w:customStyle="1" w:styleId="afffffff8">
    <w:basedOn w:val="TableNormal"/>
    <w:tblPr>
      <w:tblStyleRowBandSize w:val="1"/>
      <w:tblStyleColBandSize w:val="1"/>
      <w:tblCellMar>
        <w:top w:w="0" w:type="dxa"/>
        <w:left w:w="115" w:type="dxa"/>
        <w:bottom w:w="0" w:type="dxa"/>
        <w:right w:w="115" w:type="dxa"/>
      </w:tblCellMar>
    </w:tblPr>
  </w:style>
  <w:style w:type="table" w:customStyle="1" w:styleId="afffffff9">
    <w:basedOn w:val="TableNormal"/>
    <w:tblPr>
      <w:tblStyleRowBandSize w:val="1"/>
      <w:tblStyleColBandSize w:val="1"/>
      <w:tblCellMar>
        <w:top w:w="0" w:type="dxa"/>
        <w:left w:w="115" w:type="dxa"/>
        <w:bottom w:w="0" w:type="dxa"/>
        <w:right w:w="115" w:type="dxa"/>
      </w:tblCellMar>
    </w:tblPr>
  </w:style>
  <w:style w:type="table" w:customStyle="1" w:styleId="afffffffa">
    <w:basedOn w:val="TableNormal"/>
    <w:tblPr>
      <w:tblStyleRowBandSize w:val="1"/>
      <w:tblStyleColBandSize w:val="1"/>
      <w:tblCellMar>
        <w:top w:w="0" w:type="dxa"/>
        <w:left w:w="115" w:type="dxa"/>
        <w:bottom w:w="0" w:type="dxa"/>
        <w:right w:w="115" w:type="dxa"/>
      </w:tblCellMar>
    </w:tblPr>
  </w:style>
  <w:style w:type="table" w:customStyle="1" w:styleId="afffffffb">
    <w:basedOn w:val="TableNormal"/>
    <w:tblPr>
      <w:tblStyleRowBandSize w:val="1"/>
      <w:tblStyleColBandSize w:val="1"/>
      <w:tblCellMar>
        <w:top w:w="0" w:type="dxa"/>
        <w:left w:w="115" w:type="dxa"/>
        <w:bottom w:w="0" w:type="dxa"/>
        <w:right w:w="115" w:type="dxa"/>
      </w:tblCellMar>
    </w:tblPr>
  </w:style>
  <w:style w:type="table" w:customStyle="1" w:styleId="afffffffc">
    <w:basedOn w:val="TableNormal"/>
    <w:tblPr>
      <w:tblStyleRowBandSize w:val="1"/>
      <w:tblStyleColBandSize w:val="1"/>
      <w:tblCellMar>
        <w:top w:w="0" w:type="dxa"/>
        <w:left w:w="115" w:type="dxa"/>
        <w:bottom w:w="0" w:type="dxa"/>
        <w:right w:w="115" w:type="dxa"/>
      </w:tblCellMar>
    </w:tblPr>
  </w:style>
  <w:style w:type="table" w:customStyle="1" w:styleId="afffffffd">
    <w:basedOn w:val="TableNormal"/>
    <w:tblPr>
      <w:tblStyleRowBandSize w:val="1"/>
      <w:tblStyleColBandSize w:val="1"/>
      <w:tblCellMar>
        <w:top w:w="0" w:type="dxa"/>
        <w:left w:w="115" w:type="dxa"/>
        <w:bottom w:w="0" w:type="dxa"/>
        <w:right w:w="115" w:type="dxa"/>
      </w:tblCellMar>
    </w:tblPr>
  </w:style>
  <w:style w:type="table" w:customStyle="1" w:styleId="afffffffe">
    <w:basedOn w:val="TableNormal"/>
    <w:tblPr>
      <w:tblStyleRowBandSize w:val="1"/>
      <w:tblStyleColBandSize w:val="1"/>
      <w:tblCellMar>
        <w:top w:w="0" w:type="dxa"/>
        <w:left w:w="115" w:type="dxa"/>
        <w:bottom w:w="0" w:type="dxa"/>
        <w:right w:w="115" w:type="dxa"/>
      </w:tblCellMar>
    </w:tblPr>
  </w:style>
  <w:style w:type="table" w:customStyle="1" w:styleId="affffffff">
    <w:basedOn w:val="TableNormal"/>
    <w:tblPr>
      <w:tblStyleRowBandSize w:val="1"/>
      <w:tblStyleColBandSize w:val="1"/>
      <w:tblCellMar>
        <w:top w:w="0" w:type="dxa"/>
        <w:left w:w="115" w:type="dxa"/>
        <w:bottom w:w="0" w:type="dxa"/>
        <w:right w:w="115" w:type="dxa"/>
      </w:tblCellMar>
    </w:tblPr>
  </w:style>
  <w:style w:type="table" w:customStyle="1" w:styleId="affffffff0">
    <w:basedOn w:val="TableNormal"/>
    <w:tblPr>
      <w:tblStyleRowBandSize w:val="1"/>
      <w:tblStyleColBandSize w:val="1"/>
      <w:tblCellMar>
        <w:top w:w="0" w:type="dxa"/>
        <w:left w:w="115" w:type="dxa"/>
        <w:bottom w:w="0" w:type="dxa"/>
        <w:right w:w="115" w:type="dxa"/>
      </w:tblCellMar>
    </w:tblPr>
  </w:style>
  <w:style w:type="table" w:customStyle="1" w:styleId="affffffff1">
    <w:basedOn w:val="TableNormal"/>
    <w:tblPr>
      <w:tblStyleRowBandSize w:val="1"/>
      <w:tblStyleColBandSize w:val="1"/>
      <w:tblCellMar>
        <w:top w:w="0" w:type="dxa"/>
        <w:left w:w="115" w:type="dxa"/>
        <w:bottom w:w="0" w:type="dxa"/>
        <w:right w:w="115" w:type="dxa"/>
      </w:tblCellMar>
    </w:tblPr>
  </w:style>
  <w:style w:type="table" w:customStyle="1" w:styleId="affffffff2">
    <w:basedOn w:val="TableNormal"/>
    <w:tblPr>
      <w:tblStyleRowBandSize w:val="1"/>
      <w:tblStyleColBandSize w:val="1"/>
      <w:tblCellMar>
        <w:top w:w="0" w:type="dxa"/>
        <w:left w:w="115" w:type="dxa"/>
        <w:bottom w:w="0" w:type="dxa"/>
        <w:right w:w="115" w:type="dxa"/>
      </w:tblCellMar>
    </w:tblPr>
  </w:style>
  <w:style w:type="table" w:customStyle="1" w:styleId="affffffff3">
    <w:basedOn w:val="TableNormal"/>
    <w:tblPr>
      <w:tblStyleRowBandSize w:val="1"/>
      <w:tblStyleColBandSize w:val="1"/>
      <w:tblCellMar>
        <w:top w:w="0" w:type="dxa"/>
        <w:left w:w="115" w:type="dxa"/>
        <w:bottom w:w="0" w:type="dxa"/>
        <w:right w:w="115" w:type="dxa"/>
      </w:tblCellMar>
    </w:tblPr>
  </w:style>
  <w:style w:type="table" w:customStyle="1" w:styleId="affffffff4">
    <w:basedOn w:val="TableNormal"/>
    <w:tblPr>
      <w:tblStyleRowBandSize w:val="1"/>
      <w:tblStyleColBandSize w:val="1"/>
      <w:tblCellMar>
        <w:top w:w="0" w:type="dxa"/>
        <w:left w:w="115" w:type="dxa"/>
        <w:bottom w:w="0" w:type="dxa"/>
        <w:right w:w="115" w:type="dxa"/>
      </w:tblCellMar>
    </w:tblPr>
  </w:style>
  <w:style w:type="table" w:customStyle="1" w:styleId="affffffff5">
    <w:basedOn w:val="TableNormal"/>
    <w:tblPr>
      <w:tblStyleRowBandSize w:val="1"/>
      <w:tblStyleColBandSize w:val="1"/>
      <w:tblCellMar>
        <w:top w:w="0" w:type="dxa"/>
        <w:left w:w="115" w:type="dxa"/>
        <w:bottom w:w="0" w:type="dxa"/>
        <w:right w:w="115" w:type="dxa"/>
      </w:tblCellMar>
    </w:tblPr>
  </w:style>
  <w:style w:type="table" w:customStyle="1" w:styleId="affffffff6">
    <w:basedOn w:val="TableNormal"/>
    <w:tblPr>
      <w:tblStyleRowBandSize w:val="1"/>
      <w:tblStyleColBandSize w:val="1"/>
      <w:tblCellMar>
        <w:top w:w="0" w:type="dxa"/>
        <w:left w:w="115" w:type="dxa"/>
        <w:bottom w:w="0" w:type="dxa"/>
        <w:right w:w="115" w:type="dxa"/>
      </w:tblCellMar>
    </w:tblPr>
  </w:style>
  <w:style w:type="table" w:customStyle="1" w:styleId="affffffff7">
    <w:basedOn w:val="TableNormal"/>
    <w:tblPr>
      <w:tblStyleRowBandSize w:val="1"/>
      <w:tblStyleColBandSize w:val="1"/>
      <w:tblCellMar>
        <w:top w:w="0" w:type="dxa"/>
        <w:left w:w="115" w:type="dxa"/>
        <w:bottom w:w="0" w:type="dxa"/>
        <w:right w:w="115" w:type="dxa"/>
      </w:tblCellMar>
    </w:tblPr>
  </w:style>
  <w:style w:type="table" w:customStyle="1" w:styleId="affffffff8">
    <w:basedOn w:val="TableNormal"/>
    <w:tblPr>
      <w:tblStyleRowBandSize w:val="1"/>
      <w:tblStyleColBandSize w:val="1"/>
      <w:tblCellMar>
        <w:top w:w="0" w:type="dxa"/>
        <w:left w:w="115" w:type="dxa"/>
        <w:bottom w:w="0" w:type="dxa"/>
        <w:right w:w="115" w:type="dxa"/>
      </w:tblCellMar>
    </w:tblPr>
  </w:style>
  <w:style w:type="table" w:customStyle="1" w:styleId="affffffff9">
    <w:basedOn w:val="TableNormal"/>
    <w:tblPr>
      <w:tblStyleRowBandSize w:val="1"/>
      <w:tblStyleColBandSize w:val="1"/>
      <w:tblCellMar>
        <w:top w:w="0" w:type="dxa"/>
        <w:left w:w="115" w:type="dxa"/>
        <w:bottom w:w="0" w:type="dxa"/>
        <w:right w:w="115" w:type="dxa"/>
      </w:tblCellMar>
    </w:tblPr>
  </w:style>
  <w:style w:type="table" w:customStyle="1" w:styleId="affffffffa">
    <w:basedOn w:val="TableNormal"/>
    <w:tblPr>
      <w:tblStyleRowBandSize w:val="1"/>
      <w:tblStyleColBandSize w:val="1"/>
      <w:tblCellMar>
        <w:top w:w="0" w:type="dxa"/>
        <w:left w:w="115" w:type="dxa"/>
        <w:bottom w:w="0" w:type="dxa"/>
        <w:right w:w="115" w:type="dxa"/>
      </w:tblCellMar>
    </w:tblPr>
  </w:style>
  <w:style w:type="table" w:customStyle="1" w:styleId="affffffffb">
    <w:basedOn w:val="TableNormal"/>
    <w:tblPr>
      <w:tblStyleRowBandSize w:val="1"/>
      <w:tblStyleColBandSize w:val="1"/>
      <w:tblCellMar>
        <w:top w:w="0" w:type="dxa"/>
        <w:left w:w="115" w:type="dxa"/>
        <w:bottom w:w="0" w:type="dxa"/>
        <w:right w:w="115" w:type="dxa"/>
      </w:tblCellMar>
    </w:tblPr>
  </w:style>
  <w:style w:type="table" w:customStyle="1" w:styleId="affffffffc">
    <w:basedOn w:val="TableNormal"/>
    <w:tblPr>
      <w:tblStyleRowBandSize w:val="1"/>
      <w:tblStyleColBandSize w:val="1"/>
      <w:tblCellMar>
        <w:top w:w="0" w:type="dxa"/>
        <w:left w:w="115" w:type="dxa"/>
        <w:bottom w:w="0" w:type="dxa"/>
        <w:right w:w="115" w:type="dxa"/>
      </w:tblCellMar>
    </w:tblPr>
  </w:style>
  <w:style w:type="table" w:customStyle="1" w:styleId="affffffffd">
    <w:basedOn w:val="TableNormal"/>
    <w:tblPr>
      <w:tblStyleRowBandSize w:val="1"/>
      <w:tblStyleColBandSize w:val="1"/>
      <w:tblCellMar>
        <w:top w:w="0" w:type="dxa"/>
        <w:left w:w="115" w:type="dxa"/>
        <w:bottom w:w="0" w:type="dxa"/>
        <w:right w:w="115" w:type="dxa"/>
      </w:tblCellMar>
    </w:tblPr>
  </w:style>
  <w:style w:type="table" w:customStyle="1" w:styleId="affffffffe">
    <w:basedOn w:val="TableNormal"/>
    <w:tblPr>
      <w:tblStyleRowBandSize w:val="1"/>
      <w:tblStyleColBandSize w:val="1"/>
      <w:tblCellMar>
        <w:top w:w="0" w:type="dxa"/>
        <w:left w:w="115" w:type="dxa"/>
        <w:bottom w:w="0" w:type="dxa"/>
        <w:right w:w="115" w:type="dxa"/>
      </w:tblCellMar>
    </w:tblPr>
  </w:style>
  <w:style w:type="table" w:customStyle="1" w:styleId="afffffffff">
    <w:basedOn w:val="TableNormal"/>
    <w:tblPr>
      <w:tblStyleRowBandSize w:val="1"/>
      <w:tblStyleColBandSize w:val="1"/>
      <w:tblCellMar>
        <w:top w:w="0" w:type="dxa"/>
        <w:left w:w="115" w:type="dxa"/>
        <w:bottom w:w="0" w:type="dxa"/>
        <w:right w:w="115" w:type="dxa"/>
      </w:tblCellMar>
    </w:tblPr>
  </w:style>
  <w:style w:type="table" w:customStyle="1" w:styleId="afffffffff0">
    <w:basedOn w:val="TableNormal"/>
    <w:tblPr>
      <w:tblStyleRowBandSize w:val="1"/>
      <w:tblStyleColBandSize w:val="1"/>
      <w:tblCellMar>
        <w:top w:w="0" w:type="dxa"/>
        <w:left w:w="115" w:type="dxa"/>
        <w:bottom w:w="0" w:type="dxa"/>
        <w:right w:w="115" w:type="dxa"/>
      </w:tblCellMar>
    </w:tblPr>
  </w:style>
  <w:style w:type="table" w:customStyle="1" w:styleId="afffffffff1">
    <w:basedOn w:val="TableNormal"/>
    <w:tblPr>
      <w:tblStyleRowBandSize w:val="1"/>
      <w:tblStyleColBandSize w:val="1"/>
      <w:tblCellMar>
        <w:top w:w="0" w:type="dxa"/>
        <w:left w:w="115" w:type="dxa"/>
        <w:bottom w:w="0" w:type="dxa"/>
        <w:right w:w="115" w:type="dxa"/>
      </w:tblCellMar>
    </w:tblPr>
  </w:style>
  <w:style w:type="table" w:customStyle="1" w:styleId="afffffffff2">
    <w:basedOn w:val="TableNormal"/>
    <w:tblPr>
      <w:tblStyleRowBandSize w:val="1"/>
      <w:tblStyleColBandSize w:val="1"/>
      <w:tblCellMar>
        <w:top w:w="0" w:type="dxa"/>
        <w:left w:w="115" w:type="dxa"/>
        <w:bottom w:w="0" w:type="dxa"/>
        <w:right w:w="115" w:type="dxa"/>
      </w:tblCellMar>
    </w:tblPr>
  </w:style>
  <w:style w:type="table" w:customStyle="1" w:styleId="afffffffff3">
    <w:basedOn w:val="TableNormal"/>
    <w:tblPr>
      <w:tblStyleRowBandSize w:val="1"/>
      <w:tblStyleColBandSize w:val="1"/>
      <w:tblCellMar>
        <w:top w:w="0" w:type="dxa"/>
        <w:left w:w="115" w:type="dxa"/>
        <w:bottom w:w="0" w:type="dxa"/>
        <w:right w:w="115" w:type="dxa"/>
      </w:tblCellMar>
    </w:tblPr>
  </w:style>
  <w:style w:type="table" w:customStyle="1" w:styleId="afffffffff4">
    <w:basedOn w:val="TableNormal"/>
    <w:tblPr>
      <w:tblStyleRowBandSize w:val="1"/>
      <w:tblStyleColBandSize w:val="1"/>
      <w:tblCellMar>
        <w:top w:w="0" w:type="dxa"/>
        <w:left w:w="115" w:type="dxa"/>
        <w:bottom w:w="0" w:type="dxa"/>
        <w:right w:w="115" w:type="dxa"/>
      </w:tblCellMar>
    </w:tblPr>
  </w:style>
  <w:style w:type="table" w:customStyle="1" w:styleId="afffffffff5">
    <w:basedOn w:val="TableNormal"/>
    <w:tblPr>
      <w:tblStyleRowBandSize w:val="1"/>
      <w:tblStyleColBandSize w:val="1"/>
      <w:tblCellMar>
        <w:top w:w="0" w:type="dxa"/>
        <w:left w:w="115" w:type="dxa"/>
        <w:bottom w:w="0" w:type="dxa"/>
        <w:right w:w="1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character" w:customStyle="1" w:styleId="Ttulo7Char">
    <w:name w:val="Título 7 Char"/>
    <w:basedOn w:val="Fontepargpadro"/>
    <w:link w:val="Ttulo7"/>
    <w:uiPriority w:val="9"/>
    <w:rsid w:val="005230BD"/>
    <w:rPr>
      <w:b/>
      <w:bCs/>
      <w:sz w:val="16"/>
      <w:szCs w:val="16"/>
    </w:rPr>
  </w:style>
  <w:style w:type="paragraph" w:customStyle="1" w:styleId="Normal-minuta">
    <w:name w:val="Normal - minuta"/>
    <w:basedOn w:val="Normal"/>
    <w:link w:val="Normal-minutaChar"/>
    <w:qFormat/>
    <w:rsid w:val="0024435D"/>
    <w:pPr>
      <w:widowControl w:val="0"/>
      <w:suppressAutoHyphens/>
      <w:overflowPunct w:val="0"/>
      <w:autoSpaceDE w:val="0"/>
      <w:autoSpaceDN w:val="0"/>
      <w:adjustRightInd w:val="0"/>
      <w:spacing w:after="0" w:line="240" w:lineRule="auto"/>
      <w:ind w:left="1701" w:right="-1"/>
      <w:jc w:val="both"/>
    </w:pPr>
    <w:rPr>
      <w:rFonts w:ascii="Times New Roman" w:eastAsia="Times New Roman" w:hAnsi="Times New Roman" w:cs="Times New Roman"/>
      <w:b/>
      <w:color w:val="000000"/>
      <w:lang w:eastAsia="en-US"/>
    </w:rPr>
  </w:style>
  <w:style w:type="character" w:customStyle="1" w:styleId="Normal-minutaChar">
    <w:name w:val="Normal - minuta Char"/>
    <w:link w:val="Normal-minuta"/>
    <w:qFormat/>
    <w:rsid w:val="0024435D"/>
    <w:rPr>
      <w:rFonts w:ascii="Times New Roman" w:eastAsia="Times New Roman" w:hAnsi="Times New Roman" w:cs="Times New Roman"/>
      <w:b/>
      <w:color w:val="000000"/>
      <w:lang w:eastAsia="en-US"/>
    </w:rPr>
  </w:style>
  <w:style w:type="character" w:customStyle="1" w:styleId="Ttulo8Char">
    <w:name w:val="Título 8 Char"/>
    <w:basedOn w:val="Fontepargpadro"/>
    <w:link w:val="Ttulo8"/>
    <w:uiPriority w:val="9"/>
    <w:rsid w:val="0024435D"/>
    <w:rPr>
      <w:rFonts w:ascii="Times New Roman" w:hAnsi="Times New Roman" w:cs="Times New Roman"/>
      <w:b/>
      <w:bCs/>
      <w:color w:val="000000"/>
    </w:rPr>
  </w:style>
  <w:style w:type="paragraph" w:styleId="Recuodecorpodetexto">
    <w:name w:val="Body Text Indent"/>
    <w:basedOn w:val="Normal"/>
    <w:link w:val="RecuodecorpodetextoChar"/>
    <w:uiPriority w:val="99"/>
    <w:unhideWhenUsed/>
    <w:rsid w:val="00BD27E5"/>
    <w:pPr>
      <w:widowControl w:val="0"/>
      <w:spacing w:after="0" w:line="240" w:lineRule="auto"/>
      <w:ind w:firstLine="709"/>
      <w:jc w:val="both"/>
    </w:pPr>
    <w:rPr>
      <w:rFonts w:ascii="Times New Roman" w:hAnsi="Times New Roman" w:cs="Times New Roman"/>
      <w:color w:val="000000"/>
    </w:rPr>
  </w:style>
  <w:style w:type="character" w:customStyle="1" w:styleId="RecuodecorpodetextoChar">
    <w:name w:val="Recuo de corpo de texto Char"/>
    <w:basedOn w:val="Fontepargpadro"/>
    <w:link w:val="Recuodecorpodetexto"/>
    <w:uiPriority w:val="99"/>
    <w:rsid w:val="00BD27E5"/>
    <w:rPr>
      <w:rFonts w:ascii="Times New Roman" w:hAnsi="Times New Roman" w:cs="Times New Roman"/>
      <w:color w:val="000000"/>
    </w:rPr>
  </w:style>
  <w:style w:type="character" w:customStyle="1" w:styleId="Ttulo9Char">
    <w:name w:val="Título 9 Char"/>
    <w:basedOn w:val="Fontepargpadro"/>
    <w:link w:val="Ttulo9"/>
    <w:uiPriority w:val="9"/>
    <w:rsid w:val="00DD37FE"/>
    <w:rPr>
      <w:rFonts w:ascii="Times New Roman" w:hAnsi="Times New Roman" w:cs="Times New Roman"/>
      <w:u w:val="single"/>
    </w:rPr>
  </w:style>
  <w:style w:type="paragraph" w:styleId="Recuodecorpodetexto2">
    <w:name w:val="Body Text Indent 2"/>
    <w:basedOn w:val="Normal"/>
    <w:link w:val="Recuodecorpodetexto2Char"/>
    <w:uiPriority w:val="99"/>
    <w:unhideWhenUsed/>
    <w:rsid w:val="005F3837"/>
    <w:pPr>
      <w:spacing w:after="0" w:line="240" w:lineRule="auto"/>
      <w:ind w:left="284"/>
      <w:contextualSpacing/>
      <w:jc w:val="both"/>
    </w:pPr>
    <w:rPr>
      <w:rFonts w:ascii="Times New Roman" w:hAnsi="Times New Roman" w:cs="Times New Roman"/>
      <w:sz w:val="20"/>
      <w:szCs w:val="20"/>
    </w:rPr>
  </w:style>
  <w:style w:type="character" w:customStyle="1" w:styleId="Recuodecorpodetexto2Char">
    <w:name w:val="Recuo de corpo de texto 2 Char"/>
    <w:basedOn w:val="Fontepargpadro"/>
    <w:link w:val="Recuodecorpodetexto2"/>
    <w:uiPriority w:val="99"/>
    <w:rsid w:val="005F3837"/>
    <w:rPr>
      <w:rFonts w:ascii="Times New Roman" w:hAnsi="Times New Roman" w:cs="Times New Roman"/>
      <w:sz w:val="20"/>
      <w:szCs w:val="20"/>
    </w:rPr>
  </w:style>
  <w:style w:type="paragraph" w:styleId="Corpodetexto">
    <w:name w:val="Body Text"/>
    <w:basedOn w:val="Normal"/>
    <w:link w:val="CorpodetextoChar"/>
    <w:uiPriority w:val="99"/>
    <w:semiHidden/>
    <w:unhideWhenUsed/>
    <w:rsid w:val="00A44114"/>
    <w:pPr>
      <w:spacing w:after="120"/>
    </w:pPr>
  </w:style>
  <w:style w:type="character" w:customStyle="1" w:styleId="CorpodetextoChar">
    <w:name w:val="Corpo de texto Char"/>
    <w:basedOn w:val="Fontepargpadro"/>
    <w:link w:val="Corpodetexto"/>
    <w:uiPriority w:val="99"/>
    <w:semiHidden/>
    <w:rsid w:val="00A44114"/>
  </w:style>
  <w:style w:type="paragraph" w:styleId="Cabealho">
    <w:name w:val="header"/>
    <w:basedOn w:val="Normal"/>
    <w:link w:val="CabealhoChar"/>
    <w:uiPriority w:val="99"/>
    <w:unhideWhenUsed/>
    <w:rsid w:val="00C340F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40F0"/>
  </w:style>
  <w:style w:type="paragraph" w:styleId="Rodap">
    <w:name w:val="footer"/>
    <w:basedOn w:val="Normal"/>
    <w:link w:val="RodapChar"/>
    <w:uiPriority w:val="99"/>
    <w:unhideWhenUsed/>
    <w:rsid w:val="00C340F0"/>
    <w:pPr>
      <w:tabs>
        <w:tab w:val="center" w:pos="4252"/>
        <w:tab w:val="right" w:pos="8504"/>
      </w:tabs>
      <w:spacing w:after="0" w:line="240" w:lineRule="auto"/>
    </w:pPr>
  </w:style>
  <w:style w:type="character" w:customStyle="1" w:styleId="RodapChar">
    <w:name w:val="Rodapé Char"/>
    <w:basedOn w:val="Fontepargpadro"/>
    <w:link w:val="Rodap"/>
    <w:uiPriority w:val="99"/>
    <w:rsid w:val="00C34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877597">
      <w:bodyDiv w:val="1"/>
      <w:marLeft w:val="0"/>
      <w:marRight w:val="0"/>
      <w:marTop w:val="0"/>
      <w:marBottom w:val="0"/>
      <w:divBdr>
        <w:top w:val="none" w:sz="0" w:space="0" w:color="auto"/>
        <w:left w:val="none" w:sz="0" w:space="0" w:color="auto"/>
        <w:bottom w:val="none" w:sz="0" w:space="0" w:color="auto"/>
        <w:right w:val="none" w:sz="0" w:space="0" w:color="auto"/>
      </w:divBdr>
    </w:div>
    <w:div w:id="582035882">
      <w:bodyDiv w:val="1"/>
      <w:marLeft w:val="0"/>
      <w:marRight w:val="0"/>
      <w:marTop w:val="0"/>
      <w:marBottom w:val="0"/>
      <w:divBdr>
        <w:top w:val="none" w:sz="0" w:space="0" w:color="auto"/>
        <w:left w:val="none" w:sz="0" w:space="0" w:color="auto"/>
        <w:bottom w:val="none" w:sz="0" w:space="0" w:color="auto"/>
        <w:right w:val="none" w:sz="0" w:space="0" w:color="auto"/>
      </w:divBdr>
    </w:div>
    <w:div w:id="1364285326">
      <w:bodyDiv w:val="1"/>
      <w:marLeft w:val="0"/>
      <w:marRight w:val="0"/>
      <w:marTop w:val="0"/>
      <w:marBottom w:val="0"/>
      <w:divBdr>
        <w:top w:val="none" w:sz="0" w:space="0" w:color="auto"/>
        <w:left w:val="none" w:sz="0" w:space="0" w:color="auto"/>
        <w:bottom w:val="none" w:sz="0" w:space="0" w:color="auto"/>
        <w:right w:val="none" w:sz="0" w:space="0" w:color="auto"/>
      </w:divBdr>
    </w:div>
    <w:div w:id="1403142972">
      <w:bodyDiv w:val="1"/>
      <w:marLeft w:val="0"/>
      <w:marRight w:val="0"/>
      <w:marTop w:val="0"/>
      <w:marBottom w:val="0"/>
      <w:divBdr>
        <w:top w:val="none" w:sz="0" w:space="0" w:color="auto"/>
        <w:left w:val="none" w:sz="0" w:space="0" w:color="auto"/>
        <w:bottom w:val="none" w:sz="0" w:space="0" w:color="auto"/>
        <w:right w:val="none" w:sz="0" w:space="0" w:color="auto"/>
      </w:divBdr>
    </w:div>
    <w:div w:id="1528788851">
      <w:bodyDiv w:val="1"/>
      <w:marLeft w:val="0"/>
      <w:marRight w:val="0"/>
      <w:marTop w:val="0"/>
      <w:marBottom w:val="0"/>
      <w:divBdr>
        <w:top w:val="none" w:sz="0" w:space="0" w:color="auto"/>
        <w:left w:val="none" w:sz="0" w:space="0" w:color="auto"/>
        <w:bottom w:val="none" w:sz="0" w:space="0" w:color="auto"/>
        <w:right w:val="none" w:sz="0" w:space="0" w:color="auto"/>
      </w:divBdr>
    </w:div>
    <w:div w:id="1992755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raOKObvpRRMwYaZVhN4herRgkw==">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14073</Words>
  <Characters>75996</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Thaís</dc:creator>
  <cp:lastModifiedBy>Neiva Cristine Arruda Rabelo</cp:lastModifiedBy>
  <cp:revision>24</cp:revision>
  <dcterms:created xsi:type="dcterms:W3CDTF">2026-06-09T20:36:00Z</dcterms:created>
  <dcterms:modified xsi:type="dcterms:W3CDTF">2026-07-23T18:43:00Z</dcterms:modified>
</cp:coreProperties>
</file>