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701" w:right="-284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701" w:right="-284" w:firstLine="0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RESOLUÇÃO CONSEPE-UFMT N.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o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6</w:t>
      </w:r>
      <w:r w:rsidDel="00000000" w:rsidR="00000000" w:rsidRPr="00000000">
        <w:rPr>
          <w:b w:val="1"/>
          <w:bCs w:val="1"/>
          <w:rtl w:val="0"/>
        </w:rPr>
        <w:t xml:space="preserve">97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, DE </w:t>
      </w:r>
      <w:r w:rsidDel="00000000" w:rsidR="00000000" w:rsidRPr="00000000">
        <w:rPr>
          <w:b w:val="1"/>
          <w:bCs w:val="1"/>
          <w:rtl w:val="0"/>
        </w:rPr>
        <w:t xml:space="preserve">28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DE </w:t>
      </w:r>
      <w:r w:rsidDel="00000000" w:rsidR="00000000" w:rsidRPr="00000000">
        <w:rPr>
          <w:b w:val="1"/>
          <w:bCs w:val="1"/>
          <w:rtl w:val="0"/>
        </w:rPr>
        <w:t xml:space="preserve">SETEMBRO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100" w:firstLine="0"/>
        <w:jc w:val="both"/>
        <w:rPr/>
      </w:pPr>
      <w:r w:rsidDel="00000000" w:rsidR="00000000" w:rsidRPr="00000000">
        <w:rPr>
          <w:rtl w:val="0"/>
        </w:rPr>
        <w:t xml:space="preserve">Dispõe sobre posse do docente Thiago Andrade de Toledo no Conselho de Ensino, Pesquisa e Extensão.</w:t>
      </w:r>
    </w:p>
    <w:p w:rsidR="00000000" w:rsidDel="00000000" w:rsidP="00000000" w:rsidRDefault="00000000" w:rsidRPr="00000000" w14:paraId="00000004">
      <w:pPr>
        <w:ind w:left="5103" w:firstLine="0"/>
        <w:jc w:val="both"/>
        <w:rPr>
          <w:color w:val="00000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left="1701" w:firstLine="0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 CONSELHO DE ENSINO, PESQUISA E EXTENSÃO DA UNIVERSIDADE FEDERAL DE MATO GROSSO</w:t>
      </w:r>
      <w:r w:rsidDel="00000000" w:rsidR="00000000" w:rsidRPr="00000000">
        <w:rPr>
          <w:vertAlign w:val="baseline"/>
          <w:rtl w:val="0"/>
        </w:rPr>
        <w:t xml:space="preserve">, no uso de suas atribuições legais,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left="1701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left="1701" w:firstLine="0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CONSIDERANDO </w:t>
      </w:r>
      <w:r w:rsidDel="00000000" w:rsidR="00000000" w:rsidRPr="00000000">
        <w:rPr>
          <w:vertAlign w:val="baseline"/>
          <w:rtl w:val="0"/>
        </w:rPr>
        <w:t xml:space="preserve">o que consta no processo n.º </w:t>
      </w:r>
      <w:r w:rsidDel="00000000" w:rsidR="00000000" w:rsidRPr="00000000">
        <w:rPr>
          <w:rtl w:val="0"/>
        </w:rPr>
        <w:t xml:space="preserve">23108.060426/2024-03</w:t>
      </w:r>
      <w:r w:rsidDel="00000000" w:rsidR="00000000" w:rsidRPr="00000000">
        <w:rPr>
          <w:color w:val="000000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left="1701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701" w:firstLine="0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CONSIDERANDO </w:t>
      </w:r>
      <w:r w:rsidDel="00000000" w:rsidR="00000000" w:rsidRPr="00000000">
        <w:rPr>
          <w:vertAlign w:val="baseline"/>
          <w:rtl w:val="0"/>
        </w:rPr>
        <w:t xml:space="preserve">a decisão do plenário em sessão ordinária realizada no dia </w:t>
      </w:r>
      <w:r w:rsidDel="00000000" w:rsidR="00000000" w:rsidRPr="00000000">
        <w:rPr>
          <w:rtl w:val="0"/>
        </w:rPr>
        <w:t xml:space="preserve">28</w:t>
      </w:r>
      <w:r w:rsidDel="00000000" w:rsidR="00000000" w:rsidRPr="00000000">
        <w:rPr>
          <w:vertAlign w:val="baseline"/>
          <w:rtl w:val="0"/>
        </w:rPr>
        <w:t xml:space="preserve"> de </w:t>
      </w:r>
      <w:r w:rsidDel="00000000" w:rsidR="00000000" w:rsidRPr="00000000">
        <w:rPr>
          <w:rtl w:val="0"/>
        </w:rPr>
        <w:t xml:space="preserve">setembro</w:t>
      </w:r>
      <w:r w:rsidDel="00000000" w:rsidR="00000000" w:rsidRPr="00000000">
        <w:rPr>
          <w:vertAlign w:val="baseline"/>
          <w:rtl w:val="0"/>
        </w:rPr>
        <w:t xml:space="preserve"> 2026;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268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2268" w:hanging="566"/>
        <w:jc w:val="both"/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RESOLVE: </w:t>
      </w:r>
    </w:p>
    <w:p w:rsidR="00000000" w:rsidDel="00000000" w:rsidP="00000000" w:rsidRDefault="00000000" w:rsidRPr="00000000" w14:paraId="0000000C">
      <w:pPr>
        <w:ind w:left="2268" w:hanging="566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1701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1701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Art. </w:t>
      </w:r>
      <w:r w:rsidDel="00000000" w:rsidR="00000000" w:rsidRPr="00000000">
        <w:rPr>
          <w:b w:val="1"/>
          <w:bCs w:val="1"/>
          <w:rtl w:val="0"/>
        </w:rPr>
        <w:t xml:space="preserve">1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º</w:t>
      </w:r>
      <w:r w:rsidDel="00000000" w:rsidR="00000000" w:rsidRPr="00000000">
        <w:rPr>
          <w:color w:val="000000"/>
          <w:vertAlign w:val="baseline"/>
          <w:rtl w:val="0"/>
        </w:rPr>
        <w:t xml:space="preserve"> Empossar </w:t>
      </w:r>
      <w:r w:rsidDel="00000000" w:rsidR="00000000" w:rsidRPr="00000000">
        <w:rPr>
          <w:rtl w:val="0"/>
        </w:rPr>
        <w:t xml:space="preserve">o docente </w:t>
      </w:r>
      <w:r w:rsidDel="00000000" w:rsidR="00000000" w:rsidRPr="00000000">
        <w:rPr>
          <w:b w:val="1"/>
          <w:bCs w:val="1"/>
          <w:rtl w:val="0"/>
        </w:rPr>
        <w:t xml:space="preserve">THIAGO ANDRADE DE TOLEDO, </w:t>
      </w:r>
      <w:r w:rsidDel="00000000" w:rsidR="00000000" w:rsidRPr="00000000">
        <w:rPr>
          <w:rtl w:val="0"/>
        </w:rPr>
        <w:t xml:space="preserve">para compor </w:t>
      </w:r>
      <w:r w:rsidDel="00000000" w:rsidR="00000000" w:rsidRPr="00000000">
        <w:rPr>
          <w:color w:val="000000"/>
          <w:vertAlign w:val="baseline"/>
          <w:rtl w:val="0"/>
        </w:rPr>
        <w:t xml:space="preserve">o Conselho de Ensino, Pesquisa e Extensão, como representante d</w:t>
      </w:r>
      <w:r w:rsidDel="00000000" w:rsidR="00000000" w:rsidRPr="00000000">
        <w:rPr>
          <w:rtl w:val="0"/>
        </w:rPr>
        <w:t xml:space="preserve">a  Faculdade de Ciência e Tecnologia do Câmpus Universitário de Cuiabá da Universidade Federal de Mato Grosso, com mandato no período de 28/09/2026 a 27/09/2028.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1701"/>
        <w:jc w:val="both"/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1701"/>
        <w:jc w:val="both"/>
        <w:rPr>
          <w:color w:val="000000"/>
          <w:vertAlign w:val="baseline"/>
        </w:rPr>
      </w:pP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Art. </w:t>
      </w:r>
      <w:r w:rsidDel="00000000" w:rsidR="00000000" w:rsidRPr="00000000">
        <w:rPr>
          <w:b w:val="1"/>
          <w:bCs w:val="1"/>
          <w:rtl w:val="0"/>
        </w:rPr>
        <w:t xml:space="preserve">2</w:t>
      </w:r>
      <w:r w:rsidDel="00000000" w:rsidR="00000000" w:rsidRPr="00000000">
        <w:rPr>
          <w:b w:val="1"/>
          <w:bCs w:val="1"/>
          <w:color w:val="000000"/>
          <w:vertAlign w:val="baseline"/>
          <w:rtl w:val="0"/>
        </w:rPr>
        <w:t xml:space="preserve">º</w:t>
      </w:r>
      <w:r w:rsidDel="00000000" w:rsidR="00000000" w:rsidRPr="00000000">
        <w:rPr>
          <w:color w:val="000000"/>
          <w:vertAlign w:val="baseline"/>
          <w:rtl w:val="0"/>
        </w:rPr>
        <w:t xml:space="preserve"> Esta resolução entra em vigor nesta data.</w:t>
      </w:r>
    </w:p>
    <w:p w:rsidR="00000000" w:rsidDel="00000000" w:rsidP="00000000" w:rsidRDefault="00000000" w:rsidRPr="00000000" w14:paraId="0000001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1701"/>
        <w:jc w:val="both"/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268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1701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SALA DAS SESSÕES DO CONSELHO DE ENSINO, PESQUISA E EXTENSÃO DA UNIVERSIDADE FEDERAL DE MATO GROSSO</w:t>
      </w:r>
      <w:r w:rsidDel="00000000" w:rsidR="00000000" w:rsidRPr="00000000">
        <w:rPr>
          <w:vertAlign w:val="baseline"/>
          <w:rtl w:val="0"/>
        </w:rPr>
        <w:t xml:space="preserve">, em Cuiabá, 2</w:t>
      </w:r>
      <w:r w:rsidDel="00000000" w:rsidR="00000000" w:rsidRPr="00000000">
        <w:rPr>
          <w:rtl w:val="0"/>
        </w:rPr>
        <w:t xml:space="preserve">8</w:t>
      </w:r>
      <w:r w:rsidDel="00000000" w:rsidR="00000000" w:rsidRPr="00000000">
        <w:rPr>
          <w:vertAlign w:val="baseline"/>
          <w:rtl w:val="0"/>
        </w:rPr>
        <w:t xml:space="preserve"> de </w:t>
      </w:r>
      <w:r w:rsidDel="00000000" w:rsidR="00000000" w:rsidRPr="00000000">
        <w:rPr>
          <w:rtl w:val="0"/>
        </w:rPr>
        <w:t xml:space="preserve">setembro</w:t>
      </w:r>
      <w:r w:rsidDel="00000000" w:rsidR="00000000" w:rsidRPr="00000000">
        <w:rPr>
          <w:vertAlign w:val="baseline"/>
          <w:rtl w:val="0"/>
        </w:rPr>
        <w:t xml:space="preserve"> de 2026.</w:t>
      </w:r>
    </w:p>
    <w:p w:rsidR="00000000" w:rsidDel="00000000" w:rsidP="00000000" w:rsidRDefault="00000000" w:rsidRPr="00000000" w14:paraId="00000014">
      <w:pPr>
        <w:ind w:firstLine="156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1560"/>
        <w:jc w:val="both"/>
        <w:rPr>
          <w:vertAlign w:val="baseline"/>
        </w:rPr>
      </w:pPr>
      <w:bookmarkStart w:colFirst="0" w:colLast="0" w:name="_heading=h.ydvtc9xaziz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70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Silvano Macedo Galvão</w:t>
      </w:r>
    </w:p>
    <w:p w:rsidR="00000000" w:rsidDel="00000000" w:rsidP="00000000" w:rsidRDefault="00000000" w:rsidRPr="00000000" w14:paraId="00000017">
      <w:pPr>
        <w:ind w:firstLine="700"/>
        <w:jc w:val="center"/>
        <w:rPr/>
      </w:pPr>
      <w:r w:rsidDel="00000000" w:rsidR="00000000" w:rsidRPr="00000000">
        <w:rPr>
          <w:rtl w:val="0"/>
        </w:rPr>
        <w:t xml:space="preserve">Presidente em exercício do Consepe</w:t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07" w:orient="portrait"/>
      <w:pgMar w:bottom="1134" w:top="1701" w:left="1701" w:right="1134" w:header="709" w:footer="709"/>
      <w:pgNumType w:start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ind w:left="1701" w:firstLine="0"/>
      <w:jc w:val="both"/>
      <w:rPr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2496185</wp:posOffset>
          </wp:positionH>
          <wp:positionV relativeFrom="paragraph">
            <wp:posOffset>-252723</wp:posOffset>
          </wp:positionV>
          <wp:extent cx="909955" cy="876935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955" cy="8769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10773"/>
      </w:tabs>
      <w:ind w:left="-1134" w:right="-1134" w:firstLine="0"/>
      <w:jc w:val="center"/>
      <w:rPr>
        <w:rFonts w:ascii="Arial" w:cs="Arial" w:eastAsia="Arial" w:hAnsi="Arial"/>
        <w:color w:val="00000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10773"/>
      </w:tabs>
      <w:ind w:left="-1134" w:right="-1134" w:firstLine="0"/>
      <w:jc w:val="center"/>
      <w:rPr>
        <w:rFonts w:ascii="Arial" w:cs="Arial" w:eastAsia="Arial" w:hAnsi="Arial"/>
        <w:color w:val="00000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10773"/>
      </w:tabs>
      <w:ind w:left="-1134" w:right="-1134" w:firstLine="0"/>
      <w:jc w:val="center"/>
      <w:rPr>
        <w:rFonts w:ascii="Arial" w:cs="Arial" w:eastAsia="Arial" w:hAnsi="Arial"/>
        <w:color w:val="00000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10773"/>
      </w:tabs>
      <w:ind w:left="-1134" w:right="-1134" w:firstLine="0"/>
      <w:jc w:val="center"/>
      <w:rPr>
        <w:color w:val="000000"/>
        <w:vertAlign w:val="baseline"/>
      </w:rPr>
    </w:pPr>
    <w:r w:rsidDel="00000000" w:rsidR="00000000" w:rsidRPr="00000000">
      <w:rPr>
        <w:color w:val="000000"/>
        <w:vertAlign w:val="baseline"/>
        <w:rtl w:val="0"/>
      </w:rPr>
      <w:t xml:space="preserve">MINISTÉRIO DA EDUCAÇÃO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10773"/>
      </w:tabs>
      <w:ind w:left="-1134" w:right="-1134" w:firstLine="0"/>
      <w:jc w:val="center"/>
      <w:rPr>
        <w:color w:val="000000"/>
        <w:vertAlign w:val="baseline"/>
      </w:rPr>
    </w:pPr>
    <w:r w:rsidDel="00000000" w:rsidR="00000000" w:rsidRPr="00000000">
      <w:rPr>
        <w:color w:val="000000"/>
        <w:vertAlign w:val="baseline"/>
        <w:rtl w:val="0"/>
      </w:rPr>
      <w:t xml:space="preserve">UNIVERSIDADE FEDERAL DE MATO GROSSO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keepLines w:val="1"/>
      <w:widowControl w:val="0"/>
      <w:suppressAutoHyphens w:val="1"/>
      <w:spacing w:after="120" w:before="480"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48"/>
      <w:szCs w:val="48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Título2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1"/>
    </w:pPr>
    <w:rPr>
      <w:b w:val="1"/>
      <w:bCs w:val="1"/>
      <w:w w:val="100"/>
      <w:position w:val="-1"/>
      <w:sz w:val="36"/>
      <w:szCs w:val="36"/>
      <w:effect w:val="none"/>
      <w:vertAlign w:val="baseline"/>
      <w:cs w:val="0"/>
      <w:em w:val="none"/>
      <w:lang w:bidi="ar-SA" w:eastAsia="pt-BR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2"/>
    </w:pPr>
    <w:rPr>
      <w:rFonts w:ascii="Arial" w:hAnsi="Arial"/>
      <w:b w:val="1"/>
      <w:w w:val="100"/>
      <w:position w:val="-1"/>
      <w:sz w:val="28"/>
      <w:szCs w:val="24"/>
      <w:u w:val="single"/>
      <w:effect w:val="none"/>
      <w:vertAlign w:val="baseline"/>
      <w:cs w:val="0"/>
      <w:em w:val="none"/>
      <w:lang w:bidi="ar-SA" w:eastAsia="pt-BR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3"/>
    </w:pPr>
    <w:rPr>
      <w:rFonts w:ascii="Arial" w:hAnsi="Arial"/>
      <w:b w:val="1"/>
      <w:i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widowControl w:val="1"/>
      <w:suppressAutoHyphens w:val="0"/>
      <w:spacing w:after="60" w:before="240" w:line="1" w:lineRule="atLeast"/>
      <w:ind w:left="-1" w:leftChars="-1" w:rightChars="0" w:hanging="1" w:firstLineChars="-1"/>
      <w:textDirection w:val="lrTb"/>
      <w:textAlignment w:val="top"/>
      <w:outlineLvl w:val="4"/>
    </w:pPr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pt-BR" w:val="pt-BR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5"/>
    </w:pPr>
    <w:rPr>
      <w:rFonts w:ascii="Switzerland" w:hAnsi="Switzerland"/>
      <w:b w:val="1"/>
      <w:snapToGrid w:val="1"/>
      <w:color w:val="000000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7">
    <w:name w:val="Título 7"/>
    <w:basedOn w:val="Normal"/>
    <w:next w:val="Normal"/>
    <w:autoRedefine w:val="0"/>
    <w:hidden w:val="0"/>
    <w:qFormat w:val="0"/>
    <w:pPr>
      <w:widowControl w:val="1"/>
      <w:suppressAutoHyphens w:val="0"/>
      <w:spacing w:after="60" w:before="240" w:line="1" w:lineRule="atLeast"/>
      <w:ind w:left="-1" w:leftChars="-1" w:rightChars="0" w:hanging="1" w:firstLineChars="-1"/>
      <w:textDirection w:val="lrTb"/>
      <w:textAlignment w:val="top"/>
      <w:outlineLvl w:val="6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8">
    <w:name w:val="Título 8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7"/>
    </w:pPr>
    <w:rPr>
      <w:rFonts w:ascii="Switzerland" w:hAnsi="Switzerland"/>
      <w:b w:val="1"/>
      <w:snapToGrid w:val="1"/>
      <w:color w:val="000000"/>
      <w:w w:val="100"/>
      <w:position w:val="-1"/>
      <w:sz w:val="1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9">
    <w:name w:val="Título 9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8"/>
    </w:pPr>
    <w:rPr>
      <w:rFonts w:ascii="Switzerland" w:hAnsi="Switzerland"/>
      <w:b w:val="1"/>
      <w:caps w:val="1"/>
      <w:snapToGrid w:val="1"/>
      <w:color w:val="000000"/>
      <w:w w:val="100"/>
      <w:position w:val="-1"/>
      <w:sz w:val="16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Normal0">
    <w:name w:val="TableNormal"/>
    <w:next w:val="TableNormal0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  <w:tblPr>
      <w:tblStyle w:val="TableNormal0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ítulo">
    <w:name w:val="Título"/>
    <w:basedOn w:val="Normal"/>
    <w:next w:val="Título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table" w:styleId="TableNormal1">
    <w:name w:val="TableNormal"/>
    <w:next w:val="TableNormal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  <w:tblPr>
      <w:tblStyle w:val="TableNormal1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>
    <w:name w:val="TableNormal"/>
    <w:next w:val="TableNormal2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  <w:tblPr>
      <w:tblStyle w:val="TableNormal2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>
    <w:name w:val="TableNormal"/>
    <w:next w:val="TableNormal3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  <w:tblPr>
      <w:tblStyle w:val="TableNormal3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>
    <w:name w:val="TableNormal"/>
    <w:next w:val="TableNormal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  <w:tblPr>
      <w:tblStyle w:val="TableNormal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ítulo1;artigo">
    <w:name w:val="Título 1;artigo"/>
    <w:basedOn w:val="Normal"/>
    <w:next w:val="Título1;artigo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 w:bidi="ar-SA" w:eastAsia="pt-BR" w:val="pt-BR"/>
    </w:rPr>
  </w:style>
  <w:style w:type="character" w:styleId="Título1Char;artigoChar">
    <w:name w:val="Título 1 Char;artigo Char"/>
    <w:next w:val="Título1Char;artigoChar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36"/>
      <w:szCs w:val="36"/>
      <w:effect w:val="none"/>
      <w:vertAlign w:val="baseline"/>
      <w:cs w:val="0"/>
      <w:em w:val="none"/>
      <w:lang/>
    </w:rPr>
  </w:style>
  <w:style w:type="character" w:styleId="Título3Char">
    <w:name w:val="Título 3 Char"/>
    <w:next w:val="Título3Char"/>
    <w:autoRedefine w:val="0"/>
    <w:hidden w:val="0"/>
    <w:qFormat w:val="0"/>
    <w:rPr>
      <w:rFonts w:ascii="Arial" w:eastAsia="Times New Roman" w:hAnsi="Arial"/>
      <w:b w:val="1"/>
      <w:w w:val="100"/>
      <w:position w:val="-1"/>
      <w:sz w:val="28"/>
      <w:u w:val="single"/>
      <w:effect w:val="none"/>
      <w:vertAlign w:val="baseline"/>
      <w:cs w:val="0"/>
      <w:em w:val="none"/>
      <w:lang/>
    </w:rPr>
  </w:style>
  <w:style w:type="character" w:styleId="Título4Char">
    <w:name w:val="Título 4 Char"/>
    <w:next w:val="Título4Char"/>
    <w:autoRedefine w:val="0"/>
    <w:hidden w:val="0"/>
    <w:qFormat w:val="0"/>
    <w:rPr>
      <w:rFonts w:ascii="Arial" w:eastAsia="Times New Roman" w:hAnsi="Arial"/>
      <w:b w:val="1"/>
      <w:i w:val="1"/>
      <w:w w:val="100"/>
      <w:position w:val="-1"/>
      <w:sz w:val="28"/>
      <w:effect w:val="none"/>
      <w:vertAlign w:val="baseline"/>
      <w:cs w:val="0"/>
      <w:em w:val="none"/>
      <w:lang/>
    </w:rPr>
  </w:style>
  <w:style w:type="character" w:styleId="Título5Char">
    <w:name w:val="Título 5 Char"/>
    <w:next w:val="Título5Char"/>
    <w:autoRedefine w:val="0"/>
    <w:hidden w:val="0"/>
    <w:qFormat w:val="0"/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Título6Char">
    <w:name w:val="Título 6 Char"/>
    <w:next w:val="Título6Char"/>
    <w:autoRedefine w:val="0"/>
    <w:hidden w:val="0"/>
    <w:qFormat w:val="0"/>
    <w:rPr>
      <w:rFonts w:ascii="Switzerland" w:eastAsia="Times New Roman" w:hAnsi="Switzerland"/>
      <w:b w:val="1"/>
      <w:snapToGrid w:val="1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Título7Char">
    <w:name w:val="Título 7 Char"/>
    <w:next w:val="Título7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Título8Char">
    <w:name w:val="Título 8 Char"/>
    <w:next w:val="Título8Char"/>
    <w:autoRedefine w:val="0"/>
    <w:hidden w:val="0"/>
    <w:qFormat w:val="0"/>
    <w:rPr>
      <w:rFonts w:ascii="Switzerland" w:eastAsia="Times New Roman" w:hAnsi="Switzerland"/>
      <w:b w:val="1"/>
      <w:snapToGrid w:val="1"/>
      <w:color w:val="000000"/>
      <w:w w:val="100"/>
      <w:position w:val="-1"/>
      <w:sz w:val="14"/>
      <w:effect w:val="none"/>
      <w:vertAlign w:val="baseline"/>
      <w:cs w:val="0"/>
      <w:em w:val="none"/>
      <w:lang/>
    </w:rPr>
  </w:style>
  <w:style w:type="character" w:styleId="Título9Char">
    <w:name w:val="Título 9 Char"/>
    <w:next w:val="Título9Char"/>
    <w:autoRedefine w:val="0"/>
    <w:hidden w:val="0"/>
    <w:qFormat w:val="0"/>
    <w:rPr>
      <w:rFonts w:ascii="Switzerland" w:eastAsia="Times New Roman" w:hAnsi="Switzerland"/>
      <w:b w:val="1"/>
      <w:caps w:val="1"/>
      <w:snapToGrid w:val="1"/>
      <w:color w:val="000000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Forte">
    <w:name w:val="Forte"/>
    <w:next w:val="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Ênfase">
    <w:name w:val="Ênfase"/>
    <w:next w:val="Ênfase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widowControl w:val="0"/>
      <w:suppressLineNumbers w:val="1"/>
      <w:suppressAutoHyphens w:val="1"/>
      <w:overflowPunct w:val="0"/>
      <w:autoSpaceDE w:val="0"/>
      <w:autoSpaceDN w:val="0"/>
      <w:adjustRightInd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TextosemFormatação">
    <w:name w:val="Texto sem Formatação"/>
    <w:basedOn w:val="Normal"/>
    <w:next w:val="TextosemFormatação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TextosemFormataçãoChar">
    <w:name w:val="Texto sem Formatação Char"/>
    <w:next w:val="TextosemFormatação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widowControl w:val="0"/>
      <w:suppressAutoHyphens w:val="1"/>
      <w:overflowPunct w:val="0"/>
      <w:autoSpaceDE w:val="0"/>
      <w:autoSpaceDN w:val="0"/>
      <w:adjustRightInd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Rodapé">
    <w:name w:val="Rodapé"/>
    <w:basedOn w:val="Normal"/>
    <w:next w:val="Rodapé"/>
    <w:autoRedefine w:val="0"/>
    <w:hidden w:val="0"/>
    <w:qFormat w:val="0"/>
    <w:pPr>
      <w:widowControl w:val="0"/>
      <w:suppressAutoHyphens w:val="1"/>
      <w:overflowPunct w:val="0"/>
      <w:autoSpaceDE w:val="0"/>
      <w:autoSpaceDN w:val="0"/>
      <w:adjustRightInd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RodapéChar">
    <w:name w:val="Rodapé Char"/>
    <w:next w:val="Rodapé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BodyText21">
    <w:name w:val="Body Text 21"/>
    <w:basedOn w:val="Normal"/>
    <w:next w:val="BodyText21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rFonts w:ascii="Arial" w:hAnsi="Arial"/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orpodetexto3">
    <w:name w:val="Corpo de texto 3"/>
    <w:basedOn w:val="Normal"/>
    <w:next w:val="Corpodetexto3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rFonts w:ascii="Arial" w:hAnsi="Arial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orpodetexto3Char">
    <w:name w:val="Corpo de texto 3 Char"/>
    <w:next w:val="Corpodetexto3Char"/>
    <w:autoRedefine w:val="0"/>
    <w:hidden w:val="0"/>
    <w:qFormat w:val="0"/>
    <w:rPr>
      <w:rFonts w:ascii="Arial" w:eastAsia="Times New Roman" w:hAnsi="Arial"/>
      <w:bCs w:val="1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Textodenotaderodapé">
    <w:name w:val="Texto de nota de rodapé"/>
    <w:basedOn w:val="Normal"/>
    <w:next w:val="Textodenotaderodapé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TextodenotaderodapéChar">
    <w:name w:val="Texto de nota de rodapé Char"/>
    <w:next w:val="TextodenotaderodapéChar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abela2/texto">
    <w:name w:val="Tabela2/texto"/>
    <w:basedOn w:val="Normal"/>
    <w:next w:val="Tabela2/texto"/>
    <w:autoRedefine w:val="0"/>
    <w:hidden w:val="0"/>
    <w:qFormat w:val="0"/>
    <w:pPr>
      <w:keepLines w:val="1"/>
      <w:widowControl w:val="0"/>
      <w:suppressAutoHyphens w:val="1"/>
      <w:spacing w:after="60" w:before="60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Narrow" w:hAnsi="Arial Narrow"/>
      <w:snapToGrid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Subtítulo">
    <w:name w:val="Subtítulo"/>
    <w:basedOn w:val="Normal"/>
    <w:next w:val="Subtítulo"/>
    <w:autoRedefine w:val="0"/>
    <w:hidden w:val="0"/>
    <w:qFormat w:val="0"/>
    <w:pPr>
      <w:keepNext w:val="1"/>
      <w:keepLines w:val="1"/>
      <w:widowControl w:val="0"/>
      <w:suppressAutoHyphens w:val="1"/>
      <w:spacing w:after="80" w:before="360" w:line="1" w:lineRule="atLeast"/>
      <w:ind w:leftChars="-1" w:rightChars="0" w:firstLineChars="-1"/>
      <w:textDirection w:val="btLr"/>
      <w:textAlignment w:val="top"/>
      <w:outlineLvl w:val="0"/>
    </w:pPr>
    <w:rPr>
      <w:rFonts w:ascii="Georgia" w:cs="Georgia" w:eastAsia="Georgia" w:hAnsi="Georgia"/>
      <w:i w:val="1"/>
      <w:iCs w:val="1"/>
      <w:color w:val="666666"/>
      <w:w w:val="100"/>
      <w:position w:val="-1"/>
      <w:sz w:val="48"/>
      <w:szCs w:val="48"/>
      <w:effect w:val="none"/>
      <w:vertAlign w:val="baseline"/>
      <w:cs w:val="0"/>
      <w:em w:val="none"/>
      <w:lang w:bidi="ar-SA" w:eastAsia="pt-BR" w:val="pt-BR"/>
    </w:rPr>
  </w:style>
  <w:style w:type="character" w:styleId="SubtítuloChar">
    <w:name w:val="Subtítulo Char"/>
    <w:next w:val="SubtítuloChar"/>
    <w:autoRedefine w:val="0"/>
    <w:hidden w:val="0"/>
    <w:qFormat w:val="0"/>
    <w:rPr>
      <w:rFonts w:ascii="Switzerland" w:eastAsia="Times New Roman" w:hAnsi="Switzerland"/>
      <w:b w:val="1"/>
      <w:caps w:val="1"/>
      <w:w w:val="100"/>
      <w:position w:val="-1"/>
      <w:effect w:val="none"/>
      <w:vertAlign w:val="baseline"/>
      <w:cs w:val="0"/>
      <w:em w:val="none"/>
      <w:lang/>
    </w:rPr>
  </w:style>
  <w:style w:type="paragraph" w:styleId="Tabela/texto">
    <w:name w:val="Tabela /texto"/>
    <w:next w:val="Tabela/texto"/>
    <w:autoRedefine w:val="0"/>
    <w:hidden w:val="0"/>
    <w:qFormat w:val="0"/>
    <w:pPr>
      <w:keepLines w:val="1"/>
      <w:widowControl w:val="0"/>
      <w:suppressAutoHyphens w:val="1"/>
      <w:spacing w:after="60" w:before="60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hAnsi="Arial"/>
      <w:snapToGrid w:val="0"/>
      <w:w w:val="100"/>
      <w:position w:val="-1"/>
      <w:sz w:val="16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Recuodecorpodetexto2Char">
    <w:name w:val="Recuo de corpo de texto 2 Char"/>
    <w:next w:val="Recuodecorpodetexto2Char"/>
    <w:autoRedefine w:val="0"/>
    <w:hidden w:val="0"/>
    <w:qFormat w:val="0"/>
    <w:rPr>
      <w:rFonts w:ascii="Arial" w:eastAsia="Times New Roman" w:hAnsi="Arial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Recuodecorpodetexto2">
    <w:name w:val="Recuo de corpo de texto 2"/>
    <w:basedOn w:val="Normal"/>
    <w:next w:val="Recuodecorpodetexto2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ecuodecorpodetexto">
    <w:name w:val="Recuo de corpo de texto"/>
    <w:basedOn w:val="Normal"/>
    <w:next w:val="Recuodecorpodetexto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RecuodecorpodetextoChar">
    <w:name w:val="Recuo de corpo de texto Char"/>
    <w:next w:val="RecuodecorpodetextoChar"/>
    <w:autoRedefine w:val="0"/>
    <w:hidden w:val="0"/>
    <w:qFormat w:val="0"/>
    <w:rPr>
      <w:rFonts w:ascii="Arial" w:eastAsia="Times New Roman" w:hAnsi="Arial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TítuloChar">
    <w:name w:val="Título Char"/>
    <w:next w:val="TítuloChar"/>
    <w:autoRedefine w:val="0"/>
    <w:hidden w:val="0"/>
    <w:qFormat w:val="0"/>
    <w:rPr>
      <w:rFonts w:ascii="Times New Roman" w:eastAsia="Times New Roman" w:hAnsi="Times New Roman"/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Recuodecorpodetexto314">
    <w:name w:val="Recuo de corpo de texto 31"/>
    <w:basedOn w:val="Normal"/>
    <w:next w:val="Recuodecorpodetexto314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orpodetexto215">
    <w:name w:val="Corpo de texto 21"/>
    <w:basedOn w:val="Normal"/>
    <w:next w:val="Corpodetexto215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rFonts w:ascii="Comic Sans MS" w:hAnsi="Comic Sans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orpodetexto2">
    <w:name w:val="Corpo de texto 2"/>
    <w:basedOn w:val="Normal"/>
    <w:next w:val="Corpodetexto2"/>
    <w:autoRedefine w:val="0"/>
    <w:hidden w:val="0"/>
    <w:qFormat w:val="0"/>
    <w:pPr>
      <w:widowControl w:val="1"/>
      <w:suppressAutoHyphens w:val="0"/>
      <w:spacing w:after="120" w:line="480" w:lineRule="auto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orpodetexto2Char">
    <w:name w:val="Corpo de texto 2 Char"/>
    <w:next w:val="Corpodetexto2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widowControl w:val="1"/>
      <w:suppressAutoHyphens w:val="0"/>
      <w:spacing w:after="12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Recuodecorpodetexto3Char">
    <w:name w:val="Recuo de corpo de texto 3 Char"/>
    <w:next w:val="Recuodecorpodetexto3Char"/>
    <w:autoRedefine w:val="0"/>
    <w:hidden w:val="0"/>
    <w:qFormat w:val="0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Recuodecorpodetexto3">
    <w:name w:val="Recuo de corpo de texto 3"/>
    <w:basedOn w:val="Normal"/>
    <w:next w:val="Recuodecorpodetexto3"/>
    <w:autoRedefine w:val="0"/>
    <w:hidden w:val="0"/>
    <w:qFormat w:val="0"/>
    <w:pPr>
      <w:widowControl w:val="1"/>
      <w:suppressAutoHyphens w:val="0"/>
      <w:spacing w:after="120" w:line="1" w:lineRule="atLeast"/>
      <w:ind w:left="283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paragraph" w:styleId="Corpodetexto21">
    <w:name w:val="Corpo de texto 21"/>
    <w:basedOn w:val="Normal"/>
    <w:next w:val="Corpodetexto21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rFonts w:ascii="Comic Sans MS" w:hAnsi="Comic Sans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Default">
    <w:name w:val="Default"/>
    <w:next w:val="Default"/>
    <w:autoRedefine w:val="0"/>
    <w:hidden w:val="0"/>
    <w:qFormat w:val="0"/>
    <w:pPr>
      <w:widowControl w:val="0"/>
      <w:suppressAutoHyphens w:val="0"/>
      <w:autoSpaceDE w:val="0"/>
      <w:autoSpaceDN w:val="0"/>
      <w:adjustRightInd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1AutoList1">
    <w:name w:val="1AutoList1"/>
    <w:next w:val="1AutoList1"/>
    <w:autoRedefine w:val="0"/>
    <w:hidden w:val="0"/>
    <w:qFormat w:val="0"/>
    <w:pPr>
      <w:widowControl w:val="0"/>
      <w:tabs>
        <w:tab w:val="left" w:leader="none" w:pos="720"/>
      </w:tabs>
      <w:suppressAutoHyphens w:val="0"/>
      <w:overflowPunct w:val="0"/>
      <w:autoSpaceDE w:val="0"/>
      <w:autoSpaceDN w:val="0"/>
      <w:adjustRightInd w:val="0"/>
      <w:spacing w:line="1" w:lineRule="atLeast"/>
      <w:ind w:left="720" w:leftChars="-1" w:rightChars="0" w:hanging="720" w:firstLineChars="-1"/>
      <w:jc w:val="both"/>
      <w:textDirection w:val="lrTb"/>
      <w:textAlignment w:val="baseline"/>
      <w:outlineLvl w:val="0"/>
    </w:pPr>
    <w:rPr>
      <w:rFonts w:ascii="Verdana" w:hAnsi="Verdana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widowControl w:val="1"/>
      <w:suppressAutoHyphens w:val="0"/>
      <w:spacing w:after="200" w:line="276" w:lineRule="auto"/>
      <w:ind w:left="720" w:leftChars="-1" w:rightChars="0" w:hanging="1" w:firstLineChars="-1"/>
      <w:contextualSpacing w:val="1"/>
      <w:textDirection w:val="lrTb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Pré-formataçãoHTMLChar">
    <w:name w:val="Pré-formatação HTML Char"/>
    <w:next w:val="Pré-formataçãoHTMLChar"/>
    <w:autoRedefine w:val="0"/>
    <w:hidden w:val="0"/>
    <w:qFormat w:val="0"/>
    <w:rPr>
      <w:rFonts w:ascii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paragraph" w:styleId="Pré-formataçãoHTML">
    <w:name w:val="Pré-formatação HTML"/>
    <w:basedOn w:val="Normal"/>
    <w:next w:val="Pré-formataçãoHTML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Courier New" w:eastAsia="Courier New" w:hAnsi="Courier New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H4">
    <w:name w:val="H4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after="100" w:before="100" w:line="1" w:lineRule="atLeast"/>
      <w:ind w:left="-1" w:leftChars="-1" w:rightChars="0" w:hanging="1" w:firstLineChars="-1"/>
      <w:textDirection w:val="lrTb"/>
      <w:textAlignment w:val="top"/>
      <w:outlineLvl w:val="4"/>
    </w:pPr>
    <w:rPr>
      <w:snapToGrid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Preformatted">
    <w:name w:val="Preformatted"/>
    <w:basedOn w:val="Normal"/>
    <w:next w:val="Preformatted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Courier New" w:hAnsi="Courier New"/>
      <w:b w:val="1"/>
      <w:snapToGrid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H5">
    <w:name w:val="H5"/>
    <w:basedOn w:val="Normal"/>
    <w:next w:val="Normal"/>
    <w:autoRedefine w:val="0"/>
    <w:hidden w:val="0"/>
    <w:qFormat w:val="0"/>
    <w:pPr>
      <w:keepNext w:val="1"/>
      <w:widowControl w:val="1"/>
      <w:suppressAutoHyphens w:val="0"/>
      <w:spacing w:after="100" w:before="100" w:line="1" w:lineRule="atLeast"/>
      <w:ind w:left="-1" w:leftChars="-1" w:rightChars="0" w:hanging="1" w:firstLineChars="-1"/>
      <w:textDirection w:val="lrTb"/>
      <w:textAlignment w:val="top"/>
      <w:outlineLvl w:val="5"/>
    </w:pPr>
    <w:rPr>
      <w:snapToGrid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.texto">
    <w:name w:val=".texto"/>
    <w:basedOn w:val="Normal"/>
    <w:next w:val=".texto"/>
    <w:autoRedefine w:val="0"/>
    <w:hidden w:val="0"/>
    <w:qFormat w:val="0"/>
    <w:pPr>
      <w:widowControl w:val="1"/>
      <w:suppressAutoHyphens w:val="0"/>
      <w:spacing w:after="100" w:before="10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TextodecomentárioChar">
    <w:name w:val="Texto de comentário Char"/>
    <w:next w:val="TextodecomentárioChar"/>
    <w:autoRedefine w:val="0"/>
    <w:hidden w:val="0"/>
    <w:qFormat w:val="0"/>
    <w:rPr>
      <w:rFonts w:ascii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/>
    </w:rPr>
  </w:style>
  <w:style w:type="paragraph" w:styleId="Textodecomentário">
    <w:name w:val="Texto de comentário"/>
    <w:basedOn w:val="Normal"/>
    <w:next w:val="Textodecomentário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subnome1">
    <w:name w:val="subnome1"/>
    <w:next w:val="subnome1"/>
    <w:autoRedefine w:val="0"/>
    <w:hidden w:val="0"/>
    <w:qFormat w:val="0"/>
    <w:rPr>
      <w:rFonts w:ascii="Verdana" w:hAnsi="Verdana" w:hint="default"/>
      <w:b w:val="1"/>
      <w:bCs w:val="1"/>
      <w:color w:val="444444"/>
      <w:w w:val="100"/>
      <w:position w:val="-1"/>
      <w:sz w:val="24"/>
      <w:szCs w:val="24"/>
      <w:u w:val="none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Estilo1">
    <w:name w:val="Estilo1"/>
    <w:basedOn w:val="Normal"/>
    <w:next w:val="Estilo1"/>
    <w:autoRedefine w:val="0"/>
    <w:hidden w:val="0"/>
    <w:qFormat w:val="0"/>
    <w:pPr>
      <w:widowControl w:val="1"/>
      <w:suppressAutoHyphens w:val="0"/>
      <w:spacing w:line="360" w:lineRule="auto"/>
      <w:ind w:left="-1" w:leftChars="-1" w:rightChars="0" w:hanging="1" w:firstLineChars="-1"/>
      <w:jc w:val="both"/>
      <w:textDirection w:val="lrTb"/>
      <w:textAlignment w:val="top"/>
      <w:outlineLvl w:val="0"/>
    </w:pPr>
    <w:rPr>
      <w:rFonts w:ascii="Arial" w:cs="Arial" w:hAnsi="Arial"/>
      <w:b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prodnome">
    <w:name w:val="prodnome"/>
    <w:next w:val="prodnom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MapadoDocumentoChar">
    <w:name w:val="Mapa do Documento Char"/>
    <w:next w:val="MapadoDocumentoChar"/>
    <w:autoRedefine w:val="0"/>
    <w:hidden w:val="0"/>
    <w:qFormat w:val="0"/>
    <w:rPr>
      <w:rFonts w:ascii="Tahoma" w:cs="Tahoma" w:eastAsia="Times New Roman" w:hAnsi="Tahoma"/>
      <w:w w:val="100"/>
      <w:position w:val="-1"/>
      <w:sz w:val="24"/>
      <w:effect w:val="none"/>
      <w:shd w:color="auto" w:fill="000080" w:val="clear"/>
      <w:vertAlign w:val="baseline"/>
      <w:cs w:val="0"/>
      <w:em w:val="none"/>
      <w:lang/>
    </w:rPr>
  </w:style>
  <w:style w:type="paragraph" w:styleId="MapadoDocumento">
    <w:name w:val="Mapa do Documento"/>
    <w:basedOn w:val="Normal"/>
    <w:next w:val="MapadoDocumento"/>
    <w:autoRedefine w:val="0"/>
    <w:hidden w:val="0"/>
    <w:qFormat w:val="0"/>
    <w:pPr>
      <w:widowControl w:val="1"/>
      <w:shd w:color="auto" w:fill="000080" w:val="clear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Tahoma" w:cs="Tahoma" w:hAnsi="Tahoma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AssuntodocomentárioChar">
    <w:name w:val="Assunto do comentário Char"/>
    <w:next w:val="AssuntodocomentárioChar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2"/>
      <w:szCs w:val="24"/>
      <w:effect w:val="none"/>
      <w:vertAlign w:val="baseline"/>
      <w:cs w:val="0"/>
      <w:em w:val="none"/>
      <w:lang/>
    </w:rPr>
  </w:style>
  <w:style w:type="paragraph" w:styleId="Assuntodocomentário">
    <w:name w:val="Assunto do comentário"/>
    <w:basedOn w:val="Textodecomentário"/>
    <w:next w:val="Textodecomentário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CharChar6">
    <w:name w:val="Char Char"/>
    <w:next w:val="CharChar6"/>
    <w:autoRedefine w:val="0"/>
    <w:hidden w:val="0"/>
    <w:qFormat w:val="0"/>
    <w:rPr>
      <w:rFonts w:ascii="AvantGarde Bk BT" w:hAnsi="AvantGarde Bk BT"/>
      <w:b w:val="1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Revisão">
    <w:name w:val="Revisão"/>
    <w:next w:val="Revisão"/>
    <w:autoRedefine w:val="0"/>
    <w:hidden w:val="0"/>
    <w:qFormat w:val="0"/>
    <w:pPr>
      <w:widowControl w:val="0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harChar">
    <w:name w:val="Char Char"/>
    <w:next w:val="CharChar"/>
    <w:autoRedefine w:val="0"/>
    <w:hidden w:val="0"/>
    <w:qFormat w:val="0"/>
    <w:rPr>
      <w:rFonts w:ascii="AvantGarde Bk BT" w:hAnsi="AvantGarde Bk BT"/>
      <w:b w:val="1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character" w:styleId="CaracteresdeNotadeRodapé">
    <w:name w:val="Caracteres de Nota de Rodapé"/>
    <w:next w:val="CaracteresdeNotadeRodapé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Ref.denotaderodapé">
    <w:name w:val="Ref. de nota de rodapé"/>
    <w:next w:val="Ref.denotaderodapé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Blockquote">
    <w:name w:val="Blockquote"/>
    <w:basedOn w:val="Normal"/>
    <w:next w:val="Blockquote"/>
    <w:autoRedefine w:val="0"/>
    <w:hidden w:val="0"/>
    <w:qFormat w:val="0"/>
    <w:pPr>
      <w:widowControl w:val="1"/>
      <w:suppressAutoHyphens w:val="0"/>
      <w:spacing w:after="100" w:before="100" w:line="1" w:lineRule="atLeast"/>
      <w:ind w:left="360" w:right="360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65">
    <w:name w:val="xl65"/>
    <w:basedOn w:val="Normal"/>
    <w:next w:val="xl65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66">
    <w:name w:val="xl66"/>
    <w:basedOn w:val="Normal"/>
    <w:next w:val="xl66"/>
    <w:autoRedefine w:val="0"/>
    <w:hidden w:val="0"/>
    <w:qFormat w:val="0"/>
    <w:pPr>
      <w:widowControl w:val="1"/>
      <w:pBdr>
        <w:top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b w:val="1"/>
      <w:b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67">
    <w:name w:val="xl67"/>
    <w:basedOn w:val="Normal"/>
    <w:next w:val="xl67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68">
    <w:name w:val="xl68"/>
    <w:basedOn w:val="Normal"/>
    <w:next w:val="xl68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b w:val="1"/>
      <w:b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69">
    <w:name w:val="xl69"/>
    <w:basedOn w:val="Normal"/>
    <w:next w:val="xl69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b w:val="1"/>
      <w:b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0">
    <w:name w:val="xl70"/>
    <w:basedOn w:val="Normal"/>
    <w:next w:val="xl70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1">
    <w:name w:val="xl71"/>
    <w:basedOn w:val="Normal"/>
    <w:next w:val="xl71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2">
    <w:name w:val="xl72"/>
    <w:basedOn w:val="Normal"/>
    <w:next w:val="xl72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3">
    <w:name w:val="xl73"/>
    <w:basedOn w:val="Normal"/>
    <w:next w:val="xl73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4">
    <w:name w:val="xl74"/>
    <w:basedOn w:val="Normal"/>
    <w:next w:val="xl74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5">
    <w:name w:val="xl75"/>
    <w:basedOn w:val="Normal"/>
    <w:next w:val="xl75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6">
    <w:name w:val="xl76"/>
    <w:basedOn w:val="Normal"/>
    <w:next w:val="xl76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7">
    <w:name w:val="xl77"/>
    <w:basedOn w:val="Normal"/>
    <w:next w:val="xl77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78">
    <w:name w:val="xl78"/>
    <w:basedOn w:val="Normal"/>
    <w:next w:val="xl78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9">
    <w:name w:val="xl79"/>
    <w:basedOn w:val="Normal"/>
    <w:next w:val="xl79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0">
    <w:name w:val="xl80"/>
    <w:basedOn w:val="Normal"/>
    <w:next w:val="xl80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1">
    <w:name w:val="xl81"/>
    <w:basedOn w:val="Normal"/>
    <w:next w:val="xl81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2">
    <w:name w:val="xl82"/>
    <w:basedOn w:val="Normal"/>
    <w:next w:val="xl82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3">
    <w:name w:val="xl83"/>
    <w:basedOn w:val="Normal"/>
    <w:next w:val="xl83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4">
    <w:name w:val="xl84"/>
    <w:basedOn w:val="Normal"/>
    <w:next w:val="xl84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5">
    <w:name w:val="xl85"/>
    <w:basedOn w:val="Normal"/>
    <w:next w:val="xl85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6">
    <w:name w:val="xl86"/>
    <w:basedOn w:val="Normal"/>
    <w:next w:val="xl86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7">
    <w:name w:val="xl87"/>
    <w:basedOn w:val="Normal"/>
    <w:next w:val="xl87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8">
    <w:name w:val="xl88"/>
    <w:basedOn w:val="Normal"/>
    <w:next w:val="xl88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89">
    <w:name w:val="xl89"/>
    <w:basedOn w:val="Normal"/>
    <w:next w:val="xl89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0">
    <w:name w:val="xl90"/>
    <w:basedOn w:val="Normal"/>
    <w:next w:val="xl90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1">
    <w:name w:val="xl91"/>
    <w:basedOn w:val="Normal"/>
    <w:next w:val="xl91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2">
    <w:name w:val="xl92"/>
    <w:basedOn w:val="Normal"/>
    <w:next w:val="xl92"/>
    <w:autoRedefine w:val="0"/>
    <w:hidden w:val="0"/>
    <w:qFormat w:val="0"/>
    <w:pPr>
      <w:widowControl w:val="1"/>
      <w:pBdr>
        <w:bottom w:color="auto" w:space="0" w:sz="8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3">
    <w:name w:val="xl93"/>
    <w:basedOn w:val="Normal"/>
    <w:next w:val="xl93"/>
    <w:autoRedefine w:val="0"/>
    <w:hidden w:val="0"/>
    <w:qFormat w:val="0"/>
    <w:pPr>
      <w:widowControl w:val="1"/>
      <w:pBdr>
        <w:top w:color="auto" w:space="0" w:sz="8" w:val="single"/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4">
    <w:name w:val="xl94"/>
    <w:basedOn w:val="Normal"/>
    <w:next w:val="xl94"/>
    <w:autoRedefine w:val="0"/>
    <w:hidden w:val="0"/>
    <w:qFormat w:val="0"/>
    <w:pPr>
      <w:widowControl w:val="1"/>
      <w:pBdr>
        <w:top w:color="auto" w:space="0" w:sz="8" w:val="single"/>
        <w:bottom w:color="auto" w:space="0" w:sz="8" w:val="single"/>
        <w:right w:color="auto" w:space="0" w:sz="8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5">
    <w:name w:val="xl95"/>
    <w:basedOn w:val="Normal"/>
    <w:next w:val="xl95"/>
    <w:autoRedefine w:val="0"/>
    <w:hidden w:val="0"/>
    <w:qFormat w:val="0"/>
    <w:pPr>
      <w:widowControl w:val="1"/>
      <w:pBdr>
        <w:bottom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96">
    <w:name w:val="xl96"/>
    <w:basedOn w:val="Normal"/>
    <w:next w:val="xl96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7">
    <w:name w:val="xl97"/>
    <w:basedOn w:val="Normal"/>
    <w:next w:val="xl97"/>
    <w:autoRedefine w:val="0"/>
    <w:hidden w:val="0"/>
    <w:qFormat w:val="0"/>
    <w:pPr>
      <w:widowControl w:val="1"/>
      <w:pBdr>
        <w:top w:color="auto" w:space="0" w:sz="8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8">
    <w:name w:val="xl98"/>
    <w:basedOn w:val="Normal"/>
    <w:next w:val="xl98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99">
    <w:name w:val="xl99"/>
    <w:basedOn w:val="Normal"/>
    <w:next w:val="xl99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100">
    <w:name w:val="xl100"/>
    <w:basedOn w:val="Normal"/>
    <w:next w:val="xl100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1">
    <w:name w:val="xl101"/>
    <w:basedOn w:val="Normal"/>
    <w:next w:val="xl101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2">
    <w:name w:val="xl102"/>
    <w:basedOn w:val="Normal"/>
    <w:next w:val="xl102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3">
    <w:name w:val="xl103"/>
    <w:basedOn w:val="Normal"/>
    <w:next w:val="xl103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4">
    <w:name w:val="xl104"/>
    <w:basedOn w:val="Normal"/>
    <w:next w:val="xl104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5">
    <w:name w:val="xl105"/>
    <w:basedOn w:val="Normal"/>
    <w:next w:val="xl105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6">
    <w:name w:val="xl106"/>
    <w:basedOn w:val="Normal"/>
    <w:next w:val="xl106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7">
    <w:name w:val="xl107"/>
    <w:basedOn w:val="Normal"/>
    <w:next w:val="xl107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8">
    <w:name w:val="xl108"/>
    <w:basedOn w:val="Normal"/>
    <w:next w:val="xl108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9">
    <w:name w:val="xl109"/>
    <w:basedOn w:val="Normal"/>
    <w:next w:val="xl109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0">
    <w:name w:val="xl110"/>
    <w:basedOn w:val="Normal"/>
    <w:next w:val="xl110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1">
    <w:name w:val="xl111"/>
    <w:basedOn w:val="Normal"/>
    <w:next w:val="xl111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ff00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2">
    <w:name w:val="xl112"/>
    <w:basedOn w:val="Normal"/>
    <w:next w:val="xl112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3">
    <w:name w:val="xl113"/>
    <w:basedOn w:val="Normal"/>
    <w:next w:val="xl113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4">
    <w:name w:val="xl114"/>
    <w:basedOn w:val="Normal"/>
    <w:next w:val="xl114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5">
    <w:name w:val="xl115"/>
    <w:basedOn w:val="Normal"/>
    <w:next w:val="xl115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6">
    <w:name w:val="xl116"/>
    <w:basedOn w:val="Normal"/>
    <w:next w:val="xl116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7">
    <w:name w:val="xl117"/>
    <w:basedOn w:val="Normal"/>
    <w:next w:val="xl117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18">
    <w:name w:val="xl118"/>
    <w:basedOn w:val="Normal"/>
    <w:next w:val="xl118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19">
    <w:name w:val="xl119"/>
    <w:basedOn w:val="Normal"/>
    <w:next w:val="xl119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00ff00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20">
    <w:name w:val="xl120"/>
    <w:basedOn w:val="Normal"/>
    <w:next w:val="xl120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21">
    <w:name w:val="xl121"/>
    <w:basedOn w:val="Normal"/>
    <w:next w:val="xl121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22">
    <w:name w:val="xl122"/>
    <w:basedOn w:val="Normal"/>
    <w:next w:val="xl122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23">
    <w:name w:val="xl123"/>
    <w:basedOn w:val="Normal"/>
    <w:next w:val="xl123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8" w:val="single"/>
      </w:pBdr>
      <w:shd w:color="auto" w:fill="00ffff" w:val="clear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24">
    <w:name w:val="xl24"/>
    <w:basedOn w:val="Normal"/>
    <w:next w:val="xl24"/>
    <w:autoRedefine w:val="0"/>
    <w:hidden w:val="0"/>
    <w:qFormat w:val="0"/>
    <w:pPr>
      <w:widowControl w:val="1"/>
      <w:pBdr>
        <w:bottom w:color="auto" w:space="0" w:sz="4" w:val="single"/>
        <w:right w:color="auto" w:space="0" w:sz="4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25">
    <w:name w:val="xl25"/>
    <w:basedOn w:val="Normal"/>
    <w:next w:val="xl25"/>
    <w:autoRedefine w:val="0"/>
    <w:hidden w:val="0"/>
    <w:qFormat w:val="0"/>
    <w:pPr>
      <w:widowControl w:val="1"/>
      <w:pBdr>
        <w:bottom w:color="auto" w:space="0" w:sz="4" w:val="single"/>
        <w:right w:color="auto" w:space="0" w:sz="4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eastAsia="Arial Unicode MS" w:hAnsi="Arial"/>
      <w:color w:val="ff0000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26">
    <w:name w:val="xl26"/>
    <w:basedOn w:val="Normal"/>
    <w:next w:val="xl26"/>
    <w:autoRedefine w:val="0"/>
    <w:hidden w:val="0"/>
    <w:qFormat w:val="0"/>
    <w:pPr>
      <w:widowControl w:val="1"/>
      <w:pBdr>
        <w:bottom w:color="auto" w:space="0" w:sz="4" w:val="single"/>
        <w:right w:color="auto" w:space="0" w:sz="4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27">
    <w:name w:val="xl27"/>
    <w:basedOn w:val="Normal"/>
    <w:next w:val="xl27"/>
    <w:autoRedefine w:val="0"/>
    <w:hidden w:val="0"/>
    <w:qFormat w:val="0"/>
    <w:pPr>
      <w:widowControl w:val="1"/>
      <w:pBdr>
        <w:bottom w:color="auto" w:space="0" w:sz="4" w:val="single"/>
        <w:right w:color="auto" w:space="0" w:sz="4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color w:val="ff0000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28">
    <w:name w:val="xl28"/>
    <w:basedOn w:val="Normal"/>
    <w:next w:val="xl28"/>
    <w:autoRedefine w:val="0"/>
    <w:hidden w:val="0"/>
    <w:qFormat w:val="0"/>
    <w:pPr>
      <w:widowControl w:val="1"/>
      <w:pBdr>
        <w:left w:color="auto" w:space="0" w:sz="4" w:val="single"/>
        <w:bottom w:color="auto" w:space="0" w:sz="4" w:val="single"/>
        <w:right w:color="auto" w:space="0" w:sz="4" w:val="single"/>
      </w:pBdr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eastAsia="Arial Unicode MS" w:hAnsi="Arial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character" w:styleId="HiperlinkVisitado">
    <w:name w:val="HiperlinkVisitado"/>
    <w:next w:val="HiperlinkVisitad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ítulo1Char1;artigoChar1">
    <w:name w:val="Título 1 Char1;artigo Char1"/>
    <w:next w:val="Título1Char1;artigoChar1"/>
    <w:autoRedefine w:val="0"/>
    <w:hidden w:val="0"/>
    <w:qFormat w:val="0"/>
    <w:rPr>
      <w:rFonts w:ascii="Times New Roman" w:eastAsia="Times New Roman" w:hAnsi="Times New Roman"/>
      <w:w w:val="100"/>
      <w:position w:val="-1"/>
      <w:sz w:val="44"/>
      <w:szCs w:val="44"/>
      <w:effect w:val="none"/>
      <w:vertAlign w:val="baseline"/>
      <w:cs w:val="0"/>
      <w:em w:val="none"/>
      <w:lang w:val="pt-PT"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Sumário1">
    <w:name w:val="Sumário 1"/>
    <w:basedOn w:val="Normal"/>
    <w:next w:val="Normal"/>
    <w:autoRedefine w:val="0"/>
    <w:hidden w:val="0"/>
    <w:qFormat w:val="0"/>
    <w:pPr>
      <w:widowControl w:val="0"/>
      <w:suppressAutoHyphens w:val="0"/>
      <w:autoSpaceDE w:val="0"/>
      <w:autoSpaceDN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color w:val="0000ff"/>
      <w:w w:val="100"/>
      <w:position w:val="-1"/>
      <w:sz w:val="28"/>
      <w:szCs w:val="28"/>
      <w:effect w:val="none"/>
      <w:vertAlign w:val="baseline"/>
      <w:cs w:val="0"/>
      <w:em w:val="none"/>
      <w:lang w:bidi="ar-SA" w:eastAsia="pt-BR" w:val="pt-BR"/>
    </w:rPr>
  </w:style>
  <w:style w:type="paragraph" w:styleId="Textoembloco">
    <w:name w:val="Texto em bloco"/>
    <w:basedOn w:val="Normal"/>
    <w:next w:val="Textoembloco"/>
    <w:autoRedefine w:val="0"/>
    <w:hidden w:val="0"/>
    <w:qFormat w:val="0"/>
    <w:pPr>
      <w:widowControl w:val="1"/>
      <w:suppressAutoHyphens w:val="0"/>
      <w:autoSpaceDE w:val="0"/>
      <w:autoSpaceDN w:val="0"/>
      <w:spacing w:line="1" w:lineRule="atLeast"/>
      <w:ind w:left="3240" w:right="786" w:leftChars="-1" w:rightChars="0" w:hanging="1" w:firstLineChars="-1"/>
      <w:jc w:val="both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eference">
    <w:name w:val="reference"/>
    <w:basedOn w:val="Normal"/>
    <w:next w:val="reference"/>
    <w:autoRedefine w:val="0"/>
    <w:hidden w:val="0"/>
    <w:qFormat w:val="0"/>
    <w:pPr>
      <w:keepLines w:val="1"/>
      <w:widowControl w:val="1"/>
      <w:suppressAutoHyphens w:val="0"/>
      <w:overflowPunct w:val="0"/>
      <w:autoSpaceDE w:val="0"/>
      <w:autoSpaceDN w:val="0"/>
      <w:adjustRightInd w:val="0"/>
      <w:spacing w:after="120" w:line="1" w:lineRule="atLeast"/>
      <w:ind w:left="567" w:leftChars="-1" w:rightChars="0" w:hanging="567" w:firstLineChars="-1"/>
      <w:jc w:val="both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en-US"/>
    </w:rPr>
  </w:style>
  <w:style w:type="paragraph" w:styleId="Padrão">
    <w:name w:val="Padrão"/>
    <w:next w:val="Padrão"/>
    <w:autoRedefine w:val="0"/>
    <w:hidden w:val="0"/>
    <w:qFormat w:val="0"/>
    <w:pPr>
      <w:widowControl w:val="0"/>
      <w:suppressAutoHyphens w:val="0"/>
      <w:autoSpaceDE w:val="0"/>
      <w:autoSpaceDN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extosemFormatação1">
    <w:name w:val="Texto sem Formatação1"/>
    <w:basedOn w:val="Normal"/>
    <w:next w:val="TextosemFormatação1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Courier New" w:cs="Courier New" w:hAnsi="Courier New"/>
      <w:w w:val="100"/>
      <w:position w:val="-1"/>
      <w:sz w:val="20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Quadro">
    <w:name w:val="Quadro"/>
    <w:basedOn w:val="Normal"/>
    <w:next w:val="Quadro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ecuodecorpodetexto31">
    <w:name w:val="Recuo de corpo de texto 31"/>
    <w:basedOn w:val="Normal"/>
    <w:next w:val="Recuodecorpodetexto31"/>
    <w:autoRedefine w:val="0"/>
    <w:hidden w:val="0"/>
    <w:qFormat w:val="0"/>
    <w:pPr>
      <w:widowControl w:val="1"/>
      <w:suppressAutoHyphens w:val="0"/>
      <w:spacing w:line="312" w:lineRule="auto"/>
      <w:ind w:left="-1" w:leftChars="-1" w:rightChars="0" w:hanging="1" w:firstLineChars="-1"/>
      <w:textDirection w:val="lrTb"/>
      <w:textAlignment w:val="top"/>
      <w:outlineLvl w:val="0"/>
    </w:pPr>
    <w:rPr>
      <w:rFonts w:ascii="Bookman Old Style" w:hAnsi="Bookman Old Style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Ref.decomentário">
    <w:name w:val="Ref. de comentário"/>
    <w:next w:val="Ref.decomentário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ítulo2Char1">
    <w:name w:val="Título 2 Char1"/>
    <w:next w:val="Título2Char1"/>
    <w:autoRedefine w:val="0"/>
    <w:hidden w:val="0"/>
    <w:qFormat w:val="0"/>
    <w:rPr>
      <w:rFonts w:ascii="Times New Roman" w:eastAsia="Times New Roman" w:hAnsi="Times New Roman"/>
      <w:w w:val="100"/>
      <w:position w:val="-1"/>
      <w:sz w:val="36"/>
      <w:szCs w:val="36"/>
      <w:effect w:val="none"/>
      <w:vertAlign w:val="baseline"/>
      <w:cs w:val="0"/>
      <w:em w:val="none"/>
      <w:lang w:val="pt-PT"/>
    </w:rPr>
  </w:style>
  <w:style w:type="character" w:styleId="Título3Char1">
    <w:name w:val="Título 3 Char1"/>
    <w:next w:val="Título3Char1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val="pt-PT"/>
    </w:rPr>
  </w:style>
  <w:style w:type="character" w:styleId="FootnoteTextChar">
    <w:name w:val="Footnote Text Char"/>
    <w:next w:val="FootnoteText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pt-BR" w:val="pt-BR"/>
    </w:rPr>
  </w:style>
  <w:style w:type="character" w:styleId="TextodenotaderodapéChar1">
    <w:name w:val="Texto de nota de rodapé Char1"/>
    <w:next w:val="TextodenotaderodapéChar1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autor">
    <w:name w:val="autor"/>
    <w:next w:val="auto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harChar61">
    <w:name w:val="Char Char61"/>
    <w:next w:val="CharChar61"/>
    <w:autoRedefine w:val="0"/>
    <w:hidden w:val="0"/>
    <w:qFormat w:val="0"/>
    <w:rPr>
      <w:b w:val="1"/>
      <w:bCs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pt-BR" w:val="en-US"/>
    </w:rPr>
  </w:style>
  <w:style w:type="character" w:styleId="CharChar51">
    <w:name w:val="Char Char51"/>
    <w:next w:val="CharChar51"/>
    <w:autoRedefine w:val="0"/>
    <w:hidden w:val="0"/>
    <w:qFormat w:val="0"/>
    <w:rPr>
      <w:rFonts w:ascii="Cambria" w:cs="Cambria" w:hAnsi="Cambria" w:hint="defaul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pt-BR" w:val="pt-BR"/>
    </w:rPr>
  </w:style>
  <w:style w:type="character" w:styleId="CharChar1">
    <w:name w:val="Char Char1"/>
    <w:next w:val="CharChar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pt-BR" w:val="pt-BR"/>
    </w:rPr>
  </w:style>
  <w:style w:type="character" w:styleId="CharChar2">
    <w:name w:val="Char Char2"/>
    <w:next w:val="CharChar2"/>
    <w:autoRedefine w:val="0"/>
    <w:hidden w:val="0"/>
    <w:qFormat w:val="0"/>
    <w:rPr>
      <w:rFonts w:ascii="Times New Roman" w:cs="Times New Roman" w:hAnsi="Times New Roman" w:hint="default"/>
      <w:b w:val="1"/>
      <w:bCs w:val="1"/>
      <w:snapToGrid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eastAsia="pt-BR" w:val="en-US"/>
    </w:rPr>
  </w:style>
  <w:style w:type="character" w:styleId="CharChar11">
    <w:name w:val="Char Char11"/>
    <w:next w:val="CharChar11"/>
    <w:autoRedefine w:val="0"/>
    <w:hidden w:val="0"/>
    <w:qFormat w:val="0"/>
    <w:rPr>
      <w:rFonts w:ascii="Arial" w:cs="Arial" w:hAnsi="Arial" w:hint="defaul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pt-BR"/>
    </w:rPr>
  </w:style>
  <w:style w:type="character" w:styleId="CharChar4">
    <w:name w:val="Char Char4"/>
    <w:next w:val="CharChar4"/>
    <w:autoRedefine w:val="0"/>
    <w:hidden w:val="0"/>
    <w:qFormat w:val="0"/>
    <w:rPr>
      <w:rFonts w:ascii="Times New Roman" w:cs="Times New Roman" w:hAnsi="Times New Roman" w:hint="default"/>
      <w:b w:val="1"/>
      <w:bCs w:val="1"/>
      <w:snapToGrid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eastAsia="pt-BR" w:val="en-US"/>
    </w:rPr>
  </w:style>
  <w:style w:type="character" w:styleId="CharChar3">
    <w:name w:val="Char Char3"/>
    <w:next w:val="CharChar3"/>
    <w:autoRedefine w:val="0"/>
    <w:hidden w:val="0"/>
    <w:qFormat w:val="0"/>
    <w:rPr>
      <w:rFonts w:ascii="Arial" w:cs="Arial" w:hAnsi="Arial" w:hint="defaul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pt-BR"/>
    </w:rPr>
  </w:style>
  <w:style w:type="character" w:styleId="CharChar18">
    <w:name w:val="Char Char18"/>
    <w:next w:val="CharChar18"/>
    <w:autoRedefine w:val="0"/>
    <w:hidden w:val="0"/>
    <w:qFormat w:val="0"/>
    <w:rPr>
      <w:w w:val="100"/>
      <w:position w:val="-1"/>
      <w:sz w:val="36"/>
      <w:szCs w:val="36"/>
      <w:effect w:val="none"/>
      <w:vertAlign w:val="baseline"/>
      <w:cs w:val="0"/>
      <w:em w:val="none"/>
      <w:lang w:bidi="ar-SA" w:eastAsia="pt-BR" w:val="pt-PT"/>
    </w:rPr>
  </w:style>
  <w:style w:type="character" w:styleId="artigoCharChar">
    <w:name w:val="artigo Char Char"/>
    <w:next w:val="artigoCharChar"/>
    <w:autoRedefine w:val="0"/>
    <w:hidden w:val="0"/>
    <w:qFormat w:val="0"/>
    <w:rPr>
      <w:w w:val="100"/>
      <w:position w:val="-1"/>
      <w:sz w:val="44"/>
      <w:szCs w:val="44"/>
      <w:effect w:val="none"/>
      <w:vertAlign w:val="baseline"/>
      <w:cs w:val="0"/>
      <w:em w:val="none"/>
      <w:lang w:bidi="ar-SA" w:eastAsia="pt-BR" w:val="pt-PT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04Uu">
    <w:name w:val="04Uu"/>
    <w:basedOn w:val="Normal"/>
    <w:next w:val="04Uu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both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PT"/>
    </w:rPr>
  </w:style>
  <w:style w:type="paragraph" w:styleId="Legenda">
    <w:name w:val="Legenda"/>
    <w:basedOn w:val="Normal"/>
    <w:next w:val="Normal"/>
    <w:autoRedefine w:val="0"/>
    <w:hidden w:val="0"/>
    <w:qFormat w:val="0"/>
    <w:pPr>
      <w:widowControl w:val="1"/>
      <w:suppressAutoHyphens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rFonts w:ascii="Tahoma" w:cs="Tahoma" w:hAnsi="Tahoma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pt-BR" w:val="pt-BR"/>
    </w:rPr>
  </w:style>
  <w:style w:type="character" w:styleId="Númerodepágina">
    <w:name w:val="Número de página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ubtitleChar1">
    <w:name w:val="Subtitle Char1"/>
    <w:next w:val="SubtitleChar1"/>
    <w:autoRedefine w:val="0"/>
    <w:hidden w:val="0"/>
    <w:qFormat w:val="0"/>
    <w:rPr>
      <w:rFonts w:ascii="Cambria" w:cs="Times New Roman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  <w:lang w:val="pt-PT"/>
    </w:rPr>
  </w:style>
  <w:style w:type="paragraph" w:styleId="western">
    <w:name w:val="western"/>
    <w:basedOn w:val="Normal"/>
    <w:next w:val="western"/>
    <w:autoRedefine w:val="0"/>
    <w:hidden w:val="0"/>
    <w:qFormat w:val="0"/>
    <w:pPr>
      <w:widowControl w:val="0"/>
      <w:suppressAutoHyphens w:val="1"/>
      <w:overflowPunct w:val="0"/>
      <w:autoSpaceDE w:val="0"/>
      <w:autoSpaceDN w:val="0"/>
      <w:adjustRightInd w:val="0"/>
      <w:spacing w:after="119" w:before="28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ptexto">
    <w:name w:val="cptexto"/>
    <w:basedOn w:val="Normal"/>
    <w:next w:val="cptexto"/>
    <w:autoRedefine w:val="0"/>
    <w:hidden w:val="0"/>
    <w:qFormat w:val="0"/>
    <w:pPr>
      <w:widowControl w:val="1"/>
      <w:suppressAutoHyphens w:val="0"/>
      <w:spacing w:line="360" w:lineRule="auto"/>
      <w:ind w:left="-1" w:leftChars="-1" w:rightChars="0" w:hanging="1" w:firstLineChars="-1"/>
      <w:jc w:val="both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WW-Recuodecorpodetexto3">
    <w:name w:val="WW-Recuo de corpo de texto 3"/>
    <w:basedOn w:val="Normal"/>
    <w:next w:val="WW-Recuodecorpodetexto3"/>
    <w:autoRedefine w:val="0"/>
    <w:hidden w:val="0"/>
    <w:qFormat w:val="0"/>
    <w:pPr>
      <w:widowControl w:val="0"/>
      <w:suppressAutoHyphens w:val="1"/>
      <w:spacing w:line="1" w:lineRule="atLeast"/>
      <w:ind w:left="360" w:leftChars="-1" w:rightChars="0" w:hanging="1" w:firstLineChars="-1"/>
      <w:jc w:val="both"/>
      <w:textDirection w:val="lrTb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s-ES"/>
    </w:rPr>
  </w:style>
  <w:style w:type="paragraph" w:styleId="WW-Normal(Web)">
    <w:name w:val="WW-Normal (Web)"/>
    <w:basedOn w:val="Normal"/>
    <w:next w:val="WW-Normal(Web)"/>
    <w:autoRedefine w:val="0"/>
    <w:hidden w:val="0"/>
    <w:qFormat w:val="0"/>
    <w:pPr>
      <w:widowControl w:val="0"/>
      <w:suppressAutoHyphens w:val="1"/>
      <w:spacing w:after="280" w:before="280" w:line="1" w:lineRule="atLeast"/>
      <w:ind w:left="-1" w:leftChars="-1" w:rightChars="0" w:hanging="1" w:firstLineChars="-1"/>
      <w:textDirection w:val="lrTb"/>
      <w:textAlignment w:val="top"/>
      <w:outlineLvl w:val="0"/>
    </w:pPr>
    <w:rPr>
      <w:color w:val="008000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Normal-minutaChar">
    <w:name w:val="Normal - minuta Char"/>
    <w:next w:val="Normal-minutaChar"/>
    <w:autoRedefine w:val="0"/>
    <w:hidden w:val="0"/>
    <w:qFormat w:val="0"/>
    <w:rPr>
      <w:rFonts w:ascii="Times New Roman" w:eastAsia="Times New Roman" w:hAnsi="Times New Roman"/>
      <w:b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Normal-minuta">
    <w:name w:val="Normal - minuta"/>
    <w:basedOn w:val="Normal"/>
    <w:next w:val="Normal-minuta"/>
    <w:autoRedefine w:val="0"/>
    <w:hidden w:val="0"/>
    <w:qFormat w:val="0"/>
    <w:pPr>
      <w:widowControl w:val="0"/>
      <w:suppressAutoHyphens w:val="1"/>
      <w:overflowPunct w:val="0"/>
      <w:autoSpaceDE w:val="0"/>
      <w:autoSpaceDN w:val="0"/>
      <w:adjustRightInd w:val="0"/>
      <w:spacing w:line="1" w:lineRule="atLeast"/>
      <w:ind w:left="1701" w:right="-1" w:leftChars="-1" w:rightChars="0" w:hanging="1" w:firstLineChars="-1"/>
      <w:jc w:val="both"/>
      <w:textDirection w:val="lrTb"/>
      <w:textAlignment w:val="top"/>
      <w:outlineLvl w:val="0"/>
    </w:pPr>
    <w:rPr>
      <w:b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paragraph">
    <w:name w:val="paragraph"/>
    <w:basedOn w:val="Normal"/>
    <w:next w:val="paragraph"/>
    <w:autoRedefine w:val="0"/>
    <w:hidden w:val="0"/>
    <w:qFormat w:val="0"/>
    <w:pPr>
      <w:widowControl w:val="1"/>
      <w:suppressAutoHyphens w:val="0"/>
      <w:spacing w:after="100" w:afterAutospacing="1" w:before="100" w:beforeAutospacing="1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normaltextrun">
    <w:name w:val="normaltextrun"/>
    <w:next w:val="normaltextru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op">
    <w:name w:val="eop"/>
    <w:next w:val="eop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emEspaçamento">
    <w:name w:val="Sem Espaçamento"/>
    <w:next w:val="SemEspaçamento"/>
    <w:autoRedefine w:val="0"/>
    <w:hidden w:val="0"/>
    <w:qFormat w:val="0"/>
    <w:pPr>
      <w:widowControl w:val="0"/>
      <w:suppressAutoHyphens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0"/>
      <w:autoSpaceDE w:val="0"/>
      <w:autoSpaceDN w:val="0"/>
      <w:spacing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pt-PT" w:eastAsia="pt-PT" w:val="pt-PT"/>
    </w:rPr>
  </w:style>
  <w:style w:type="character" w:styleId="apple-converted-space">
    <w:name w:val="apple-converted-space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A-TITULO">
    <w:name w:val="A-TITULO"/>
    <w:basedOn w:val="Normal"/>
    <w:next w:val="A-TITULO"/>
    <w:autoRedefine w:val="0"/>
    <w:hidden w:val="0"/>
    <w:qFormat w:val="0"/>
    <w:pPr>
      <w:widowControl w:val="0"/>
      <w:suppressAutoHyphens w:val="0"/>
      <w:autoSpaceDE w:val="0"/>
      <w:autoSpaceDN w:val="0"/>
      <w:spacing w:line="1" w:lineRule="atLeast"/>
      <w:ind w:left="-1" w:leftChars="-1" w:rightChars="0" w:hanging="1" w:firstLineChars="-1"/>
      <w:jc w:val="center"/>
      <w:textDirection w:val="lrTb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PT"/>
    </w:rPr>
  </w:style>
  <w:style w:type="table" w:styleId="A-ANEXO">
    <w:name w:val="A - ANEXO"/>
    <w:basedOn w:val="Tabelanormal"/>
    <w:next w:val="A-ANEXO"/>
    <w:autoRedefine w:val="0"/>
    <w:hidden w:val="0"/>
    <w:qFormat w:val="0"/>
    <w:pPr>
      <w:suppressAutoHyphens w:val="0"/>
      <w:spacing w:after="20" w:before="40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Calibri" w:eastAsia="Calibri" w:hAnsi="Calibri"/>
      <w:color w:val="404040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  <w:tblPr>
      <w:tblStyle w:val="A-ANEXO"/>
      <w:tblStyleRowBandSize w:val="1"/>
      <w:jc w:val="left"/>
      <w:tblBorders>
        <w:top w:color="7f7f7f" w:space="0" w:sz="2" w:val="single"/>
        <w:left w:color="7f7f7f" w:space="0" w:sz="2" w:val="single"/>
        <w:bottom w:color="7f7f7f" w:space="0" w:sz="2" w:val="single"/>
        <w:right w:color="7f7f7f" w:space="0" w:sz="2" w:val="single"/>
        <w:insideH w:color="7f7f7f" w:space="0" w:sz="2" w:val="single"/>
        <w:insideV w:color="7f7f7f" w:space="0" w:sz="2" w:val="single"/>
      </w:tblBorders>
    </w:tblPr>
  </w:style>
  <w:style w:type="paragraph" w:styleId="A-ANEXOTEXTO">
    <w:name w:val="A-ANEXO TEXTO"/>
    <w:basedOn w:val="Normal"/>
    <w:next w:val="A-ANEXOTEXTO"/>
    <w:autoRedefine w:val="0"/>
    <w:hidden w:val="0"/>
    <w:qFormat w:val="0"/>
    <w:pPr>
      <w:widowControl w:val="0"/>
      <w:suppressAutoHyphens w:val="0"/>
      <w:autoSpaceDE w:val="0"/>
      <w:autoSpaceDN w:val="0"/>
      <w:spacing w:after="40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Calibri" w:cs="Calibri" w:hAnsi="Calibri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paragraph" w:styleId="A-ANEXOtitulotabela">
    <w:name w:val="A - ANEXO titulo tabela"/>
    <w:basedOn w:val="Normal"/>
    <w:next w:val="A-ANEXOtitulotabela"/>
    <w:autoRedefine w:val="0"/>
    <w:hidden w:val="0"/>
    <w:qFormat w:val="0"/>
    <w:pPr>
      <w:widowControl w:val="0"/>
      <w:suppressAutoHyphens w:val="0"/>
      <w:autoSpaceDE w:val="0"/>
      <w:autoSpaceDN w:val="0"/>
      <w:spacing w:after="120" w:line="1" w:lineRule="atLeast"/>
      <w:ind w:left="-1" w:right="-142" w:leftChars="-1" w:rightChars="0" w:hanging="1" w:firstLineChars="-1"/>
      <w:textDirection w:val="lrTb"/>
      <w:textAlignment w:val="top"/>
      <w:outlineLvl w:val="0"/>
    </w:pPr>
    <w:rPr>
      <w:rFonts w:ascii="Calibri" w:cs="Calibri" w:hAnsi="Calibri"/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PT"/>
    </w:rPr>
  </w:style>
  <w:style w:type="paragraph" w:styleId="A-ANEXOcabeçalho">
    <w:name w:val="A - ANEXO cabeçalho"/>
    <w:basedOn w:val="A-ANEXOTEXTO"/>
    <w:next w:val="A-ANEXOcabeçalho"/>
    <w:autoRedefine w:val="0"/>
    <w:hidden w:val="0"/>
    <w:qFormat w:val="0"/>
    <w:pPr>
      <w:widowControl w:val="0"/>
      <w:suppressAutoHyphens w:val="0"/>
      <w:autoSpaceDE w:val="0"/>
      <w:autoSpaceDN w:val="0"/>
      <w:spacing w:after="40" w:before="120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Calibri" w:cs="Calibri" w:hAnsi="Calibri"/>
      <w:b w:val="1"/>
      <w:bCs w:val="1"/>
      <w:color w:val="ffffff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k3qnORyaADq1LXdZNU7335p4aw==">CgMxLjAyDmgueWR2dGM5eGF6aXpyOAByITFHUlprdWxBZzlTYnhqR3NGcUh1azhRYnBNNnNpU0I0RQ==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2026-07-30T19:20:00Z</dcterms:created>
  <dc:creator>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str>0x0101006B1A3B968983DF4DAC26E0CBF90F781F</vt:lpstr>
  </property>
  <property fmtid="{D5CDD505-2E9C-101B-9397-08002B2CF9AE}" pid="3" name="_activity">
    <vt:lpstr/>
  </property>
</Properties>
</file>